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3107" w14:textId="77777777" w:rsidR="00D8646A" w:rsidRDefault="008B6A13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昕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云纺织整理有限公司</w:t>
      </w:r>
    </w:p>
    <w:p w14:paraId="0D36A586" w14:textId="77777777" w:rsidR="0021097A" w:rsidRPr="0021097A" w:rsidRDefault="008B6A13" w:rsidP="0021097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年产800万米复合布和300万米烫金布</w:t>
      </w:r>
    </w:p>
    <w:p w14:paraId="0478C034" w14:textId="6CD41A19" w:rsidR="0021097A" w:rsidRDefault="008B6A13" w:rsidP="0021097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建设</w:t>
      </w:r>
      <w:r w:rsidR="0021097A" w:rsidRPr="0021097A">
        <w:rPr>
          <w:rFonts w:ascii="宋体" w:hAnsi="宋体"/>
          <w:b/>
          <w:bCs/>
          <w:sz w:val="36"/>
          <w:szCs w:val="36"/>
        </w:rPr>
        <w:t>项目阶段性竣工环境保护</w:t>
      </w:r>
      <w:r w:rsidR="00C40DA4">
        <w:rPr>
          <w:rFonts w:ascii="宋体" w:hAnsi="宋体" w:hint="eastAsia"/>
          <w:b/>
          <w:bCs/>
          <w:sz w:val="36"/>
          <w:szCs w:val="36"/>
        </w:rPr>
        <w:t>（固废）</w:t>
      </w:r>
      <w:r w:rsidR="0021097A" w:rsidRPr="0021097A">
        <w:rPr>
          <w:rFonts w:ascii="宋体" w:hAnsi="宋体"/>
          <w:b/>
          <w:bCs/>
          <w:sz w:val="36"/>
          <w:szCs w:val="36"/>
        </w:rPr>
        <w:t>验收</w:t>
      </w:r>
    </w:p>
    <w:p w14:paraId="2772390C" w14:textId="77777777" w:rsidR="00D8646A" w:rsidRDefault="0021097A" w:rsidP="0021097A">
      <w:pPr>
        <w:jc w:val="center"/>
        <w:rPr>
          <w:rFonts w:ascii="宋体" w:hAnsi="宋体"/>
          <w:b/>
          <w:bCs/>
          <w:sz w:val="36"/>
          <w:szCs w:val="36"/>
        </w:rPr>
      </w:pPr>
      <w:r w:rsidRPr="0021097A">
        <w:rPr>
          <w:rFonts w:ascii="宋体" w:hAnsi="宋体" w:hint="eastAsia"/>
          <w:b/>
          <w:bCs/>
          <w:sz w:val="36"/>
          <w:szCs w:val="36"/>
        </w:rPr>
        <w:t>情况说明</w:t>
      </w:r>
    </w:p>
    <w:p w14:paraId="64035700" w14:textId="77777777" w:rsidR="00AE29B4" w:rsidRPr="00E84643" w:rsidRDefault="00AE29B4" w:rsidP="0021097A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6F2D8C70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4171A50A" w14:textId="77777777" w:rsidR="00D8646A" w:rsidRPr="008B6A13" w:rsidRDefault="008B6A13" w:rsidP="00FD66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</w:t>
      </w:r>
      <w:proofErr w:type="gramStart"/>
      <w:r>
        <w:rPr>
          <w:rFonts w:ascii="宋体" w:hAnsi="宋体" w:hint="eastAsia"/>
          <w:sz w:val="28"/>
          <w:szCs w:val="28"/>
        </w:rPr>
        <w:t>昕</w:t>
      </w:r>
      <w:proofErr w:type="gramEnd"/>
      <w:r>
        <w:rPr>
          <w:rFonts w:ascii="宋体" w:hAnsi="宋体" w:hint="eastAsia"/>
          <w:sz w:val="28"/>
          <w:szCs w:val="28"/>
        </w:rPr>
        <w:t>云纺织整理有限公司于</w:t>
      </w:r>
      <w:r w:rsidRPr="008B6A13">
        <w:rPr>
          <w:rFonts w:ascii="宋体" w:hAnsi="宋体"/>
          <w:sz w:val="28"/>
          <w:szCs w:val="28"/>
        </w:rPr>
        <w:t>2018</w:t>
      </w:r>
      <w:r w:rsidRPr="008B6A13">
        <w:rPr>
          <w:rFonts w:ascii="宋体" w:hAnsi="宋体" w:hint="eastAsia"/>
          <w:sz w:val="28"/>
          <w:szCs w:val="28"/>
        </w:rPr>
        <w:t>年</w:t>
      </w:r>
      <w:r w:rsidRPr="008B6A13">
        <w:rPr>
          <w:rFonts w:ascii="宋体" w:hAnsi="宋体"/>
          <w:sz w:val="28"/>
          <w:szCs w:val="28"/>
        </w:rPr>
        <w:t>9</w:t>
      </w:r>
      <w:r w:rsidRPr="008B6A13">
        <w:rPr>
          <w:rFonts w:ascii="宋体" w:hAnsi="宋体" w:hint="eastAsia"/>
          <w:sz w:val="28"/>
          <w:szCs w:val="28"/>
        </w:rPr>
        <w:t>月委托杭州环保科技咨询有限公司编制完成了《桐乡市昕云纺织整理有限公司年产800万米复合布和300万米烫金布建设项目环境影响报告表》。</w:t>
      </w:r>
      <w:r w:rsidRPr="008B6A13">
        <w:rPr>
          <w:rFonts w:ascii="宋体" w:hAnsi="宋体"/>
          <w:sz w:val="28"/>
          <w:szCs w:val="28"/>
        </w:rPr>
        <w:t>2018</w:t>
      </w:r>
      <w:r w:rsidRPr="008B6A13">
        <w:rPr>
          <w:rFonts w:ascii="宋体" w:hAnsi="宋体" w:hint="eastAsia"/>
          <w:sz w:val="28"/>
          <w:szCs w:val="28"/>
        </w:rPr>
        <w:t>年</w:t>
      </w:r>
      <w:r w:rsidRPr="008B6A13">
        <w:rPr>
          <w:rFonts w:ascii="宋体" w:hAnsi="宋体"/>
          <w:sz w:val="28"/>
          <w:szCs w:val="28"/>
        </w:rPr>
        <w:t>9</w:t>
      </w:r>
      <w:r w:rsidRPr="008B6A13">
        <w:rPr>
          <w:rFonts w:ascii="宋体" w:hAnsi="宋体" w:hint="eastAsia"/>
          <w:sz w:val="28"/>
          <w:szCs w:val="28"/>
        </w:rPr>
        <w:t>月</w:t>
      </w:r>
      <w:r w:rsidRPr="008B6A13">
        <w:rPr>
          <w:rFonts w:ascii="宋体" w:hAnsi="宋体"/>
          <w:sz w:val="28"/>
          <w:szCs w:val="28"/>
        </w:rPr>
        <w:t>27</w:t>
      </w:r>
      <w:r w:rsidRPr="008B6A13">
        <w:rPr>
          <w:rFonts w:ascii="宋体" w:hAnsi="宋体" w:hint="eastAsia"/>
          <w:sz w:val="28"/>
          <w:szCs w:val="28"/>
        </w:rPr>
        <w:t>日桐乡市环保局以桐环建</w:t>
      </w:r>
      <w:r w:rsidRPr="008B6A13">
        <w:rPr>
          <w:rFonts w:ascii="宋体" w:hAnsi="宋体"/>
          <w:sz w:val="28"/>
          <w:szCs w:val="28"/>
        </w:rPr>
        <w:t>[2018]0191</w:t>
      </w:r>
      <w:r w:rsidRPr="008B6A13">
        <w:rPr>
          <w:rFonts w:ascii="宋体" w:hAnsi="宋体" w:hint="eastAsia"/>
          <w:sz w:val="28"/>
          <w:szCs w:val="28"/>
        </w:rPr>
        <w:t>号文出具了该项目的环境影响报告表的批复。</w:t>
      </w:r>
    </w:p>
    <w:p w14:paraId="3FD55051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75770B8A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公司按照相关规范对</w:t>
      </w:r>
      <w:r w:rsidR="0021097A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设施进行了设计和安装，环保投资</w:t>
      </w:r>
      <w:r w:rsidR="0021097A">
        <w:rPr>
          <w:rFonts w:ascii="宋体" w:hAnsi="宋体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万元</w:t>
      </w:r>
      <w:r w:rsidR="00FD6605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项目已基本按要求落实了环境影响报告</w:t>
      </w:r>
      <w:r w:rsidR="00D61F1C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73029E59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4681A7DB" w14:textId="46779D22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98618C">
        <w:rPr>
          <w:rFonts w:ascii="宋体" w:hAnsi="宋体"/>
          <w:sz w:val="28"/>
          <w:szCs w:val="28"/>
        </w:rPr>
        <w:t>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8B6A13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月全面完工，于20</w:t>
      </w:r>
      <w:r w:rsidR="008B6A13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B32C04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B32C04">
        <w:rPr>
          <w:rFonts w:ascii="宋体" w:hAnsi="宋体"/>
          <w:sz w:val="28"/>
          <w:szCs w:val="28"/>
        </w:rPr>
        <w:t>2</w:t>
      </w:r>
      <w:r w:rsidR="001D75B8">
        <w:rPr>
          <w:rFonts w:ascii="宋体" w:hAnsi="宋体" w:hint="eastAsia"/>
          <w:sz w:val="28"/>
          <w:szCs w:val="28"/>
        </w:rPr>
        <w:t>日召开了自主</w:t>
      </w:r>
      <w:r>
        <w:rPr>
          <w:rFonts w:ascii="宋体" w:hAnsi="宋体" w:hint="eastAsia"/>
          <w:sz w:val="28"/>
          <w:szCs w:val="28"/>
        </w:rPr>
        <w:t>验收会，出具了项目</w:t>
      </w:r>
      <w:r w:rsidR="00AE29B4" w:rsidRPr="00AE29B4">
        <w:rPr>
          <w:rFonts w:ascii="宋体" w:hAnsi="宋体"/>
          <w:sz w:val="28"/>
          <w:szCs w:val="28"/>
        </w:rPr>
        <w:t>阶段性竣工环境保护</w:t>
      </w:r>
      <w:r w:rsidR="00B32C04">
        <w:rPr>
          <w:rFonts w:ascii="宋体" w:hAnsi="宋体" w:hint="eastAsia"/>
          <w:sz w:val="28"/>
          <w:szCs w:val="28"/>
        </w:rPr>
        <w:t>（固废部分）</w:t>
      </w:r>
      <w:r w:rsidR="00AE29B4" w:rsidRPr="00AE29B4">
        <w:rPr>
          <w:rFonts w:ascii="宋体" w:hAnsi="宋体"/>
          <w:sz w:val="28"/>
          <w:szCs w:val="28"/>
        </w:rPr>
        <w:t>验收</w:t>
      </w:r>
      <w:r>
        <w:rPr>
          <w:rFonts w:ascii="宋体" w:hAnsi="宋体" w:hint="eastAsia"/>
          <w:sz w:val="28"/>
          <w:szCs w:val="28"/>
        </w:rPr>
        <w:t>意见，其结论如下：</w:t>
      </w:r>
    </w:p>
    <w:p w14:paraId="77114935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和批复的有关要求，在设计、施工和运行阶段均采取了相应措施，各主要污染排放指标能达到相应标准的要求。验收组认为该项目已经具备环境保护设施</w:t>
      </w:r>
      <w:r w:rsidR="00023D7D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竣工验收条件，经整改完善后，同意通过验收。</w:t>
      </w:r>
    </w:p>
    <w:p w14:paraId="6D326F7C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42EBE45A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6EA437B8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2CFA84AE" w14:textId="77777777" w:rsidR="00D8646A" w:rsidRDefault="008B6A13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</w:t>
      </w:r>
      <w:proofErr w:type="gramStart"/>
      <w:r>
        <w:rPr>
          <w:rFonts w:ascii="宋体" w:hAnsi="宋体" w:hint="eastAsia"/>
          <w:sz w:val="28"/>
          <w:szCs w:val="28"/>
        </w:rPr>
        <w:t>昕</w:t>
      </w:r>
      <w:proofErr w:type="gramEnd"/>
      <w:r>
        <w:rPr>
          <w:rFonts w:ascii="宋体" w:hAnsi="宋体" w:hint="eastAsia"/>
          <w:sz w:val="28"/>
          <w:szCs w:val="28"/>
        </w:rPr>
        <w:t>云纺织整理有限公司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21C0E459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0004FBB5" w14:textId="77777777" w:rsidR="00D8646A" w:rsidRDefault="00D04AC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E84643">
        <w:rPr>
          <w:rFonts w:ascii="宋体" w:hAnsi="宋体" w:hint="eastAsia"/>
          <w:sz w:val="28"/>
          <w:szCs w:val="28"/>
        </w:rPr>
        <w:t>。</w:t>
      </w:r>
    </w:p>
    <w:p w14:paraId="5A390C45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599891C7" w14:textId="77777777" w:rsidR="00D8646A" w:rsidRPr="0098618C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9346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（1）本项目在实际建设当中，</w:t>
      </w:r>
      <w:r w:rsidR="00E84643" w:rsidRPr="00E84643">
        <w:rPr>
          <w:rFonts w:ascii="宋体" w:hAnsi="宋体" w:hint="eastAsia"/>
          <w:sz w:val="28"/>
          <w:szCs w:val="28"/>
        </w:rPr>
        <w:t>性质、规模、地点、生产工艺和环境保护措施</w:t>
      </w:r>
      <w:r>
        <w:rPr>
          <w:rFonts w:ascii="宋体" w:hAnsi="宋体" w:hint="eastAsia"/>
          <w:sz w:val="28"/>
          <w:szCs w:val="28"/>
        </w:rPr>
        <w:t>未发生重大变化，与环</w:t>
      </w:r>
      <w:proofErr w:type="gramStart"/>
      <w:r>
        <w:rPr>
          <w:rFonts w:ascii="宋体" w:hAnsi="宋体" w:hint="eastAsia"/>
          <w:sz w:val="28"/>
          <w:szCs w:val="28"/>
        </w:rPr>
        <w:t>评基本</w:t>
      </w:r>
      <w:proofErr w:type="gramEnd"/>
      <w:r>
        <w:rPr>
          <w:rFonts w:ascii="宋体" w:hAnsi="宋体" w:hint="eastAsia"/>
          <w:sz w:val="28"/>
          <w:szCs w:val="28"/>
        </w:rPr>
        <w:t>一致</w:t>
      </w:r>
      <w:r w:rsidR="0098618C">
        <w:rPr>
          <w:rFonts w:ascii="宋体" w:hAnsi="宋体" w:hint="eastAsia"/>
          <w:sz w:val="28"/>
          <w:szCs w:val="28"/>
        </w:rPr>
        <w:t>。</w:t>
      </w:r>
    </w:p>
    <w:p w14:paraId="4D1D5768" w14:textId="77777777" w:rsidR="00D8646A" w:rsidRDefault="00D04AC4" w:rsidP="0049346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79AF21F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</w:t>
      </w:r>
      <w:r w:rsidR="00493465">
        <w:rPr>
          <w:rFonts w:ascii="宋体" w:hAnsi="宋体" w:hint="eastAsia"/>
          <w:sz w:val="28"/>
          <w:szCs w:val="28"/>
        </w:rPr>
        <w:t>与厂区环境</w:t>
      </w:r>
      <w:r>
        <w:rPr>
          <w:rFonts w:ascii="宋体" w:hAnsi="宋体" w:hint="eastAsia"/>
          <w:sz w:val="28"/>
          <w:szCs w:val="28"/>
        </w:rPr>
        <w:t>的管理，保证设施的良好运作，达到预期的效果。</w:t>
      </w:r>
    </w:p>
    <w:p w14:paraId="4EB81F15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088D54C1" w14:textId="77777777" w:rsidR="00D8646A" w:rsidRDefault="008B6A13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</w:t>
      </w:r>
      <w:proofErr w:type="gramStart"/>
      <w:r>
        <w:rPr>
          <w:rFonts w:ascii="宋体" w:hAnsi="宋体" w:hint="eastAsia"/>
          <w:sz w:val="36"/>
          <w:szCs w:val="36"/>
        </w:rPr>
        <w:t>昕</w:t>
      </w:r>
      <w:proofErr w:type="gramEnd"/>
      <w:r>
        <w:rPr>
          <w:rFonts w:ascii="宋体" w:hAnsi="宋体" w:hint="eastAsia"/>
          <w:sz w:val="36"/>
          <w:szCs w:val="36"/>
        </w:rPr>
        <w:t>云纺织整理有限公司</w:t>
      </w:r>
    </w:p>
    <w:p w14:paraId="30F927B6" w14:textId="1A505BE4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8B6A13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年</w:t>
      </w:r>
      <w:r w:rsidR="00B32C04">
        <w:rPr>
          <w:rFonts w:ascii="宋体" w:hAnsi="宋体"/>
          <w:sz w:val="36"/>
          <w:szCs w:val="36"/>
        </w:rPr>
        <w:t>9</w:t>
      </w:r>
      <w:r>
        <w:rPr>
          <w:rFonts w:ascii="宋体" w:hAnsi="宋体" w:hint="eastAsia"/>
          <w:sz w:val="36"/>
          <w:szCs w:val="36"/>
        </w:rPr>
        <w:t>月</w:t>
      </w:r>
      <w:r w:rsidR="00B32C04">
        <w:rPr>
          <w:rFonts w:ascii="宋体" w:hAnsi="宋体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日</w:t>
      </w:r>
    </w:p>
    <w:p w14:paraId="6175426A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79DDF" w14:textId="77777777" w:rsidR="009F43D8" w:rsidRDefault="009F43D8" w:rsidP="007554F2">
      <w:r>
        <w:separator/>
      </w:r>
    </w:p>
  </w:endnote>
  <w:endnote w:type="continuationSeparator" w:id="0">
    <w:p w14:paraId="698DE1E5" w14:textId="77777777" w:rsidR="009F43D8" w:rsidRDefault="009F43D8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E2AB" w14:textId="77777777" w:rsidR="009F43D8" w:rsidRDefault="009F43D8" w:rsidP="007554F2">
      <w:r>
        <w:separator/>
      </w:r>
    </w:p>
  </w:footnote>
  <w:footnote w:type="continuationSeparator" w:id="0">
    <w:p w14:paraId="38C2743F" w14:textId="77777777" w:rsidR="009F43D8" w:rsidRDefault="009F43D8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23D7D"/>
    <w:rsid w:val="000835AF"/>
    <w:rsid w:val="00093C15"/>
    <w:rsid w:val="0012255A"/>
    <w:rsid w:val="001278A6"/>
    <w:rsid w:val="0018503D"/>
    <w:rsid w:val="00187943"/>
    <w:rsid w:val="001D75B8"/>
    <w:rsid w:val="0021097A"/>
    <w:rsid w:val="002C2E4A"/>
    <w:rsid w:val="003306F9"/>
    <w:rsid w:val="003A269A"/>
    <w:rsid w:val="003A3B62"/>
    <w:rsid w:val="00493465"/>
    <w:rsid w:val="0049615C"/>
    <w:rsid w:val="004B5B95"/>
    <w:rsid w:val="00634B13"/>
    <w:rsid w:val="006C548A"/>
    <w:rsid w:val="006F50B4"/>
    <w:rsid w:val="007554F2"/>
    <w:rsid w:val="008809AF"/>
    <w:rsid w:val="008B6A13"/>
    <w:rsid w:val="0098618C"/>
    <w:rsid w:val="009F43D8"/>
    <w:rsid w:val="00A353E6"/>
    <w:rsid w:val="00AE29B4"/>
    <w:rsid w:val="00B32C04"/>
    <w:rsid w:val="00C40DA4"/>
    <w:rsid w:val="00D04AC4"/>
    <w:rsid w:val="00D61F1C"/>
    <w:rsid w:val="00D8646A"/>
    <w:rsid w:val="00DE2229"/>
    <w:rsid w:val="00E84643"/>
    <w:rsid w:val="00EE734F"/>
    <w:rsid w:val="00FD6605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ED1AB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20</cp:revision>
  <cp:lastPrinted>2018-11-02T03:02:00Z</cp:lastPrinted>
  <dcterms:created xsi:type="dcterms:W3CDTF">2014-10-29T12:08:00Z</dcterms:created>
  <dcterms:modified xsi:type="dcterms:W3CDTF">2020-08-21T01:40:00Z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