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C02D1" w14:textId="77777777" w:rsidR="006A7A4A" w:rsidRDefault="006A7A4A" w:rsidP="006A7A4A">
      <w:pPr>
        <w:rPr>
          <w:rFonts w:hint="eastAsia"/>
        </w:rPr>
      </w:pPr>
    </w:p>
    <w:p w14:paraId="1E57F789" w14:textId="6EC9DF5D" w:rsidR="006A7A4A" w:rsidRPr="00F27F32" w:rsidRDefault="006A7A4A" w:rsidP="006A7A4A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separate"/>
      </w:r>
      <w:r w:rsidR="00BB6480">
        <w:rPr>
          <w:rFonts w:ascii="Times New Roman" w:eastAsia="宋体" w:hAnsi="Times New Roman" w:cs="Times New Roman"/>
          <w:b/>
          <w:bCs/>
          <w:sz w:val="40"/>
          <w:szCs w:val="40"/>
        </w:rPr>
        <w:t>桐乡市奕鸣纺织整理有限公司</w:t>
      </w:r>
      <w:r w:rsidRPr="00F27F32">
        <w:rPr>
          <w:rFonts w:ascii="Times New Roman" w:eastAsia="宋体" w:hAnsi="Times New Roman" w:cs="Times New Roman"/>
          <w:b/>
          <w:bCs/>
          <w:sz w:val="40"/>
          <w:szCs w:val="40"/>
        </w:rPr>
        <w:fldChar w:fldCharType="end"/>
      </w:r>
    </w:p>
    <w:p w14:paraId="5A3525F1" w14:textId="77777777" w:rsidR="006A7A4A" w:rsidRPr="00F27F32" w:rsidRDefault="006A7A4A" w:rsidP="006A7A4A">
      <w:pPr>
        <w:rPr>
          <w:rFonts w:ascii="Times New Roman" w:eastAsia="宋体" w:hAnsi="Times New Roman" w:cs="Times New Roman"/>
          <w:b/>
          <w:bCs/>
        </w:rPr>
      </w:pPr>
    </w:p>
    <w:p w14:paraId="43FD74FA" w14:textId="45D3354A" w:rsidR="006A7A4A" w:rsidRPr="00F27F32" w:rsidRDefault="00BB6480" w:rsidP="006A7A4A">
      <w:pPr>
        <w:jc w:val="center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奕鸣</w:t>
      </w:r>
      <w:r w:rsidR="006A7A4A" w:rsidRPr="00F27F32">
        <w:rPr>
          <w:rFonts w:ascii="Times New Roman" w:eastAsia="宋体" w:hAnsi="Times New Roman" w:cs="Times New Roman"/>
          <w:b/>
          <w:bCs/>
        </w:rPr>
        <w:t>纺织</w:t>
      </w:r>
      <w:r w:rsidR="006A7A4A" w:rsidRPr="00F27F32">
        <w:rPr>
          <w:rFonts w:ascii="Times New Roman" w:eastAsia="宋体" w:hAnsi="Times New Roman" w:cs="Times New Roman"/>
          <w:b/>
          <w:bCs/>
        </w:rPr>
        <w:t xml:space="preserve">[2020] </w:t>
      </w:r>
      <w:r>
        <w:rPr>
          <w:rFonts w:ascii="Times New Roman" w:eastAsia="宋体" w:hAnsi="Times New Roman" w:cs="Times New Roman"/>
          <w:b/>
          <w:bCs/>
        </w:rPr>
        <w:t>2</w:t>
      </w:r>
      <w:r w:rsidR="00F27F32">
        <w:rPr>
          <w:rFonts w:ascii="Times New Roman" w:eastAsia="宋体" w:hAnsi="Times New Roman" w:cs="Times New Roman"/>
          <w:b/>
          <w:bCs/>
        </w:rPr>
        <w:t xml:space="preserve"> </w:t>
      </w:r>
      <w:r w:rsidR="006A7A4A" w:rsidRPr="00F27F32">
        <w:rPr>
          <w:rFonts w:ascii="Times New Roman" w:eastAsia="宋体" w:hAnsi="Times New Roman" w:cs="Times New Roman"/>
          <w:b/>
          <w:bCs/>
        </w:rPr>
        <w:t>号文</w:t>
      </w:r>
    </w:p>
    <w:p w14:paraId="6D7D8045" w14:textId="77777777" w:rsidR="006A7A4A" w:rsidRPr="00F27F32" w:rsidRDefault="006A7A4A" w:rsidP="006A7A4A">
      <w:pPr>
        <w:rPr>
          <w:rFonts w:ascii="Times New Roman" w:eastAsia="宋体" w:hAnsi="Times New Roman" w:cs="Times New Roman" w:hint="eastAsia"/>
        </w:rPr>
      </w:pPr>
    </w:p>
    <w:p w14:paraId="16BAF39C" w14:textId="264C74FF" w:rsidR="006A7A4A" w:rsidRPr="00F27F32" w:rsidRDefault="006A7A4A" w:rsidP="00BB6480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begin"/>
      </w:r>
      <w:r w:rsidRPr="00F27F32">
        <w:rPr>
          <w:rFonts w:ascii="Times New Roman" w:eastAsia="宋体" w:hAnsi="Times New Roman" w:cs="Times New Roman"/>
          <w:sz w:val="30"/>
          <w:szCs w:val="30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instrText>建设单位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separate"/>
      </w:r>
      <w:r w:rsidR="00BB6480">
        <w:rPr>
          <w:rFonts w:ascii="Times New Roman" w:eastAsia="宋体" w:hAnsi="Times New Roman" w:cs="Times New Roman"/>
          <w:sz w:val="30"/>
          <w:szCs w:val="30"/>
        </w:rPr>
        <w:t>桐乡市奕鸣纺织整理有限公司</w:t>
      </w:r>
      <w:r w:rsidRPr="00F27F32">
        <w:rPr>
          <w:rFonts w:ascii="Times New Roman" w:eastAsia="宋体" w:hAnsi="Times New Roman" w:cs="Times New Roman"/>
          <w:sz w:val="30"/>
          <w:szCs w:val="30"/>
        </w:rPr>
        <w:fldChar w:fldCharType="end"/>
      </w:r>
      <w:r w:rsidR="00BB6480">
        <w:rPr>
          <w:rFonts w:ascii="Times New Roman" w:eastAsia="宋体" w:hAnsi="Times New Roman" w:cs="Times New Roman"/>
          <w:sz w:val="30"/>
          <w:szCs w:val="30"/>
        </w:rPr>
        <w:t>年产复合布</w:t>
      </w:r>
      <w:r w:rsidR="00BB6480">
        <w:rPr>
          <w:rFonts w:ascii="Times New Roman" w:eastAsia="宋体" w:hAnsi="Times New Roman" w:cs="Times New Roman"/>
          <w:sz w:val="30"/>
          <w:szCs w:val="30"/>
        </w:rPr>
        <w:t>800</w:t>
      </w:r>
      <w:r w:rsidR="00BB6480">
        <w:rPr>
          <w:rFonts w:ascii="Times New Roman" w:eastAsia="宋体" w:hAnsi="Times New Roman" w:cs="Times New Roman"/>
          <w:sz w:val="30"/>
          <w:szCs w:val="30"/>
        </w:rPr>
        <w:t>万米</w:t>
      </w:r>
    </w:p>
    <w:p w14:paraId="6CB4007C" w14:textId="1B6ED954" w:rsidR="006A7A4A" w:rsidRPr="00F27F32" w:rsidRDefault="00BB6480" w:rsidP="006A7A4A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新建</w:t>
      </w:r>
      <w:r w:rsidR="006A7A4A" w:rsidRPr="00F27F32">
        <w:rPr>
          <w:rFonts w:ascii="Times New Roman" w:eastAsia="宋体" w:hAnsi="Times New Roman" w:cs="Times New Roman"/>
          <w:sz w:val="30"/>
          <w:szCs w:val="30"/>
        </w:rPr>
        <w:t>项目竣工环境保护</w:t>
      </w:r>
      <w:r>
        <w:rPr>
          <w:rFonts w:ascii="Times New Roman" w:eastAsia="宋体" w:hAnsi="Times New Roman" w:cs="Times New Roman" w:hint="eastAsia"/>
          <w:sz w:val="30"/>
          <w:szCs w:val="30"/>
        </w:rPr>
        <w:t>设施</w:t>
      </w:r>
      <w:r w:rsidR="006A7A4A" w:rsidRPr="00F27F32">
        <w:rPr>
          <w:rFonts w:ascii="Times New Roman" w:eastAsia="宋体" w:hAnsi="Times New Roman" w:cs="Times New Roman"/>
          <w:sz w:val="30"/>
          <w:szCs w:val="30"/>
        </w:rPr>
        <w:t>（固废部分）验收意见</w:t>
      </w:r>
    </w:p>
    <w:p w14:paraId="5083773D" w14:textId="77777777" w:rsidR="006A7A4A" w:rsidRPr="00F27F32" w:rsidRDefault="006A7A4A" w:rsidP="006A7A4A">
      <w:pPr>
        <w:rPr>
          <w:rFonts w:ascii="Times New Roman" w:eastAsia="宋体" w:hAnsi="Times New Roman" w:cs="Times New Roman"/>
        </w:rPr>
      </w:pPr>
    </w:p>
    <w:p w14:paraId="1EAB027E" w14:textId="3F5E8E14" w:rsidR="006A7A4A" w:rsidRPr="00F27F32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BB6480">
        <w:rPr>
          <w:rFonts w:ascii="Times New Roman" w:eastAsia="宋体" w:hAnsi="Times New Roman" w:cs="Times New Roman"/>
          <w:sz w:val="24"/>
          <w:szCs w:val="24"/>
        </w:rPr>
        <w:t>桐乡市奕鸣纺织整理有限公司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sz w:val="24"/>
          <w:szCs w:val="24"/>
        </w:rPr>
        <w:t>根据《建设项目环境保护管理条例》、《关于发布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建设项目竣工环境保护验收暂行办法〉的公告》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国环规环评</w:t>
      </w:r>
      <w:r w:rsidRPr="00F27F32">
        <w:rPr>
          <w:rFonts w:ascii="Times New Roman" w:eastAsia="宋体" w:hAnsi="Times New Roman" w:cs="Times New Roman"/>
          <w:sz w:val="24"/>
          <w:szCs w:val="24"/>
        </w:rPr>
        <w:t>[2017]4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和《关于印发</w:t>
      </w:r>
      <w:r w:rsidRPr="00F27F32">
        <w:rPr>
          <w:rFonts w:ascii="Times New Roman" w:eastAsia="宋体" w:hAnsi="Times New Roman" w:cs="Times New Roman"/>
          <w:sz w:val="24"/>
          <w:szCs w:val="24"/>
        </w:rPr>
        <w:t>&lt;</w:t>
      </w:r>
      <w:r w:rsidRPr="00F27F32">
        <w:rPr>
          <w:rFonts w:ascii="Times New Roman" w:eastAsia="宋体" w:hAnsi="Times New Roman" w:cs="Times New Roman"/>
          <w:sz w:val="24"/>
          <w:szCs w:val="24"/>
        </w:rPr>
        <w:t>建设项目环境影响评价政府信息公开指南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试行</w:t>
      </w:r>
      <w:r w:rsidRPr="00F27F32">
        <w:rPr>
          <w:rFonts w:ascii="Times New Roman" w:eastAsia="宋体" w:hAnsi="Times New Roman" w:cs="Times New Roman"/>
          <w:sz w:val="24"/>
          <w:szCs w:val="24"/>
        </w:rPr>
        <w:t>)&gt;</w:t>
      </w:r>
      <w:r w:rsidRPr="00F27F32">
        <w:rPr>
          <w:rFonts w:ascii="Times New Roman" w:eastAsia="宋体" w:hAnsi="Times New Roman" w:cs="Times New Roman"/>
          <w:sz w:val="24"/>
          <w:szCs w:val="24"/>
        </w:rPr>
        <w:t>的通知》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环办</w:t>
      </w:r>
      <w:r w:rsidRPr="00F27F32">
        <w:rPr>
          <w:rFonts w:ascii="Times New Roman" w:eastAsia="宋体" w:hAnsi="Times New Roman" w:cs="Times New Roman"/>
          <w:sz w:val="24"/>
          <w:szCs w:val="24"/>
        </w:rPr>
        <w:t>[2013]103</w:t>
      </w:r>
      <w:r w:rsidRPr="00F27F32">
        <w:rPr>
          <w:rFonts w:ascii="Times New Roman" w:eastAsia="宋体" w:hAnsi="Times New Roman" w:cs="Times New Roman"/>
          <w:sz w:val="24"/>
          <w:szCs w:val="24"/>
        </w:rPr>
        <w:t>号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等有关法规，并经现场检查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F27F32">
        <w:rPr>
          <w:rFonts w:ascii="Times New Roman" w:eastAsia="宋体" w:hAnsi="Times New Roman" w:cs="Times New Roman"/>
          <w:sz w:val="24"/>
          <w:szCs w:val="24"/>
        </w:rPr>
        <w:t>研究，形成本公司环境保护设施</w:t>
      </w:r>
      <w:r w:rsidRPr="00F27F32">
        <w:rPr>
          <w:rFonts w:ascii="Times New Roman" w:eastAsia="宋体" w:hAnsi="Times New Roman" w:cs="Times New Roman"/>
          <w:sz w:val="24"/>
          <w:szCs w:val="24"/>
        </w:rPr>
        <w:t>(</w:t>
      </w:r>
      <w:r w:rsidRPr="00F27F32">
        <w:rPr>
          <w:rFonts w:ascii="Times New Roman" w:eastAsia="宋体" w:hAnsi="Times New Roman" w:cs="Times New Roman"/>
          <w:sz w:val="24"/>
          <w:szCs w:val="24"/>
        </w:rPr>
        <w:t>固废部分</w:t>
      </w:r>
      <w:r w:rsidRPr="00F27F32">
        <w:rPr>
          <w:rFonts w:ascii="Times New Roman" w:eastAsia="宋体" w:hAnsi="Times New Roman" w:cs="Times New Roman"/>
          <w:sz w:val="24"/>
          <w:szCs w:val="24"/>
        </w:rPr>
        <w:t>)</w:t>
      </w:r>
      <w:r w:rsidRPr="00F27F32">
        <w:rPr>
          <w:rFonts w:ascii="Times New Roman" w:eastAsia="宋体" w:hAnsi="Times New Roman" w:cs="Times New Roman"/>
          <w:sz w:val="24"/>
          <w:szCs w:val="24"/>
        </w:rPr>
        <w:t>竣工验收意见如下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7BADB66A" w14:textId="560FACCB" w:rsidR="006A7A4A" w:rsidRPr="00BB6480" w:rsidRDefault="00BB6480" w:rsidP="00BB648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</w:rPr>
        <w:t>一、</w:t>
      </w:r>
      <w:r w:rsidRPr="00CB39C1">
        <w:rPr>
          <w:rFonts w:ascii="宋体" w:eastAsia="宋体" w:hAnsi="宋体"/>
          <w:color w:val="000000"/>
          <w:sz w:val="24"/>
        </w:rPr>
        <w:fldChar w:fldCharType="begin"/>
      </w:r>
      <w:r w:rsidRPr="00CB39C1">
        <w:rPr>
          <w:rFonts w:ascii="宋体" w:eastAsia="宋体" w:hAnsi="宋体"/>
          <w:color w:val="000000"/>
          <w:sz w:val="24"/>
        </w:rPr>
        <w:instrText xml:space="preserve"> DOCPROPERTY  建设单位  \* MERGEFORMAT </w:instrText>
      </w:r>
      <w:r w:rsidRPr="00CB39C1">
        <w:rPr>
          <w:rFonts w:ascii="宋体" w:eastAsia="宋体" w:hAnsi="宋体"/>
          <w:color w:val="000000"/>
          <w:sz w:val="24"/>
        </w:rPr>
        <w:fldChar w:fldCharType="separate"/>
      </w:r>
      <w:r w:rsidRPr="00CB39C1">
        <w:rPr>
          <w:rFonts w:ascii="宋体" w:eastAsia="宋体" w:hAnsi="宋体"/>
          <w:color w:val="000000"/>
          <w:sz w:val="24"/>
        </w:rPr>
        <w:t>桐乡市奕鸣纺织整理有限公司</w:t>
      </w:r>
      <w:r w:rsidRPr="00CB39C1">
        <w:rPr>
          <w:rFonts w:ascii="宋体" w:eastAsia="宋体" w:hAnsi="宋体"/>
          <w:color w:val="000000"/>
          <w:sz w:val="24"/>
        </w:rPr>
        <w:fldChar w:fldCharType="end"/>
      </w:r>
      <w:r w:rsidRPr="00CB39C1">
        <w:rPr>
          <w:rFonts w:ascii="宋体" w:eastAsia="宋体" w:hAnsi="宋体" w:hint="eastAsia"/>
          <w:color w:val="000000"/>
          <w:sz w:val="24"/>
        </w:rPr>
        <w:t>位</w:t>
      </w:r>
      <w:r w:rsidRPr="00CB39C1">
        <w:rPr>
          <w:rFonts w:ascii="宋体" w:eastAsia="宋体" w:hAnsi="宋体"/>
          <w:color w:val="000000"/>
          <w:sz w:val="24"/>
        </w:rPr>
        <w:t>于桐乡市大麻镇黎明村光明桥东侧2幢、5幢、6幢</w:t>
      </w:r>
      <w:r w:rsidRPr="00CB39C1">
        <w:rPr>
          <w:rFonts w:ascii="宋体" w:eastAsia="宋体" w:hAnsi="宋体" w:hint="eastAsia"/>
          <w:color w:val="000000"/>
          <w:sz w:val="24"/>
        </w:rPr>
        <w:t>（桐乡市美源纺织有限公司内），主要从事复合布的生产。</w:t>
      </w:r>
      <w:r>
        <w:rPr>
          <w:rFonts w:ascii="宋体" w:eastAsia="宋体" w:hAnsi="宋体" w:hint="eastAsia"/>
          <w:color w:val="000000"/>
          <w:sz w:val="24"/>
        </w:rPr>
        <w:t>企业</w:t>
      </w:r>
      <w:r w:rsidRPr="00CB39C1">
        <w:rPr>
          <w:rFonts w:ascii="宋体" w:eastAsia="宋体" w:hAnsi="宋体" w:cs="Times New Roman" w:hint="eastAsia"/>
          <w:sz w:val="24"/>
        </w:rPr>
        <w:t>于201</w:t>
      </w:r>
      <w:r w:rsidRPr="00CB39C1">
        <w:rPr>
          <w:rFonts w:ascii="宋体" w:eastAsia="宋体" w:hAnsi="宋体" w:cs="Times New Roman"/>
          <w:sz w:val="24"/>
        </w:rPr>
        <w:t>8</w:t>
      </w:r>
      <w:r w:rsidRPr="00CB39C1">
        <w:rPr>
          <w:rFonts w:ascii="宋体" w:eastAsia="宋体" w:hAnsi="宋体" w:cs="Times New Roman" w:hint="eastAsia"/>
          <w:sz w:val="24"/>
        </w:rPr>
        <w:t>年</w:t>
      </w:r>
      <w:r w:rsidRPr="00CB39C1">
        <w:rPr>
          <w:rFonts w:ascii="宋体" w:eastAsia="宋体" w:hAnsi="宋体" w:cs="Times New Roman"/>
          <w:sz w:val="24"/>
        </w:rPr>
        <w:t>9</w:t>
      </w:r>
      <w:r w:rsidRPr="00CB39C1">
        <w:rPr>
          <w:rFonts w:ascii="宋体" w:eastAsia="宋体" w:hAnsi="宋体" w:cs="Times New Roman" w:hint="eastAsia"/>
          <w:sz w:val="24"/>
        </w:rPr>
        <w:t>月委托</w:t>
      </w:r>
      <w:r w:rsidRPr="00CB39C1">
        <w:rPr>
          <w:rFonts w:ascii="宋体" w:eastAsia="宋体" w:hAnsi="宋体" w:hint="eastAsia"/>
          <w:sz w:val="24"/>
        </w:rPr>
        <w:t>浙江爱闻格环保科技有限公司</w:t>
      </w:r>
      <w:r w:rsidRPr="00CB39C1">
        <w:rPr>
          <w:rFonts w:ascii="宋体" w:eastAsia="宋体" w:hAnsi="宋体" w:cs="Times New Roman" w:hint="eastAsia"/>
          <w:sz w:val="24"/>
        </w:rPr>
        <w:t>编制完成了</w:t>
      </w:r>
      <w:r w:rsidRPr="00CB39C1">
        <w:rPr>
          <w:rFonts w:ascii="宋体" w:eastAsia="宋体" w:hAnsi="宋体" w:cs="Times New Roman"/>
          <w:sz w:val="24"/>
        </w:rPr>
        <w:t>《</w:t>
      </w:r>
      <w:r w:rsidRPr="00CB39C1">
        <w:rPr>
          <w:rFonts w:ascii="宋体" w:eastAsia="宋体" w:hAnsi="宋体" w:cs="Times New Roman" w:hint="eastAsia"/>
          <w:sz w:val="24"/>
        </w:rPr>
        <w:t>桐乡市奕鸣纺织整理有限公司年产复合布800万米</w:t>
      </w:r>
      <w:r w:rsidRPr="00CB39C1">
        <w:rPr>
          <w:rFonts w:ascii="宋体" w:eastAsia="宋体" w:hAnsi="宋体" w:cs="Times New Roman"/>
          <w:sz w:val="24"/>
        </w:rPr>
        <w:t>环境影响报告表》。2018年9月27</w:t>
      </w:r>
      <w:r w:rsidRPr="00CB39C1">
        <w:rPr>
          <w:rFonts w:ascii="宋体" w:eastAsia="宋体" w:hAnsi="宋体" w:cs="Times New Roman" w:hint="eastAsia"/>
          <w:sz w:val="24"/>
        </w:rPr>
        <w:t>日桐乡市环境保护局</w:t>
      </w:r>
      <w:r w:rsidRPr="00CB39C1">
        <w:rPr>
          <w:rFonts w:ascii="宋体" w:eastAsia="宋体" w:hAnsi="宋体" w:cs="Times New Roman"/>
          <w:sz w:val="24"/>
        </w:rPr>
        <w:t>以</w:t>
      </w:r>
      <w:r w:rsidRPr="00CB39C1">
        <w:rPr>
          <w:rFonts w:ascii="宋体" w:eastAsia="宋体" w:hAnsi="宋体" w:cs="Times New Roman" w:hint="eastAsia"/>
          <w:sz w:val="24"/>
        </w:rPr>
        <w:t>桐环建</w:t>
      </w:r>
      <w:r w:rsidRPr="00CB39C1">
        <w:rPr>
          <w:rFonts w:ascii="宋体" w:eastAsia="宋体" w:hAnsi="宋体" w:cs="Times New Roman"/>
          <w:sz w:val="24"/>
        </w:rPr>
        <w:t>[2018]0189号文出具了该项目的环境影响报告表的批复</w:t>
      </w:r>
      <w:r w:rsidR="006A7A4A" w:rsidRPr="00F27F32">
        <w:rPr>
          <w:rFonts w:ascii="Times New Roman" w:eastAsia="宋体" w:hAnsi="Times New Roman" w:cs="Times New Roman"/>
          <w:sz w:val="24"/>
          <w:szCs w:val="24"/>
        </w:rPr>
        <w:t>。审批建设规模为</w:t>
      </w:r>
      <w:r>
        <w:rPr>
          <w:rFonts w:ascii="Times New Roman" w:eastAsia="宋体" w:hAnsi="Times New Roman" w:cs="Times New Roman"/>
          <w:sz w:val="24"/>
          <w:szCs w:val="24"/>
        </w:rPr>
        <w:t>年产复合布</w:t>
      </w:r>
      <w:r>
        <w:rPr>
          <w:rFonts w:ascii="Times New Roman" w:eastAsia="宋体" w:hAnsi="Times New Roman" w:cs="Times New Roman"/>
          <w:sz w:val="24"/>
          <w:szCs w:val="24"/>
        </w:rPr>
        <w:t>800</w:t>
      </w:r>
      <w:r>
        <w:rPr>
          <w:rFonts w:ascii="Times New Roman" w:eastAsia="宋体" w:hAnsi="Times New Roman" w:cs="Times New Roman"/>
          <w:sz w:val="24"/>
          <w:szCs w:val="24"/>
        </w:rPr>
        <w:t>万米</w:t>
      </w:r>
      <w:r w:rsidR="006A7A4A" w:rsidRPr="00F27F32">
        <w:rPr>
          <w:rFonts w:ascii="Times New Roman" w:eastAsia="宋体" w:hAnsi="Times New Roman" w:cs="Times New Roman"/>
          <w:sz w:val="24"/>
          <w:szCs w:val="24"/>
        </w:rPr>
        <w:t>，建成内容与环评批复基本一致。项目实际总投资</w:t>
      </w:r>
      <w:r>
        <w:rPr>
          <w:rFonts w:ascii="Times New Roman" w:eastAsia="宋体" w:hAnsi="Times New Roman" w:cs="Times New Roman"/>
          <w:sz w:val="24"/>
          <w:szCs w:val="24"/>
        </w:rPr>
        <w:t>700</w:t>
      </w:r>
      <w:r w:rsidR="006A7A4A" w:rsidRPr="00F27F32">
        <w:rPr>
          <w:rFonts w:ascii="Times New Roman" w:eastAsia="宋体" w:hAnsi="Times New Roman" w:cs="Times New Roman"/>
          <w:sz w:val="24"/>
          <w:szCs w:val="24"/>
        </w:rPr>
        <w:t>万元，其中环保投资</w:t>
      </w:r>
      <w:r>
        <w:rPr>
          <w:rFonts w:ascii="Times New Roman" w:eastAsia="宋体" w:hAnsi="Times New Roman" w:cs="Times New Roman"/>
          <w:sz w:val="24"/>
          <w:szCs w:val="24"/>
        </w:rPr>
        <w:t>45</w:t>
      </w:r>
      <w:r w:rsidR="006A7A4A" w:rsidRPr="00F27F32">
        <w:rPr>
          <w:rFonts w:ascii="Times New Roman" w:eastAsia="宋体" w:hAnsi="Times New Roman" w:cs="Times New Roman"/>
          <w:sz w:val="24"/>
          <w:szCs w:val="24"/>
        </w:rPr>
        <w:t>万元。</w:t>
      </w:r>
    </w:p>
    <w:p w14:paraId="6202A2BA" w14:textId="7B986CDA" w:rsidR="006A7A4A" w:rsidRPr="00BB6480" w:rsidRDefault="00BB6480" w:rsidP="00BB648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6A7A4A" w:rsidRPr="00F27F32">
        <w:rPr>
          <w:rFonts w:ascii="Times New Roman" w:eastAsia="宋体" w:hAnsi="Times New Roman" w:cs="Times New Roman"/>
          <w:sz w:val="24"/>
          <w:szCs w:val="24"/>
        </w:rPr>
        <w:t>本项目固体废弃物主要是</w:t>
      </w:r>
      <w:r w:rsidRPr="00BB6480">
        <w:rPr>
          <w:rFonts w:ascii="Times New Roman" w:eastAsia="宋体" w:hAnsi="Times New Roman" w:cs="Times New Roman" w:hint="eastAsia"/>
          <w:sz w:val="24"/>
          <w:szCs w:val="24"/>
        </w:rPr>
        <w:t>复合布</w:t>
      </w:r>
      <w:r w:rsidRPr="00BB648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BB6480">
        <w:rPr>
          <w:rFonts w:ascii="Times New Roman" w:eastAsia="宋体" w:hAnsi="Times New Roman" w:cs="Times New Roman" w:hint="eastAsia"/>
          <w:sz w:val="24"/>
          <w:szCs w:val="24"/>
        </w:rPr>
        <w:t>废纱线</w:t>
      </w:r>
      <w:r w:rsidRPr="00BB648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BB6480">
        <w:rPr>
          <w:rFonts w:ascii="Times New Roman" w:eastAsia="宋体" w:hAnsi="Times New Roman" w:cs="Times New Roman" w:hint="eastAsia"/>
          <w:sz w:val="24"/>
          <w:szCs w:val="24"/>
        </w:rPr>
        <w:t>原料空桶</w:t>
      </w:r>
      <w:r w:rsidRPr="00BB648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BB6480">
        <w:rPr>
          <w:rFonts w:ascii="Times New Roman" w:eastAsia="宋体" w:hAnsi="Times New Roman" w:cs="Times New Roman" w:hint="eastAsia"/>
          <w:sz w:val="24"/>
          <w:szCs w:val="24"/>
        </w:rPr>
        <w:t>废包装桶、废活性</w:t>
      </w:r>
      <w:r w:rsidRPr="00BB6480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="006A7A4A" w:rsidRPr="00F27F32">
        <w:rPr>
          <w:rFonts w:ascii="Times New Roman" w:eastAsia="宋体" w:hAnsi="Times New Roman" w:cs="Times New Roman"/>
          <w:sz w:val="24"/>
          <w:szCs w:val="24"/>
        </w:rPr>
        <w:t>生活垃圾等。</w:t>
      </w:r>
      <w:r w:rsidRPr="00BB6480">
        <w:rPr>
          <w:rFonts w:ascii="Times New Roman" w:eastAsia="宋体" w:hAnsi="Times New Roman" w:cs="Times New Roman"/>
          <w:sz w:val="24"/>
          <w:szCs w:val="24"/>
        </w:rPr>
        <w:t>废复合布和废纱线收集后外卖综合利用；</w:t>
      </w:r>
      <w:r w:rsidRPr="00BB6480">
        <w:rPr>
          <w:rFonts w:ascii="Times New Roman" w:eastAsia="宋体" w:hAnsi="Times New Roman" w:cs="Times New Roman" w:hint="eastAsia"/>
          <w:sz w:val="24"/>
          <w:szCs w:val="24"/>
        </w:rPr>
        <w:t>原料空桶由嘉兴盈亿化工有限公司回收利用；</w:t>
      </w:r>
      <w:r w:rsidRPr="00BB6480">
        <w:rPr>
          <w:rFonts w:ascii="Times New Roman" w:eastAsia="宋体" w:hAnsi="Times New Roman" w:cs="Times New Roman"/>
          <w:sz w:val="24"/>
          <w:szCs w:val="24"/>
        </w:rPr>
        <w:t>废包装桶和废活性炭委托</w:t>
      </w:r>
      <w:r>
        <w:rPr>
          <w:rFonts w:ascii="Times New Roman" w:eastAsia="宋体" w:hAnsi="Times New Roman" w:cs="Times New Roman" w:hint="eastAsia"/>
          <w:sz w:val="24"/>
          <w:szCs w:val="24"/>
        </w:rPr>
        <w:t>兰溪</w:t>
      </w:r>
      <w:r w:rsidR="00D7093C">
        <w:rPr>
          <w:rFonts w:ascii="Times New Roman" w:eastAsia="宋体" w:hAnsi="Times New Roman" w:cs="Times New Roman" w:hint="eastAsia"/>
          <w:sz w:val="24"/>
          <w:szCs w:val="24"/>
        </w:rPr>
        <w:t>自立环保科技</w:t>
      </w:r>
      <w:r w:rsidRPr="00BB6480">
        <w:rPr>
          <w:rFonts w:ascii="Times New Roman" w:eastAsia="宋体" w:hAnsi="Times New Roman" w:cs="Times New Roman" w:hint="eastAsia"/>
          <w:sz w:val="24"/>
          <w:szCs w:val="24"/>
        </w:rPr>
        <w:t>有限公司</w:t>
      </w:r>
      <w:r w:rsidRPr="00BB6480">
        <w:rPr>
          <w:rFonts w:ascii="Times New Roman" w:eastAsia="宋体" w:hAnsi="Times New Roman" w:cs="Times New Roman"/>
          <w:sz w:val="24"/>
          <w:szCs w:val="24"/>
        </w:rPr>
        <w:t>处置；生活垃圾收集后委托当地环卫部门统一收集清运处理</w:t>
      </w:r>
      <w:r w:rsidR="006A7A4A" w:rsidRPr="00F27F3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A299AD4" w14:textId="053D3B53" w:rsidR="006A7A4A" w:rsidRPr="00F27F32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三、项目基本落实了环评及批复关于固废污染的防治设施，</w:t>
      </w:r>
      <w:r w:rsidR="00F27F32">
        <w:rPr>
          <w:rFonts w:ascii="Times New Roman" w:eastAsia="宋体" w:hAnsi="Times New Roman" w:cs="Times New Roman" w:hint="eastAsia"/>
          <w:sz w:val="24"/>
          <w:szCs w:val="24"/>
        </w:rPr>
        <w:t>我公司</w:t>
      </w:r>
      <w:r w:rsidRPr="00F27F32">
        <w:rPr>
          <w:rFonts w:ascii="Times New Roman" w:eastAsia="宋体" w:hAnsi="Times New Roman" w:cs="Times New Roman"/>
          <w:sz w:val="24"/>
          <w:szCs w:val="24"/>
        </w:rPr>
        <w:t>认为该项目已经具备竣工环境保护</w:t>
      </w:r>
      <w:r w:rsidR="00BB6480">
        <w:rPr>
          <w:rFonts w:ascii="Times New Roman" w:eastAsia="宋体" w:hAnsi="Times New Roman" w:cs="Times New Roman" w:hint="eastAsia"/>
          <w:sz w:val="24"/>
          <w:szCs w:val="24"/>
        </w:rPr>
        <w:t>设施</w:t>
      </w:r>
      <w:r w:rsidRPr="00F27F32">
        <w:rPr>
          <w:rFonts w:ascii="Times New Roman" w:eastAsia="宋体" w:hAnsi="Times New Roman" w:cs="Times New Roman"/>
          <w:sz w:val="24"/>
          <w:szCs w:val="24"/>
        </w:rPr>
        <w:t>（固废部分）验收条件，同意通过竣工验收。</w:t>
      </w:r>
    </w:p>
    <w:p w14:paraId="3FDFC27E" w14:textId="1374B988" w:rsidR="006A7A4A" w:rsidRDefault="006A7A4A" w:rsidP="00F27F3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27F32">
        <w:rPr>
          <w:rFonts w:ascii="Times New Roman" w:eastAsia="宋体" w:hAnsi="Times New Roman" w:cs="Times New Roman"/>
          <w:sz w:val="24"/>
          <w:szCs w:val="24"/>
        </w:rPr>
        <w:t>四、项目投运后，我公司将严格按照国家的相关规定分质分类妥善处置各类固废，防止产生二次污染。</w:t>
      </w:r>
    </w:p>
    <w:p w14:paraId="063528BB" w14:textId="06943E51" w:rsidR="006A7A4A" w:rsidRPr="00F27F32" w:rsidRDefault="00F27F32" w:rsidP="00F27F32">
      <w:pPr>
        <w:spacing w:line="360" w:lineRule="auto"/>
        <w:ind w:firstLineChars="2100" w:firstLine="506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 xml:space="preserve"> DOCPROPERTY  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>建设单位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instrText xml:space="preserve">  \* MERGEFORMAT </w:instrTex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BB6480">
        <w:rPr>
          <w:rFonts w:ascii="Times New Roman" w:eastAsia="宋体" w:hAnsi="Times New Roman" w:cs="Times New Roman"/>
          <w:b/>
          <w:bCs/>
          <w:sz w:val="24"/>
          <w:szCs w:val="24"/>
        </w:rPr>
        <w:t>桐乡市奕鸣纺织整理有限公司</w:t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F27F32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5AD921CF" w14:textId="002751E4" w:rsidR="006A7A4A" w:rsidRPr="00BB6480" w:rsidRDefault="00F27F32" w:rsidP="00BB6480">
      <w:pPr>
        <w:spacing w:line="360" w:lineRule="auto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r w:rsidRPr="00F27F3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                                                2020.09.02</w:t>
      </w:r>
    </w:p>
    <w:sectPr w:rsidR="006A7A4A" w:rsidRPr="00BB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CF864" w14:textId="77777777" w:rsidR="008A0ED9" w:rsidRDefault="008A0ED9" w:rsidP="006A7A4A">
      <w:r>
        <w:separator/>
      </w:r>
    </w:p>
  </w:endnote>
  <w:endnote w:type="continuationSeparator" w:id="0">
    <w:p w14:paraId="19734E81" w14:textId="77777777" w:rsidR="008A0ED9" w:rsidRDefault="008A0ED9" w:rsidP="006A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3913F" w14:textId="77777777" w:rsidR="008A0ED9" w:rsidRDefault="008A0ED9" w:rsidP="006A7A4A">
      <w:r>
        <w:separator/>
      </w:r>
    </w:p>
  </w:footnote>
  <w:footnote w:type="continuationSeparator" w:id="0">
    <w:p w14:paraId="16C0883C" w14:textId="77777777" w:rsidR="008A0ED9" w:rsidRDefault="008A0ED9" w:rsidP="006A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76"/>
    <w:rsid w:val="006A7A4A"/>
    <w:rsid w:val="008A0ED9"/>
    <w:rsid w:val="00BB6480"/>
    <w:rsid w:val="00D7093C"/>
    <w:rsid w:val="00EF3F76"/>
    <w:rsid w:val="00F00707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70F7"/>
  <w15:chartTrackingRefBased/>
  <w15:docId w15:val="{E83A422F-C7E4-4B39-A131-7023936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jxjzjn</dc:creator>
  <cp:keywords/>
  <dc:description/>
  <cp:lastModifiedBy>jxjzjn</cp:lastModifiedBy>
  <cp:revision>3</cp:revision>
  <dcterms:created xsi:type="dcterms:W3CDTF">2020-08-31T07:31:00Z</dcterms:created>
  <dcterms:modified xsi:type="dcterms:W3CDTF">2020-09-08T09:02:00Z</dcterms:modified>
</cp:coreProperties>
</file>