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F8E" w:rsidRPr="0054335F" w:rsidRDefault="00835F8E">
      <w:pPr>
        <w:ind w:firstLineChars="0" w:firstLine="0"/>
      </w:pPr>
    </w:p>
    <w:p w:rsidR="00835F8E" w:rsidRPr="0054335F" w:rsidRDefault="00835F8E">
      <w:pPr>
        <w:ind w:firstLineChars="83" w:firstLine="199"/>
      </w:pPr>
    </w:p>
    <w:p w:rsidR="00835F8E" w:rsidRPr="0054335F" w:rsidRDefault="00835F8E">
      <w:pPr>
        <w:ind w:firstLine="480"/>
      </w:pPr>
    </w:p>
    <w:p w:rsidR="00835F8E" w:rsidRPr="0054335F" w:rsidRDefault="00835F8E">
      <w:pPr>
        <w:snapToGrid w:val="0"/>
        <w:ind w:firstLineChars="0" w:firstLine="0"/>
        <w:jc w:val="center"/>
        <w:outlineLvl w:val="0"/>
        <w:rPr>
          <w:b/>
          <w:sz w:val="72"/>
        </w:rPr>
      </w:pPr>
      <w:r w:rsidRPr="0054335F">
        <w:rPr>
          <w:b/>
          <w:sz w:val="72"/>
        </w:rPr>
        <w:t>建设项目环境影响登记表</w:t>
      </w:r>
    </w:p>
    <w:p w:rsidR="00835F8E" w:rsidRPr="0054335F" w:rsidRDefault="00835F8E">
      <w:pPr>
        <w:ind w:firstLine="883"/>
        <w:rPr>
          <w:sz w:val="28"/>
        </w:rPr>
      </w:pPr>
      <w:r w:rsidRPr="0054335F">
        <w:rPr>
          <w:b/>
          <w:bCs/>
          <w:sz w:val="44"/>
          <w:szCs w:val="44"/>
        </w:rPr>
        <w:t>（</w:t>
      </w:r>
      <w:proofErr w:type="gramStart"/>
      <w:r w:rsidRPr="0054335F">
        <w:rPr>
          <w:b/>
          <w:bCs/>
          <w:sz w:val="44"/>
          <w:szCs w:val="44"/>
        </w:rPr>
        <w:t>区域环</w:t>
      </w:r>
      <w:proofErr w:type="gramEnd"/>
      <w:r w:rsidRPr="0054335F">
        <w:rPr>
          <w:b/>
          <w:bCs/>
          <w:sz w:val="44"/>
          <w:szCs w:val="44"/>
        </w:rPr>
        <w:t>评</w:t>
      </w:r>
      <w:r w:rsidRPr="0054335F">
        <w:rPr>
          <w:b/>
          <w:bCs/>
          <w:sz w:val="44"/>
          <w:szCs w:val="44"/>
        </w:rPr>
        <w:t>+</w:t>
      </w:r>
      <w:r w:rsidRPr="0054335F">
        <w:rPr>
          <w:b/>
          <w:bCs/>
          <w:sz w:val="44"/>
          <w:szCs w:val="44"/>
        </w:rPr>
        <w:t>环境标准改革区域）</w:t>
      </w: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firstLine="560"/>
        <w:rPr>
          <w:sz w:val="28"/>
        </w:rPr>
      </w:pPr>
    </w:p>
    <w:p w:rsidR="00835F8E" w:rsidRPr="0054335F" w:rsidRDefault="00835F8E">
      <w:pPr>
        <w:ind w:left="1807" w:hangingChars="500" w:hanging="1807"/>
        <w:rPr>
          <w:sz w:val="32"/>
          <w:szCs w:val="32"/>
          <w:u w:val="single"/>
        </w:rPr>
      </w:pPr>
      <w:r w:rsidRPr="0054335F">
        <w:rPr>
          <w:b/>
          <w:bCs/>
          <w:sz w:val="36"/>
        </w:rPr>
        <w:t>项目名称</w:t>
      </w:r>
      <w:r w:rsidRPr="0054335F">
        <w:rPr>
          <w:sz w:val="36"/>
        </w:rPr>
        <w:t>：</w:t>
      </w:r>
      <w:r w:rsidRPr="0054335F">
        <w:rPr>
          <w:sz w:val="32"/>
          <w:szCs w:val="32"/>
          <w:u w:val="single"/>
        </w:rPr>
        <w:t>嘉兴市欧兰科技有限公司</w:t>
      </w:r>
      <w:proofErr w:type="gramStart"/>
      <w:r w:rsidRPr="0054335F">
        <w:rPr>
          <w:sz w:val="32"/>
          <w:szCs w:val="32"/>
          <w:u w:val="single"/>
        </w:rPr>
        <w:t>热洁炉</w:t>
      </w:r>
      <w:proofErr w:type="gramEnd"/>
      <w:r w:rsidRPr="0054335F">
        <w:rPr>
          <w:sz w:val="32"/>
          <w:szCs w:val="32"/>
          <w:u w:val="single"/>
        </w:rPr>
        <w:t>抛丸机技改项目</w:t>
      </w:r>
      <w:r w:rsidRPr="0054335F">
        <w:rPr>
          <w:sz w:val="32"/>
          <w:szCs w:val="32"/>
          <w:u w:val="single"/>
        </w:rPr>
        <w:t xml:space="preserve"> </w:t>
      </w:r>
    </w:p>
    <w:p w:rsidR="00835F8E" w:rsidRPr="0054335F" w:rsidRDefault="00835F8E">
      <w:pPr>
        <w:ind w:left="1807" w:hangingChars="500" w:hanging="1807"/>
        <w:rPr>
          <w:sz w:val="32"/>
          <w:szCs w:val="32"/>
          <w:u w:val="single"/>
        </w:rPr>
      </w:pPr>
      <w:r w:rsidRPr="0054335F">
        <w:rPr>
          <w:b/>
          <w:bCs/>
          <w:sz w:val="36"/>
        </w:rPr>
        <w:t xml:space="preserve">    </w:t>
      </w:r>
      <w:r w:rsidRPr="0054335F">
        <w:rPr>
          <w:sz w:val="32"/>
          <w:szCs w:val="32"/>
        </w:rPr>
        <w:t xml:space="preserve">       </w:t>
      </w:r>
    </w:p>
    <w:p w:rsidR="00835F8E" w:rsidRPr="0054335F" w:rsidRDefault="00835F8E">
      <w:pPr>
        <w:spacing w:line="700" w:lineRule="exact"/>
        <w:ind w:firstLineChars="0" w:firstLine="0"/>
        <w:outlineLvl w:val="0"/>
        <w:rPr>
          <w:sz w:val="32"/>
          <w:szCs w:val="32"/>
          <w:u w:val="single"/>
        </w:rPr>
      </w:pPr>
      <w:r w:rsidRPr="0054335F">
        <w:rPr>
          <w:b/>
          <w:bCs/>
          <w:sz w:val="36"/>
        </w:rPr>
        <w:t>建设单位（盖章）</w:t>
      </w:r>
      <w:r w:rsidRPr="0054335F">
        <w:rPr>
          <w:b/>
          <w:sz w:val="36"/>
        </w:rPr>
        <w:t>：</w:t>
      </w:r>
      <w:r w:rsidRPr="0054335F">
        <w:rPr>
          <w:sz w:val="36"/>
          <w:u w:val="single"/>
        </w:rPr>
        <w:t xml:space="preserve">     </w:t>
      </w:r>
      <w:r w:rsidRPr="0054335F">
        <w:rPr>
          <w:sz w:val="32"/>
          <w:szCs w:val="32"/>
          <w:u w:val="single"/>
        </w:rPr>
        <w:t>嘉兴市欧兰科技有限公司</w:t>
      </w:r>
      <w:r w:rsidRPr="0054335F">
        <w:rPr>
          <w:sz w:val="32"/>
          <w:szCs w:val="32"/>
          <w:u w:val="single"/>
        </w:rPr>
        <w:t xml:space="preserve">      </w:t>
      </w:r>
    </w:p>
    <w:p w:rsidR="00835F8E" w:rsidRPr="0054335F" w:rsidRDefault="00835F8E">
      <w:pPr>
        <w:ind w:firstLine="720"/>
        <w:rPr>
          <w:sz w:val="36"/>
        </w:rPr>
      </w:pPr>
    </w:p>
    <w:p w:rsidR="00835F8E" w:rsidRPr="0054335F" w:rsidRDefault="00835F8E">
      <w:pPr>
        <w:spacing w:before="120"/>
        <w:ind w:firstLine="880"/>
        <w:rPr>
          <w:sz w:val="44"/>
        </w:rPr>
      </w:pPr>
    </w:p>
    <w:p w:rsidR="00835F8E" w:rsidRPr="0054335F" w:rsidRDefault="00835F8E">
      <w:pPr>
        <w:spacing w:before="120"/>
        <w:ind w:firstLine="880"/>
        <w:rPr>
          <w:sz w:val="44"/>
        </w:rPr>
      </w:pPr>
    </w:p>
    <w:p w:rsidR="00835F8E" w:rsidRPr="0054335F" w:rsidRDefault="00835F8E">
      <w:pPr>
        <w:pStyle w:val="af4"/>
        <w:adjustRightInd w:val="0"/>
        <w:snapToGrid w:val="0"/>
        <w:spacing w:line="360" w:lineRule="auto"/>
        <w:jc w:val="center"/>
        <w:outlineLvl w:val="0"/>
        <w:rPr>
          <w:rFonts w:ascii="Times New Roman" w:hAnsi="Times New Roman"/>
          <w:bCs/>
          <w:sz w:val="30"/>
          <w:szCs w:val="30"/>
        </w:rPr>
      </w:pPr>
      <w:r w:rsidRPr="0054335F">
        <w:rPr>
          <w:rFonts w:ascii="Times New Roman" w:hAnsi="Times New Roman"/>
          <w:bCs/>
          <w:sz w:val="30"/>
          <w:szCs w:val="30"/>
        </w:rPr>
        <w:t>编制单位：浙江绿恒环保科技有限公司</w:t>
      </w:r>
    </w:p>
    <w:p w:rsidR="00835F8E" w:rsidRPr="0054335F" w:rsidRDefault="00835F8E">
      <w:pPr>
        <w:adjustRightInd w:val="0"/>
        <w:snapToGrid w:val="0"/>
        <w:ind w:firstLineChars="0" w:firstLine="0"/>
        <w:jc w:val="center"/>
        <w:rPr>
          <w:bCs/>
          <w:kern w:val="0"/>
          <w:sz w:val="30"/>
          <w:szCs w:val="30"/>
        </w:rPr>
      </w:pPr>
      <w:r w:rsidRPr="0054335F">
        <w:rPr>
          <w:bCs/>
          <w:kern w:val="0"/>
          <w:sz w:val="30"/>
          <w:szCs w:val="30"/>
        </w:rPr>
        <w:t>编制日期：二〇二一年</w:t>
      </w:r>
      <w:r w:rsidR="00DF7144" w:rsidRPr="0054335F">
        <w:rPr>
          <w:rFonts w:hint="eastAsia"/>
          <w:bCs/>
          <w:kern w:val="0"/>
          <w:sz w:val="30"/>
          <w:szCs w:val="30"/>
        </w:rPr>
        <w:t>三</w:t>
      </w:r>
      <w:r w:rsidRPr="0054335F">
        <w:rPr>
          <w:bCs/>
          <w:kern w:val="0"/>
          <w:sz w:val="30"/>
          <w:szCs w:val="30"/>
        </w:rPr>
        <w:t>月</w:t>
      </w:r>
    </w:p>
    <w:p w:rsidR="00835F8E" w:rsidRPr="0054335F" w:rsidRDefault="00835F8E">
      <w:pPr>
        <w:adjustRightInd w:val="0"/>
        <w:snapToGrid w:val="0"/>
        <w:spacing w:line="480" w:lineRule="auto"/>
        <w:ind w:firstLineChars="0" w:firstLine="560"/>
        <w:rPr>
          <w:sz w:val="28"/>
          <w:u w:val="single"/>
        </w:rPr>
        <w:sectPr w:rsidR="00835F8E" w:rsidRPr="0054335F">
          <w:headerReference w:type="even" r:id="rId9"/>
          <w:headerReference w:type="default" r:id="rId10"/>
          <w:footerReference w:type="even" r:id="rId11"/>
          <w:footerReference w:type="default" r:id="rId12"/>
          <w:headerReference w:type="first" r:id="rId13"/>
          <w:footerReference w:type="first" r:id="rId14"/>
          <w:pgSz w:w="11906" w:h="16838"/>
          <w:pgMar w:top="1474" w:right="1701" w:bottom="1418" w:left="1701" w:header="851" w:footer="907" w:gutter="0"/>
          <w:pgNumType w:fmt="upperRoman" w:start="1"/>
          <w:cols w:space="720"/>
          <w:titlePg/>
          <w:docGrid w:linePitch="312"/>
        </w:sectPr>
      </w:pPr>
    </w:p>
    <w:p w:rsidR="00835F8E" w:rsidRPr="0054335F" w:rsidRDefault="00835F8E">
      <w:pPr>
        <w:pStyle w:val="ae"/>
        <w:spacing w:beforeLines="100" w:before="240"/>
        <w:ind w:firstLineChars="0" w:firstLine="0"/>
        <w:jc w:val="center"/>
        <w:rPr>
          <w:rFonts w:ascii="Times New Roman" w:hAnsi="Times New Roman"/>
          <w:b/>
          <w:sz w:val="44"/>
          <w:szCs w:val="44"/>
        </w:rPr>
      </w:pPr>
      <w:r w:rsidRPr="0054335F">
        <w:rPr>
          <w:rFonts w:ascii="Times New Roman" w:hAnsi="Times New Roman"/>
          <w:b/>
          <w:sz w:val="44"/>
          <w:szCs w:val="44"/>
        </w:rPr>
        <w:lastRenderedPageBreak/>
        <w:t>目</w:t>
      </w:r>
      <w:r w:rsidRPr="0054335F">
        <w:rPr>
          <w:rFonts w:ascii="Times New Roman" w:hAnsi="Times New Roman"/>
          <w:b/>
          <w:sz w:val="44"/>
          <w:szCs w:val="44"/>
        </w:rPr>
        <w:t xml:space="preserve">  </w:t>
      </w:r>
      <w:r w:rsidRPr="0054335F">
        <w:rPr>
          <w:rFonts w:ascii="Times New Roman" w:hAnsi="Times New Roman"/>
          <w:b/>
          <w:sz w:val="44"/>
          <w:szCs w:val="44"/>
        </w:rPr>
        <w:t>录</w:t>
      </w:r>
    </w:p>
    <w:p w:rsidR="00835F8E" w:rsidRPr="0054335F" w:rsidRDefault="00835F8E">
      <w:pPr>
        <w:snapToGrid w:val="0"/>
        <w:spacing w:line="240" w:lineRule="auto"/>
        <w:ind w:firstLine="560"/>
        <w:rPr>
          <w:sz w:val="28"/>
          <w:szCs w:val="28"/>
        </w:rPr>
      </w:pPr>
    </w:p>
    <w:p w:rsidR="00835F8E" w:rsidRPr="0054335F" w:rsidRDefault="00835F8E">
      <w:pPr>
        <w:pStyle w:val="18"/>
        <w:tabs>
          <w:tab w:val="right" w:leader="dot" w:pos="8296"/>
        </w:tabs>
        <w:ind w:firstLineChars="0" w:firstLine="0"/>
        <w:rPr>
          <w:noProof/>
          <w:sz w:val="21"/>
          <w:szCs w:val="22"/>
        </w:rPr>
      </w:pPr>
      <w:r w:rsidRPr="0054335F">
        <w:rPr>
          <w:b/>
          <w:sz w:val="28"/>
          <w:szCs w:val="28"/>
        </w:rPr>
        <w:fldChar w:fldCharType="begin"/>
      </w:r>
      <w:r w:rsidRPr="0054335F">
        <w:rPr>
          <w:b/>
          <w:sz w:val="28"/>
          <w:szCs w:val="28"/>
        </w:rPr>
        <w:instrText xml:space="preserve"> TOC \o "1-1" \h \z \u </w:instrText>
      </w:r>
      <w:r w:rsidRPr="0054335F">
        <w:rPr>
          <w:b/>
          <w:sz w:val="28"/>
          <w:szCs w:val="28"/>
        </w:rPr>
        <w:fldChar w:fldCharType="separate"/>
      </w:r>
      <w:hyperlink w:anchor="_Toc29388405" w:history="1">
        <w:r w:rsidRPr="0054335F">
          <w:rPr>
            <w:rStyle w:val="a4"/>
            <w:noProof/>
            <w:color w:val="auto"/>
          </w:rPr>
          <w:t>一、建设项目基本情况</w:t>
        </w:r>
        <w:r w:rsidRPr="0054335F">
          <w:rPr>
            <w:noProof/>
          </w:rPr>
          <w:tab/>
        </w:r>
        <w:r w:rsidRPr="0054335F">
          <w:rPr>
            <w:noProof/>
          </w:rPr>
          <w:fldChar w:fldCharType="begin"/>
        </w:r>
        <w:r w:rsidRPr="0054335F">
          <w:rPr>
            <w:noProof/>
          </w:rPr>
          <w:instrText xml:space="preserve"> PAGEREF _Toc29388405 \h </w:instrText>
        </w:r>
        <w:r w:rsidRPr="0054335F">
          <w:rPr>
            <w:noProof/>
          </w:rPr>
        </w:r>
        <w:r w:rsidRPr="0054335F">
          <w:rPr>
            <w:noProof/>
          </w:rPr>
          <w:fldChar w:fldCharType="separate"/>
        </w:r>
        <w:r w:rsidR="00C77248">
          <w:rPr>
            <w:noProof/>
          </w:rPr>
          <w:t>1</w:t>
        </w:r>
        <w:r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06" w:history="1">
        <w:r w:rsidR="00835F8E" w:rsidRPr="0054335F">
          <w:rPr>
            <w:rStyle w:val="a4"/>
            <w:noProof/>
            <w:color w:val="auto"/>
          </w:rPr>
          <w:t>二、建设项目所在地自然环境社会环境简况</w:t>
        </w:r>
        <w:r w:rsidR="00835F8E" w:rsidRPr="0054335F">
          <w:rPr>
            <w:noProof/>
          </w:rPr>
          <w:tab/>
        </w:r>
        <w:r w:rsidR="00835F8E" w:rsidRPr="0054335F">
          <w:rPr>
            <w:noProof/>
          </w:rPr>
          <w:fldChar w:fldCharType="begin"/>
        </w:r>
        <w:r w:rsidR="00835F8E" w:rsidRPr="0054335F">
          <w:rPr>
            <w:noProof/>
          </w:rPr>
          <w:instrText xml:space="preserve"> PAGEREF _Toc29388406 \h </w:instrText>
        </w:r>
        <w:r w:rsidR="00835F8E" w:rsidRPr="0054335F">
          <w:rPr>
            <w:noProof/>
          </w:rPr>
        </w:r>
        <w:r w:rsidR="00835F8E" w:rsidRPr="0054335F">
          <w:rPr>
            <w:noProof/>
          </w:rPr>
          <w:fldChar w:fldCharType="separate"/>
        </w:r>
        <w:r w:rsidR="00C77248">
          <w:rPr>
            <w:noProof/>
          </w:rPr>
          <w:t>20</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07" w:history="1">
        <w:r w:rsidR="00835F8E" w:rsidRPr="0054335F">
          <w:rPr>
            <w:rStyle w:val="a4"/>
            <w:noProof/>
            <w:color w:val="auto"/>
          </w:rPr>
          <w:t>三、环境质量状况</w:t>
        </w:r>
        <w:r w:rsidR="00835F8E" w:rsidRPr="0054335F">
          <w:rPr>
            <w:noProof/>
          </w:rPr>
          <w:tab/>
        </w:r>
        <w:r w:rsidR="00835F8E" w:rsidRPr="0054335F">
          <w:rPr>
            <w:noProof/>
          </w:rPr>
          <w:fldChar w:fldCharType="begin"/>
        </w:r>
        <w:r w:rsidR="00835F8E" w:rsidRPr="0054335F">
          <w:rPr>
            <w:noProof/>
          </w:rPr>
          <w:instrText xml:space="preserve"> PAGEREF _Toc29388407 \h </w:instrText>
        </w:r>
        <w:r w:rsidR="00835F8E" w:rsidRPr="0054335F">
          <w:rPr>
            <w:noProof/>
          </w:rPr>
        </w:r>
        <w:r w:rsidR="00835F8E" w:rsidRPr="0054335F">
          <w:rPr>
            <w:noProof/>
          </w:rPr>
          <w:fldChar w:fldCharType="separate"/>
        </w:r>
        <w:r w:rsidR="00C77248">
          <w:rPr>
            <w:noProof/>
          </w:rPr>
          <w:t>31</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08" w:history="1">
        <w:r w:rsidR="00835F8E" w:rsidRPr="0054335F">
          <w:rPr>
            <w:rStyle w:val="a4"/>
            <w:noProof/>
            <w:color w:val="auto"/>
          </w:rPr>
          <w:t>四、评价适用标准</w:t>
        </w:r>
        <w:r w:rsidR="00835F8E" w:rsidRPr="0054335F">
          <w:rPr>
            <w:noProof/>
          </w:rPr>
          <w:tab/>
          <w:t>34</w:t>
        </w:r>
      </w:hyperlink>
    </w:p>
    <w:p w:rsidR="00835F8E" w:rsidRPr="0054335F" w:rsidRDefault="00AB6A36">
      <w:pPr>
        <w:pStyle w:val="18"/>
        <w:tabs>
          <w:tab w:val="right" w:leader="dot" w:pos="8296"/>
        </w:tabs>
        <w:ind w:firstLineChars="0" w:firstLine="0"/>
        <w:rPr>
          <w:noProof/>
          <w:sz w:val="21"/>
          <w:szCs w:val="22"/>
        </w:rPr>
      </w:pPr>
      <w:hyperlink w:anchor="_Toc29388409" w:history="1">
        <w:r w:rsidR="00835F8E" w:rsidRPr="0054335F">
          <w:rPr>
            <w:rStyle w:val="a4"/>
            <w:noProof/>
            <w:color w:val="auto"/>
          </w:rPr>
          <w:t>五、建设项目工程分析</w:t>
        </w:r>
        <w:r w:rsidR="00835F8E" w:rsidRPr="0054335F">
          <w:rPr>
            <w:noProof/>
          </w:rPr>
          <w:tab/>
        </w:r>
        <w:r w:rsidR="00835F8E" w:rsidRPr="0054335F">
          <w:rPr>
            <w:noProof/>
          </w:rPr>
          <w:fldChar w:fldCharType="begin"/>
        </w:r>
        <w:r w:rsidR="00835F8E" w:rsidRPr="0054335F">
          <w:rPr>
            <w:noProof/>
          </w:rPr>
          <w:instrText xml:space="preserve"> PAGEREF _Toc29388409 \h </w:instrText>
        </w:r>
        <w:r w:rsidR="00835F8E" w:rsidRPr="0054335F">
          <w:rPr>
            <w:noProof/>
          </w:rPr>
        </w:r>
        <w:r w:rsidR="00835F8E" w:rsidRPr="0054335F">
          <w:rPr>
            <w:noProof/>
          </w:rPr>
          <w:fldChar w:fldCharType="separate"/>
        </w:r>
        <w:r w:rsidR="00C77248">
          <w:rPr>
            <w:noProof/>
          </w:rPr>
          <w:t>41</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10" w:history="1">
        <w:r w:rsidR="00835F8E" w:rsidRPr="0054335F">
          <w:rPr>
            <w:rStyle w:val="a4"/>
            <w:noProof/>
            <w:color w:val="auto"/>
          </w:rPr>
          <w:t>六、项目主要污染物产生及预计排放情况</w:t>
        </w:r>
        <w:r w:rsidR="00835F8E" w:rsidRPr="0054335F">
          <w:rPr>
            <w:noProof/>
          </w:rPr>
          <w:tab/>
        </w:r>
        <w:r w:rsidR="00835F8E" w:rsidRPr="0054335F">
          <w:rPr>
            <w:noProof/>
          </w:rPr>
          <w:fldChar w:fldCharType="begin"/>
        </w:r>
        <w:r w:rsidR="00835F8E" w:rsidRPr="0054335F">
          <w:rPr>
            <w:noProof/>
          </w:rPr>
          <w:instrText xml:space="preserve"> PAGEREF _Toc29388410 \h </w:instrText>
        </w:r>
        <w:r w:rsidR="00835F8E" w:rsidRPr="0054335F">
          <w:rPr>
            <w:noProof/>
          </w:rPr>
        </w:r>
        <w:r w:rsidR="00835F8E" w:rsidRPr="0054335F">
          <w:rPr>
            <w:noProof/>
          </w:rPr>
          <w:fldChar w:fldCharType="separate"/>
        </w:r>
        <w:r w:rsidR="00C77248">
          <w:rPr>
            <w:noProof/>
          </w:rPr>
          <w:t>51</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11" w:history="1">
        <w:r w:rsidR="00835F8E" w:rsidRPr="0054335F">
          <w:rPr>
            <w:rStyle w:val="a4"/>
            <w:noProof/>
            <w:color w:val="auto"/>
          </w:rPr>
          <w:t>七、环境影响分析</w:t>
        </w:r>
        <w:r w:rsidR="00835F8E" w:rsidRPr="0054335F">
          <w:rPr>
            <w:noProof/>
          </w:rPr>
          <w:tab/>
        </w:r>
        <w:r w:rsidR="00835F8E" w:rsidRPr="0054335F">
          <w:rPr>
            <w:noProof/>
          </w:rPr>
          <w:fldChar w:fldCharType="begin"/>
        </w:r>
        <w:r w:rsidR="00835F8E" w:rsidRPr="0054335F">
          <w:rPr>
            <w:noProof/>
          </w:rPr>
          <w:instrText xml:space="preserve"> PAGEREF _Toc29388411 \h </w:instrText>
        </w:r>
        <w:r w:rsidR="00835F8E" w:rsidRPr="0054335F">
          <w:rPr>
            <w:noProof/>
          </w:rPr>
        </w:r>
        <w:r w:rsidR="00835F8E" w:rsidRPr="0054335F">
          <w:rPr>
            <w:noProof/>
          </w:rPr>
          <w:fldChar w:fldCharType="separate"/>
        </w:r>
        <w:r w:rsidR="00C77248">
          <w:rPr>
            <w:noProof/>
          </w:rPr>
          <w:t>52</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12" w:history="1">
        <w:r w:rsidR="00835F8E" w:rsidRPr="0054335F">
          <w:rPr>
            <w:rStyle w:val="a4"/>
            <w:noProof/>
            <w:color w:val="auto"/>
          </w:rPr>
          <w:t>八、建设项目拟采取的防治措施及预期治理效果</w:t>
        </w:r>
        <w:r w:rsidR="00835F8E" w:rsidRPr="0054335F">
          <w:rPr>
            <w:noProof/>
          </w:rPr>
          <w:tab/>
        </w:r>
        <w:r w:rsidR="00835F8E" w:rsidRPr="0054335F">
          <w:rPr>
            <w:noProof/>
          </w:rPr>
          <w:fldChar w:fldCharType="begin"/>
        </w:r>
        <w:r w:rsidR="00835F8E" w:rsidRPr="0054335F">
          <w:rPr>
            <w:noProof/>
          </w:rPr>
          <w:instrText xml:space="preserve"> PAGEREF _Toc29388412 \h </w:instrText>
        </w:r>
        <w:r w:rsidR="00835F8E" w:rsidRPr="0054335F">
          <w:rPr>
            <w:noProof/>
          </w:rPr>
        </w:r>
        <w:r w:rsidR="00835F8E" w:rsidRPr="0054335F">
          <w:rPr>
            <w:noProof/>
          </w:rPr>
          <w:fldChar w:fldCharType="separate"/>
        </w:r>
        <w:r w:rsidR="00C77248">
          <w:rPr>
            <w:noProof/>
          </w:rPr>
          <w:t>65</w:t>
        </w:r>
        <w:r w:rsidR="00835F8E" w:rsidRPr="0054335F">
          <w:rPr>
            <w:noProof/>
          </w:rPr>
          <w:fldChar w:fldCharType="end"/>
        </w:r>
      </w:hyperlink>
    </w:p>
    <w:p w:rsidR="00835F8E" w:rsidRPr="0054335F" w:rsidRDefault="00AB6A36">
      <w:pPr>
        <w:pStyle w:val="18"/>
        <w:tabs>
          <w:tab w:val="right" w:leader="dot" w:pos="8296"/>
        </w:tabs>
        <w:ind w:firstLineChars="0" w:firstLine="0"/>
        <w:rPr>
          <w:noProof/>
          <w:sz w:val="21"/>
          <w:szCs w:val="22"/>
        </w:rPr>
      </w:pPr>
      <w:hyperlink w:anchor="_Toc29388413" w:history="1">
        <w:r w:rsidR="00835F8E" w:rsidRPr="0054335F">
          <w:rPr>
            <w:rStyle w:val="a4"/>
            <w:noProof/>
            <w:color w:val="auto"/>
          </w:rPr>
          <w:t>九、结论与建议</w:t>
        </w:r>
        <w:r w:rsidR="00835F8E" w:rsidRPr="0054335F">
          <w:rPr>
            <w:noProof/>
          </w:rPr>
          <w:tab/>
        </w:r>
        <w:r w:rsidR="00835F8E" w:rsidRPr="0054335F">
          <w:rPr>
            <w:noProof/>
          </w:rPr>
          <w:fldChar w:fldCharType="begin"/>
        </w:r>
        <w:r w:rsidR="00835F8E" w:rsidRPr="0054335F">
          <w:rPr>
            <w:noProof/>
          </w:rPr>
          <w:instrText xml:space="preserve"> PAGEREF _Toc29388413 \h </w:instrText>
        </w:r>
        <w:r w:rsidR="00835F8E" w:rsidRPr="0054335F">
          <w:rPr>
            <w:noProof/>
          </w:rPr>
        </w:r>
        <w:r w:rsidR="00835F8E" w:rsidRPr="0054335F">
          <w:rPr>
            <w:noProof/>
          </w:rPr>
          <w:fldChar w:fldCharType="separate"/>
        </w:r>
        <w:r w:rsidR="00C77248">
          <w:rPr>
            <w:noProof/>
          </w:rPr>
          <w:t>66</w:t>
        </w:r>
        <w:r w:rsidR="00835F8E" w:rsidRPr="0054335F">
          <w:rPr>
            <w:noProof/>
          </w:rPr>
          <w:fldChar w:fldCharType="end"/>
        </w:r>
      </w:hyperlink>
    </w:p>
    <w:p w:rsidR="00835F8E" w:rsidRPr="0054335F" w:rsidRDefault="00835F8E" w:rsidP="00D84EF5">
      <w:pPr>
        <w:ind w:firstLineChars="0" w:firstLine="0"/>
        <w:rPr>
          <w:szCs w:val="24"/>
        </w:rPr>
      </w:pPr>
      <w:r w:rsidRPr="0054335F">
        <w:rPr>
          <w:sz w:val="28"/>
          <w:szCs w:val="28"/>
        </w:rPr>
        <w:fldChar w:fldCharType="end"/>
      </w:r>
      <w:r w:rsidRPr="0054335F">
        <w:rPr>
          <w:b/>
          <w:szCs w:val="24"/>
        </w:rPr>
        <w:t>附图</w:t>
      </w:r>
    </w:p>
    <w:p w:rsidR="00195E96" w:rsidRPr="0054335F" w:rsidRDefault="00835F8E">
      <w:pPr>
        <w:tabs>
          <w:tab w:val="right" w:leader="middleDot" w:pos="7654"/>
        </w:tabs>
        <w:snapToGrid w:val="0"/>
        <w:ind w:firstLineChars="0" w:firstLine="0"/>
        <w:rPr>
          <w:szCs w:val="24"/>
        </w:rPr>
      </w:pPr>
      <w:r w:rsidRPr="0054335F">
        <w:rPr>
          <w:szCs w:val="24"/>
        </w:rPr>
        <w:t>1</w:t>
      </w:r>
      <w:r w:rsidRPr="0054335F">
        <w:rPr>
          <w:szCs w:val="24"/>
        </w:rPr>
        <w:t>、附图</w:t>
      </w:r>
      <w:r w:rsidRPr="0054335F">
        <w:rPr>
          <w:szCs w:val="24"/>
        </w:rPr>
        <w:t>1-</w:t>
      </w:r>
      <w:r w:rsidRPr="0054335F">
        <w:rPr>
          <w:szCs w:val="24"/>
        </w:rPr>
        <w:t>建设项目地理位置图</w:t>
      </w:r>
    </w:p>
    <w:p w:rsidR="00835F8E" w:rsidRPr="0054335F" w:rsidRDefault="00835F8E">
      <w:pPr>
        <w:tabs>
          <w:tab w:val="right" w:leader="middleDot" w:pos="7654"/>
        </w:tabs>
        <w:snapToGrid w:val="0"/>
        <w:ind w:firstLineChars="0" w:firstLine="0"/>
        <w:rPr>
          <w:szCs w:val="24"/>
        </w:rPr>
      </w:pPr>
      <w:r w:rsidRPr="0054335F">
        <w:rPr>
          <w:szCs w:val="24"/>
        </w:rPr>
        <w:t>2</w:t>
      </w:r>
      <w:r w:rsidRPr="0054335F">
        <w:rPr>
          <w:szCs w:val="24"/>
        </w:rPr>
        <w:t>、附图</w:t>
      </w:r>
      <w:r w:rsidRPr="0054335F">
        <w:rPr>
          <w:szCs w:val="24"/>
        </w:rPr>
        <w:t>2-</w:t>
      </w:r>
      <w:r w:rsidRPr="0054335F">
        <w:rPr>
          <w:szCs w:val="24"/>
        </w:rPr>
        <w:t>秀洲区</w:t>
      </w:r>
      <w:r w:rsidR="00696F25" w:rsidRPr="0054335F">
        <w:rPr>
          <w:szCs w:val="24"/>
        </w:rPr>
        <w:t>王店镇</w:t>
      </w:r>
      <w:r w:rsidRPr="0054335F">
        <w:rPr>
          <w:szCs w:val="24"/>
        </w:rPr>
        <w:t>环境管控单元分类图</w:t>
      </w:r>
    </w:p>
    <w:p w:rsidR="00195E96" w:rsidRPr="0054335F" w:rsidRDefault="00835F8E">
      <w:pPr>
        <w:tabs>
          <w:tab w:val="right" w:leader="middleDot" w:pos="7654"/>
        </w:tabs>
        <w:snapToGrid w:val="0"/>
        <w:ind w:firstLineChars="0" w:firstLine="0"/>
        <w:rPr>
          <w:szCs w:val="24"/>
        </w:rPr>
      </w:pPr>
      <w:r w:rsidRPr="0054335F">
        <w:rPr>
          <w:szCs w:val="24"/>
        </w:rPr>
        <w:t>3</w:t>
      </w:r>
      <w:r w:rsidRPr="0054335F">
        <w:rPr>
          <w:szCs w:val="24"/>
        </w:rPr>
        <w:t>、附图</w:t>
      </w:r>
      <w:r w:rsidRPr="0054335F">
        <w:rPr>
          <w:szCs w:val="24"/>
        </w:rPr>
        <w:t>3-</w:t>
      </w:r>
      <w:r w:rsidRPr="0054335F">
        <w:rPr>
          <w:szCs w:val="24"/>
        </w:rPr>
        <w:t>水环境功能区划图</w:t>
      </w:r>
      <w:r w:rsidRPr="0054335F">
        <w:rPr>
          <w:szCs w:val="24"/>
        </w:rPr>
        <w:t xml:space="preserve"> </w:t>
      </w:r>
    </w:p>
    <w:p w:rsidR="00835F8E" w:rsidRPr="0054335F" w:rsidRDefault="00835F8E">
      <w:pPr>
        <w:tabs>
          <w:tab w:val="right" w:leader="middleDot" w:pos="7654"/>
        </w:tabs>
        <w:snapToGrid w:val="0"/>
        <w:ind w:firstLineChars="0" w:firstLine="0"/>
        <w:rPr>
          <w:szCs w:val="24"/>
        </w:rPr>
      </w:pPr>
      <w:r w:rsidRPr="0054335F">
        <w:rPr>
          <w:szCs w:val="24"/>
        </w:rPr>
        <w:t>4</w:t>
      </w:r>
      <w:r w:rsidRPr="0054335F">
        <w:rPr>
          <w:szCs w:val="24"/>
        </w:rPr>
        <w:t>、附图</w:t>
      </w:r>
      <w:r w:rsidRPr="0054335F">
        <w:rPr>
          <w:szCs w:val="24"/>
        </w:rPr>
        <w:t>4-</w:t>
      </w:r>
      <w:r w:rsidRPr="0054335F">
        <w:rPr>
          <w:szCs w:val="24"/>
        </w:rPr>
        <w:t>嘉兴市环境空气质量功能区划分图</w:t>
      </w:r>
    </w:p>
    <w:p w:rsidR="00835F8E" w:rsidRPr="0054335F" w:rsidRDefault="00835F8E">
      <w:pPr>
        <w:tabs>
          <w:tab w:val="right" w:leader="middleDot" w:pos="7654"/>
        </w:tabs>
        <w:snapToGrid w:val="0"/>
        <w:ind w:firstLineChars="0" w:firstLine="0"/>
        <w:rPr>
          <w:szCs w:val="24"/>
        </w:rPr>
      </w:pPr>
      <w:r w:rsidRPr="0054335F">
        <w:rPr>
          <w:szCs w:val="24"/>
        </w:rPr>
        <w:t>5</w:t>
      </w:r>
      <w:r w:rsidRPr="0054335F">
        <w:rPr>
          <w:szCs w:val="24"/>
        </w:rPr>
        <w:t>、附图</w:t>
      </w:r>
      <w:r w:rsidRPr="0054335F">
        <w:rPr>
          <w:szCs w:val="24"/>
        </w:rPr>
        <w:t>5-</w:t>
      </w:r>
      <w:r w:rsidRPr="0054335F">
        <w:rPr>
          <w:szCs w:val="24"/>
        </w:rPr>
        <w:t>嘉兴</w:t>
      </w:r>
      <w:proofErr w:type="gramStart"/>
      <w:r w:rsidRPr="0054335F">
        <w:rPr>
          <w:szCs w:val="24"/>
        </w:rPr>
        <w:t>市秀洲区</w:t>
      </w:r>
      <w:proofErr w:type="gramEnd"/>
      <w:r w:rsidRPr="0054335F">
        <w:rPr>
          <w:szCs w:val="24"/>
        </w:rPr>
        <w:t>生态保护红线分布图</w:t>
      </w:r>
    </w:p>
    <w:p w:rsidR="00696F25" w:rsidRPr="0054335F" w:rsidRDefault="00835F8E">
      <w:pPr>
        <w:tabs>
          <w:tab w:val="right" w:leader="middleDot" w:pos="7654"/>
        </w:tabs>
        <w:snapToGrid w:val="0"/>
        <w:ind w:firstLineChars="0" w:firstLine="0"/>
        <w:rPr>
          <w:szCs w:val="24"/>
        </w:rPr>
      </w:pPr>
      <w:r w:rsidRPr="0054335F">
        <w:rPr>
          <w:szCs w:val="24"/>
        </w:rPr>
        <w:t>6</w:t>
      </w:r>
      <w:r w:rsidRPr="0054335F">
        <w:rPr>
          <w:szCs w:val="24"/>
        </w:rPr>
        <w:t>、附图</w:t>
      </w:r>
      <w:r w:rsidRPr="0054335F">
        <w:rPr>
          <w:szCs w:val="24"/>
        </w:rPr>
        <w:t>6-</w:t>
      </w:r>
      <w:proofErr w:type="gramStart"/>
      <w:r w:rsidR="00696F25" w:rsidRPr="0054335F">
        <w:rPr>
          <w:szCs w:val="24"/>
        </w:rPr>
        <w:t>秀洲经济</w:t>
      </w:r>
      <w:proofErr w:type="gramEnd"/>
      <w:r w:rsidR="00696F25" w:rsidRPr="0054335F">
        <w:rPr>
          <w:szCs w:val="24"/>
        </w:rPr>
        <w:t>开发区</w:t>
      </w:r>
      <w:r w:rsidR="00696F25" w:rsidRPr="0054335F">
        <w:rPr>
          <w:szCs w:val="24"/>
        </w:rPr>
        <w:t>-</w:t>
      </w:r>
      <w:r w:rsidR="00696F25" w:rsidRPr="0054335F">
        <w:rPr>
          <w:szCs w:val="24"/>
        </w:rPr>
        <w:t>智慧物流片区规划图</w:t>
      </w:r>
      <w:r w:rsidRPr="0054335F">
        <w:rPr>
          <w:szCs w:val="24"/>
        </w:rPr>
        <w:t xml:space="preserve"> </w:t>
      </w:r>
    </w:p>
    <w:p w:rsidR="00835F8E" w:rsidRPr="0054335F" w:rsidRDefault="00835F8E">
      <w:pPr>
        <w:tabs>
          <w:tab w:val="right" w:leader="middleDot" w:pos="7654"/>
        </w:tabs>
        <w:snapToGrid w:val="0"/>
        <w:ind w:firstLineChars="0" w:firstLine="0"/>
        <w:rPr>
          <w:szCs w:val="24"/>
        </w:rPr>
      </w:pPr>
      <w:r w:rsidRPr="0054335F">
        <w:rPr>
          <w:szCs w:val="24"/>
        </w:rPr>
        <w:t>7</w:t>
      </w:r>
      <w:r w:rsidRPr="0054335F">
        <w:rPr>
          <w:szCs w:val="24"/>
        </w:rPr>
        <w:t>、附图</w:t>
      </w:r>
      <w:r w:rsidRPr="0054335F">
        <w:rPr>
          <w:szCs w:val="24"/>
        </w:rPr>
        <w:t>7-1</w:t>
      </w:r>
      <w:r w:rsidRPr="0054335F">
        <w:rPr>
          <w:szCs w:val="24"/>
        </w:rPr>
        <w:t>监测点位图（地表水、噪声监测）</w:t>
      </w:r>
    </w:p>
    <w:p w:rsidR="00195E96" w:rsidRPr="0054335F" w:rsidRDefault="00835F8E">
      <w:pPr>
        <w:tabs>
          <w:tab w:val="right" w:leader="middleDot" w:pos="7654"/>
        </w:tabs>
        <w:snapToGrid w:val="0"/>
        <w:ind w:firstLineChars="0" w:firstLine="0"/>
        <w:rPr>
          <w:szCs w:val="24"/>
        </w:rPr>
      </w:pPr>
      <w:r w:rsidRPr="0054335F">
        <w:rPr>
          <w:szCs w:val="24"/>
        </w:rPr>
        <w:t>8</w:t>
      </w:r>
      <w:r w:rsidRPr="0054335F">
        <w:rPr>
          <w:szCs w:val="24"/>
        </w:rPr>
        <w:t>、附图</w:t>
      </w:r>
      <w:r w:rsidRPr="0054335F">
        <w:rPr>
          <w:szCs w:val="24"/>
        </w:rPr>
        <w:t>7-2</w:t>
      </w:r>
      <w:r w:rsidRPr="0054335F">
        <w:rPr>
          <w:szCs w:val="24"/>
        </w:rPr>
        <w:t>监测点位图（大气常规监测）</w:t>
      </w:r>
    </w:p>
    <w:p w:rsidR="00610E03" w:rsidRPr="0054335F" w:rsidRDefault="00835F8E">
      <w:pPr>
        <w:tabs>
          <w:tab w:val="right" w:leader="middleDot" w:pos="7654"/>
        </w:tabs>
        <w:snapToGrid w:val="0"/>
        <w:ind w:firstLineChars="0" w:firstLine="0"/>
        <w:rPr>
          <w:szCs w:val="24"/>
        </w:rPr>
      </w:pPr>
      <w:r w:rsidRPr="0054335F">
        <w:rPr>
          <w:szCs w:val="24"/>
        </w:rPr>
        <w:t>9</w:t>
      </w:r>
      <w:r w:rsidRPr="0054335F">
        <w:rPr>
          <w:szCs w:val="24"/>
        </w:rPr>
        <w:t>、附图</w:t>
      </w:r>
      <w:r w:rsidRPr="0054335F">
        <w:rPr>
          <w:szCs w:val="24"/>
        </w:rPr>
        <w:t>8-1</w:t>
      </w:r>
      <w:r w:rsidRPr="0054335F">
        <w:rPr>
          <w:szCs w:val="24"/>
        </w:rPr>
        <w:t>建设项目周围环境图</w:t>
      </w:r>
    </w:p>
    <w:p w:rsidR="00195E96" w:rsidRPr="0054335F" w:rsidRDefault="00835F8E">
      <w:pPr>
        <w:tabs>
          <w:tab w:val="right" w:leader="middleDot" w:pos="7654"/>
        </w:tabs>
        <w:snapToGrid w:val="0"/>
        <w:ind w:firstLineChars="0" w:firstLine="0"/>
        <w:rPr>
          <w:szCs w:val="24"/>
        </w:rPr>
      </w:pPr>
      <w:r w:rsidRPr="0054335F">
        <w:rPr>
          <w:szCs w:val="24"/>
        </w:rPr>
        <w:t>10</w:t>
      </w:r>
      <w:r w:rsidRPr="0054335F">
        <w:rPr>
          <w:szCs w:val="24"/>
        </w:rPr>
        <w:t>、附图</w:t>
      </w:r>
      <w:r w:rsidRPr="0054335F">
        <w:rPr>
          <w:szCs w:val="24"/>
        </w:rPr>
        <w:t>8-2</w:t>
      </w:r>
      <w:r w:rsidRPr="0054335F">
        <w:rPr>
          <w:szCs w:val="24"/>
        </w:rPr>
        <w:t>建设项目厂区平面布置图</w:t>
      </w:r>
    </w:p>
    <w:p w:rsidR="00835F8E" w:rsidRPr="0054335F" w:rsidRDefault="00835F8E">
      <w:pPr>
        <w:tabs>
          <w:tab w:val="right" w:leader="middleDot" w:pos="7654"/>
        </w:tabs>
        <w:snapToGrid w:val="0"/>
        <w:ind w:firstLineChars="0" w:firstLine="0"/>
        <w:rPr>
          <w:szCs w:val="24"/>
        </w:rPr>
      </w:pPr>
      <w:r w:rsidRPr="0054335F">
        <w:rPr>
          <w:szCs w:val="24"/>
        </w:rPr>
        <w:t>11</w:t>
      </w:r>
      <w:r w:rsidRPr="0054335F">
        <w:rPr>
          <w:szCs w:val="24"/>
        </w:rPr>
        <w:t>、附图</w:t>
      </w:r>
      <w:r w:rsidRPr="0054335F">
        <w:rPr>
          <w:szCs w:val="24"/>
        </w:rPr>
        <w:t>9-</w:t>
      </w:r>
      <w:r w:rsidRPr="0054335F">
        <w:rPr>
          <w:szCs w:val="24"/>
        </w:rPr>
        <w:t>建设项目周围环境状况图</w:t>
      </w:r>
    </w:p>
    <w:p w:rsidR="00835F8E" w:rsidRPr="0054335F" w:rsidRDefault="00835F8E">
      <w:pPr>
        <w:tabs>
          <w:tab w:val="right" w:leader="middleDot" w:pos="7654"/>
        </w:tabs>
        <w:snapToGrid w:val="0"/>
        <w:ind w:firstLineChars="0" w:firstLine="0"/>
        <w:rPr>
          <w:szCs w:val="24"/>
        </w:rPr>
      </w:pPr>
    </w:p>
    <w:p w:rsidR="00835F8E" w:rsidRPr="0054335F" w:rsidRDefault="00835F8E">
      <w:pPr>
        <w:tabs>
          <w:tab w:val="right" w:leader="middleDot" w:pos="7654"/>
        </w:tabs>
        <w:snapToGrid w:val="0"/>
        <w:ind w:firstLine="482"/>
        <w:rPr>
          <w:b/>
          <w:szCs w:val="24"/>
        </w:rPr>
        <w:sectPr w:rsidR="00835F8E" w:rsidRPr="0054335F">
          <w:headerReference w:type="even" r:id="rId15"/>
          <w:headerReference w:type="default" r:id="rId16"/>
          <w:footerReference w:type="even" r:id="rId17"/>
          <w:footerReference w:type="default" r:id="rId18"/>
          <w:headerReference w:type="first" r:id="rId19"/>
          <w:footerReference w:type="first" r:id="rId20"/>
          <w:pgSz w:w="11906" w:h="16838"/>
          <w:pgMar w:top="1474" w:right="1701" w:bottom="1418" w:left="1701" w:header="851" w:footer="907" w:gutter="0"/>
          <w:pgNumType w:fmt="upperRoman" w:start="1"/>
          <w:cols w:space="720"/>
          <w:docGrid w:linePitch="312"/>
        </w:sectPr>
      </w:pPr>
    </w:p>
    <w:p w:rsidR="00835F8E" w:rsidRPr="0054335F" w:rsidRDefault="00835F8E">
      <w:pPr>
        <w:pStyle w:val="1"/>
      </w:pPr>
      <w:bookmarkStart w:id="0" w:name="_Toc29380576"/>
      <w:bookmarkStart w:id="1" w:name="_Toc29388405"/>
      <w:bookmarkStart w:id="2" w:name="_Toc29388527"/>
      <w:r w:rsidRPr="0054335F">
        <w:lastRenderedPageBreak/>
        <w:t>1</w:t>
      </w:r>
      <w:r w:rsidRPr="0054335F">
        <w:t>、建设项目基本情况</w:t>
      </w:r>
      <w:bookmarkEnd w:id="0"/>
      <w:bookmarkEnd w:id="1"/>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65"/>
        <w:gridCol w:w="1153"/>
        <w:gridCol w:w="608"/>
        <w:gridCol w:w="1037"/>
        <w:gridCol w:w="1367"/>
        <w:gridCol w:w="1358"/>
        <w:gridCol w:w="299"/>
        <w:gridCol w:w="1533"/>
      </w:tblGrid>
      <w:tr w:rsidR="00835F8E" w:rsidRPr="0054335F">
        <w:trPr>
          <w:trHeight w:val="652"/>
          <w:jc w:val="center"/>
        </w:trPr>
        <w:tc>
          <w:tcPr>
            <w:tcW w:w="1365" w:type="dxa"/>
            <w:tcBorders>
              <w:top w:val="single" w:sz="12" w:space="0" w:color="auto"/>
              <w:left w:val="single" w:sz="12" w:space="0" w:color="auto"/>
              <w:bottom w:val="single" w:sz="4" w:space="0" w:color="auto"/>
            </w:tcBorders>
            <w:vAlign w:val="center"/>
          </w:tcPr>
          <w:p w:rsidR="00835F8E" w:rsidRPr="0054335F" w:rsidRDefault="00835F8E">
            <w:pPr>
              <w:pStyle w:val="afe"/>
              <w:rPr>
                <w:b/>
                <w:sz w:val="24"/>
                <w:szCs w:val="24"/>
              </w:rPr>
            </w:pPr>
            <w:r w:rsidRPr="0054335F">
              <w:rPr>
                <w:b/>
                <w:sz w:val="24"/>
                <w:szCs w:val="24"/>
              </w:rPr>
              <w:t>项目名称</w:t>
            </w:r>
          </w:p>
        </w:tc>
        <w:tc>
          <w:tcPr>
            <w:tcW w:w="7355" w:type="dxa"/>
            <w:gridSpan w:val="7"/>
            <w:tcBorders>
              <w:top w:val="single" w:sz="12" w:space="0" w:color="auto"/>
              <w:right w:val="single" w:sz="12" w:space="0" w:color="auto"/>
            </w:tcBorders>
            <w:vAlign w:val="center"/>
          </w:tcPr>
          <w:p w:rsidR="00835F8E" w:rsidRPr="0054335F" w:rsidRDefault="00835F8E" w:rsidP="00C464F6">
            <w:pPr>
              <w:pStyle w:val="afe"/>
              <w:rPr>
                <w:sz w:val="24"/>
                <w:szCs w:val="24"/>
              </w:rPr>
            </w:pPr>
            <w:r w:rsidRPr="0054335F">
              <w:rPr>
                <w:sz w:val="24"/>
                <w:szCs w:val="24"/>
              </w:rPr>
              <w:t>嘉兴市欧兰科技有限公司</w:t>
            </w:r>
            <w:proofErr w:type="gramStart"/>
            <w:r w:rsidRPr="0054335F">
              <w:rPr>
                <w:sz w:val="24"/>
                <w:szCs w:val="24"/>
              </w:rPr>
              <w:t>热洁炉</w:t>
            </w:r>
            <w:proofErr w:type="gramEnd"/>
            <w:r w:rsidRPr="0054335F">
              <w:rPr>
                <w:sz w:val="24"/>
                <w:szCs w:val="24"/>
              </w:rPr>
              <w:t>抛丸机技改项目</w:t>
            </w:r>
          </w:p>
        </w:tc>
      </w:tr>
      <w:tr w:rsidR="00835F8E" w:rsidRPr="0054335F">
        <w:trPr>
          <w:trHeight w:val="652"/>
          <w:jc w:val="center"/>
        </w:trPr>
        <w:tc>
          <w:tcPr>
            <w:tcW w:w="1365" w:type="dxa"/>
            <w:tcBorders>
              <w:top w:val="single" w:sz="4" w:space="0" w:color="auto"/>
              <w:left w:val="single" w:sz="12" w:space="0" w:color="auto"/>
            </w:tcBorders>
            <w:vAlign w:val="center"/>
          </w:tcPr>
          <w:p w:rsidR="00835F8E" w:rsidRPr="0054335F" w:rsidRDefault="00835F8E">
            <w:pPr>
              <w:pStyle w:val="afe"/>
              <w:rPr>
                <w:b/>
                <w:sz w:val="24"/>
                <w:szCs w:val="24"/>
              </w:rPr>
            </w:pPr>
            <w:r w:rsidRPr="0054335F">
              <w:rPr>
                <w:b/>
                <w:sz w:val="24"/>
                <w:szCs w:val="24"/>
              </w:rPr>
              <w:t>建设单位</w:t>
            </w:r>
          </w:p>
        </w:tc>
        <w:tc>
          <w:tcPr>
            <w:tcW w:w="7355" w:type="dxa"/>
            <w:gridSpan w:val="7"/>
            <w:tcBorders>
              <w:right w:val="single" w:sz="12" w:space="0" w:color="auto"/>
            </w:tcBorders>
            <w:vAlign w:val="center"/>
          </w:tcPr>
          <w:p w:rsidR="00835F8E" w:rsidRPr="0054335F" w:rsidRDefault="00835F8E">
            <w:pPr>
              <w:pStyle w:val="afe"/>
              <w:rPr>
                <w:sz w:val="24"/>
                <w:szCs w:val="24"/>
              </w:rPr>
            </w:pPr>
            <w:r w:rsidRPr="0054335F">
              <w:rPr>
                <w:sz w:val="24"/>
                <w:szCs w:val="24"/>
              </w:rPr>
              <w:t>嘉兴市欧兰科技有限公司</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法人代表</w:t>
            </w:r>
          </w:p>
        </w:tc>
        <w:tc>
          <w:tcPr>
            <w:tcW w:w="2798" w:type="dxa"/>
            <w:gridSpan w:val="3"/>
            <w:vAlign w:val="center"/>
          </w:tcPr>
          <w:p w:rsidR="00835F8E" w:rsidRPr="0054335F" w:rsidRDefault="00835F8E">
            <w:pPr>
              <w:pStyle w:val="afe"/>
              <w:rPr>
                <w:bCs/>
                <w:sz w:val="24"/>
                <w:szCs w:val="24"/>
              </w:rPr>
            </w:pPr>
            <w:proofErr w:type="gramStart"/>
            <w:r w:rsidRPr="0054335F">
              <w:rPr>
                <w:bCs/>
                <w:sz w:val="24"/>
                <w:szCs w:val="24"/>
              </w:rPr>
              <w:t>柏荣林</w:t>
            </w:r>
            <w:proofErr w:type="gramEnd"/>
          </w:p>
        </w:tc>
        <w:tc>
          <w:tcPr>
            <w:tcW w:w="1367" w:type="dxa"/>
            <w:vAlign w:val="center"/>
          </w:tcPr>
          <w:p w:rsidR="00835F8E" w:rsidRPr="0054335F" w:rsidRDefault="00835F8E">
            <w:pPr>
              <w:pStyle w:val="afe"/>
              <w:rPr>
                <w:b/>
                <w:sz w:val="24"/>
                <w:szCs w:val="24"/>
              </w:rPr>
            </w:pPr>
            <w:r w:rsidRPr="0054335F">
              <w:rPr>
                <w:b/>
                <w:sz w:val="24"/>
                <w:szCs w:val="24"/>
              </w:rPr>
              <w:t>联系人</w:t>
            </w:r>
          </w:p>
        </w:tc>
        <w:tc>
          <w:tcPr>
            <w:tcW w:w="3190" w:type="dxa"/>
            <w:gridSpan w:val="3"/>
            <w:tcBorders>
              <w:right w:val="single" w:sz="12" w:space="0" w:color="auto"/>
            </w:tcBorders>
            <w:vAlign w:val="center"/>
          </w:tcPr>
          <w:p w:rsidR="00835F8E" w:rsidRPr="0054335F" w:rsidRDefault="00835F8E">
            <w:pPr>
              <w:pStyle w:val="afe"/>
              <w:rPr>
                <w:bCs/>
                <w:sz w:val="24"/>
                <w:szCs w:val="24"/>
              </w:rPr>
            </w:pPr>
            <w:proofErr w:type="gramStart"/>
            <w:r w:rsidRPr="0054335F">
              <w:rPr>
                <w:bCs/>
                <w:sz w:val="24"/>
                <w:szCs w:val="24"/>
              </w:rPr>
              <w:t>柏王强</w:t>
            </w:r>
            <w:proofErr w:type="gramEnd"/>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通讯地址</w:t>
            </w:r>
          </w:p>
        </w:tc>
        <w:tc>
          <w:tcPr>
            <w:tcW w:w="7355" w:type="dxa"/>
            <w:gridSpan w:val="7"/>
            <w:tcBorders>
              <w:right w:val="single" w:sz="12" w:space="0" w:color="auto"/>
            </w:tcBorders>
            <w:vAlign w:val="center"/>
          </w:tcPr>
          <w:p w:rsidR="00835F8E" w:rsidRPr="0054335F" w:rsidRDefault="00806CAB">
            <w:pPr>
              <w:pStyle w:val="afe"/>
              <w:rPr>
                <w:sz w:val="24"/>
                <w:szCs w:val="24"/>
              </w:rPr>
            </w:pPr>
            <w:r w:rsidRPr="0054335F">
              <w:rPr>
                <w:sz w:val="24"/>
                <w:szCs w:val="24"/>
              </w:rPr>
              <w:t>浙江省嘉兴</w:t>
            </w:r>
            <w:proofErr w:type="gramStart"/>
            <w:r w:rsidRPr="0054335F">
              <w:rPr>
                <w:sz w:val="24"/>
                <w:szCs w:val="24"/>
              </w:rPr>
              <w:t>市秀洲区</w:t>
            </w:r>
            <w:proofErr w:type="gramEnd"/>
            <w:r w:rsidRPr="0054335F">
              <w:rPr>
                <w:sz w:val="24"/>
                <w:szCs w:val="24"/>
              </w:rPr>
              <w:t>王店</w:t>
            </w:r>
            <w:proofErr w:type="gramStart"/>
            <w:r w:rsidRPr="0054335F">
              <w:rPr>
                <w:sz w:val="24"/>
                <w:szCs w:val="24"/>
              </w:rPr>
              <w:t>镇嘉海公路</w:t>
            </w:r>
            <w:proofErr w:type="gramEnd"/>
            <w:r w:rsidRPr="0054335F">
              <w:rPr>
                <w:sz w:val="24"/>
                <w:szCs w:val="24"/>
              </w:rPr>
              <w:t>东侧东西一路北侧</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联系电话</w:t>
            </w:r>
          </w:p>
        </w:tc>
        <w:tc>
          <w:tcPr>
            <w:tcW w:w="1761" w:type="dxa"/>
            <w:gridSpan w:val="2"/>
            <w:vAlign w:val="center"/>
          </w:tcPr>
          <w:p w:rsidR="00835F8E" w:rsidRPr="0054335F" w:rsidRDefault="00835F8E">
            <w:pPr>
              <w:pStyle w:val="afe"/>
              <w:rPr>
                <w:sz w:val="24"/>
                <w:szCs w:val="24"/>
              </w:rPr>
            </w:pPr>
            <w:r w:rsidRPr="0054335F">
              <w:rPr>
                <w:sz w:val="26"/>
                <w:szCs w:val="26"/>
              </w:rPr>
              <w:t>13372320666</w:t>
            </w:r>
          </w:p>
        </w:tc>
        <w:tc>
          <w:tcPr>
            <w:tcW w:w="1037" w:type="dxa"/>
            <w:vAlign w:val="center"/>
          </w:tcPr>
          <w:p w:rsidR="00835F8E" w:rsidRPr="0054335F" w:rsidRDefault="00835F8E">
            <w:pPr>
              <w:pStyle w:val="afe"/>
              <w:rPr>
                <w:b/>
                <w:sz w:val="24"/>
                <w:szCs w:val="24"/>
              </w:rPr>
            </w:pPr>
            <w:r w:rsidRPr="0054335F">
              <w:rPr>
                <w:b/>
                <w:sz w:val="24"/>
                <w:szCs w:val="24"/>
              </w:rPr>
              <w:t>传真</w:t>
            </w:r>
          </w:p>
        </w:tc>
        <w:tc>
          <w:tcPr>
            <w:tcW w:w="1367" w:type="dxa"/>
            <w:vAlign w:val="center"/>
          </w:tcPr>
          <w:p w:rsidR="00835F8E" w:rsidRPr="0054335F" w:rsidRDefault="00835F8E">
            <w:pPr>
              <w:pStyle w:val="afe"/>
              <w:rPr>
                <w:sz w:val="24"/>
                <w:szCs w:val="24"/>
              </w:rPr>
            </w:pPr>
            <w:r w:rsidRPr="0054335F">
              <w:rPr>
                <w:sz w:val="24"/>
                <w:szCs w:val="24"/>
              </w:rPr>
              <w:t>/</w:t>
            </w:r>
          </w:p>
        </w:tc>
        <w:tc>
          <w:tcPr>
            <w:tcW w:w="1358" w:type="dxa"/>
            <w:vAlign w:val="center"/>
          </w:tcPr>
          <w:p w:rsidR="00835F8E" w:rsidRPr="0054335F" w:rsidRDefault="00835F8E">
            <w:pPr>
              <w:pStyle w:val="afe"/>
              <w:rPr>
                <w:b/>
                <w:sz w:val="24"/>
                <w:szCs w:val="24"/>
              </w:rPr>
            </w:pPr>
            <w:r w:rsidRPr="0054335F">
              <w:rPr>
                <w:b/>
                <w:sz w:val="24"/>
                <w:szCs w:val="24"/>
              </w:rPr>
              <w:t>邮政编码</w:t>
            </w:r>
          </w:p>
        </w:tc>
        <w:tc>
          <w:tcPr>
            <w:tcW w:w="1832" w:type="dxa"/>
            <w:gridSpan w:val="2"/>
            <w:tcBorders>
              <w:right w:val="single" w:sz="12" w:space="0" w:color="auto"/>
            </w:tcBorders>
            <w:vAlign w:val="center"/>
          </w:tcPr>
          <w:p w:rsidR="00835F8E" w:rsidRPr="0054335F" w:rsidRDefault="00835F8E">
            <w:pPr>
              <w:pStyle w:val="afe"/>
              <w:rPr>
                <w:sz w:val="24"/>
                <w:szCs w:val="24"/>
              </w:rPr>
            </w:pPr>
            <w:r w:rsidRPr="0054335F">
              <w:rPr>
                <w:sz w:val="24"/>
                <w:szCs w:val="24"/>
              </w:rPr>
              <w:t>314500</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建设地点</w:t>
            </w:r>
          </w:p>
        </w:tc>
        <w:tc>
          <w:tcPr>
            <w:tcW w:w="7355" w:type="dxa"/>
            <w:gridSpan w:val="7"/>
            <w:tcBorders>
              <w:right w:val="single" w:sz="12" w:space="0" w:color="auto"/>
            </w:tcBorders>
            <w:vAlign w:val="center"/>
          </w:tcPr>
          <w:p w:rsidR="00835F8E" w:rsidRPr="0054335F" w:rsidRDefault="00835F8E">
            <w:pPr>
              <w:pStyle w:val="afe"/>
              <w:rPr>
                <w:sz w:val="24"/>
                <w:szCs w:val="24"/>
              </w:rPr>
            </w:pPr>
            <w:r w:rsidRPr="0054335F">
              <w:rPr>
                <w:sz w:val="24"/>
                <w:szCs w:val="24"/>
              </w:rPr>
              <w:t>浙江省嘉兴</w:t>
            </w:r>
            <w:proofErr w:type="gramStart"/>
            <w:r w:rsidRPr="0054335F">
              <w:rPr>
                <w:sz w:val="24"/>
                <w:szCs w:val="24"/>
              </w:rPr>
              <w:t>市秀洲区</w:t>
            </w:r>
            <w:proofErr w:type="gramEnd"/>
            <w:r w:rsidRPr="0054335F">
              <w:rPr>
                <w:sz w:val="24"/>
                <w:szCs w:val="24"/>
              </w:rPr>
              <w:t>王店</w:t>
            </w:r>
            <w:proofErr w:type="gramStart"/>
            <w:r w:rsidRPr="0054335F">
              <w:rPr>
                <w:sz w:val="24"/>
                <w:szCs w:val="24"/>
              </w:rPr>
              <w:t>镇嘉海公路</w:t>
            </w:r>
            <w:proofErr w:type="gramEnd"/>
            <w:r w:rsidRPr="0054335F">
              <w:rPr>
                <w:sz w:val="24"/>
                <w:szCs w:val="24"/>
              </w:rPr>
              <w:t>东侧东西一路北侧</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备案机关</w:t>
            </w:r>
          </w:p>
        </w:tc>
        <w:tc>
          <w:tcPr>
            <w:tcW w:w="2798" w:type="dxa"/>
            <w:gridSpan w:val="3"/>
            <w:vAlign w:val="center"/>
          </w:tcPr>
          <w:p w:rsidR="00835F8E" w:rsidRPr="0054335F" w:rsidRDefault="00835F8E">
            <w:pPr>
              <w:pStyle w:val="afe"/>
              <w:rPr>
                <w:sz w:val="24"/>
                <w:szCs w:val="24"/>
              </w:rPr>
            </w:pPr>
            <w:r w:rsidRPr="0054335F">
              <w:rPr>
                <w:sz w:val="24"/>
                <w:szCs w:val="24"/>
              </w:rPr>
              <w:t>嘉兴</w:t>
            </w:r>
            <w:proofErr w:type="gramStart"/>
            <w:r w:rsidRPr="0054335F">
              <w:rPr>
                <w:sz w:val="24"/>
                <w:szCs w:val="24"/>
              </w:rPr>
              <w:t>市秀洲区</w:t>
            </w:r>
            <w:proofErr w:type="gramEnd"/>
            <w:r w:rsidRPr="0054335F">
              <w:rPr>
                <w:sz w:val="24"/>
                <w:szCs w:val="24"/>
              </w:rPr>
              <w:t>王店镇人民政府</w:t>
            </w:r>
          </w:p>
        </w:tc>
        <w:tc>
          <w:tcPr>
            <w:tcW w:w="1367" w:type="dxa"/>
            <w:vAlign w:val="center"/>
          </w:tcPr>
          <w:p w:rsidR="00835F8E" w:rsidRPr="0054335F" w:rsidRDefault="00835F8E">
            <w:pPr>
              <w:pStyle w:val="afe"/>
              <w:rPr>
                <w:b/>
                <w:sz w:val="24"/>
                <w:szCs w:val="24"/>
              </w:rPr>
            </w:pPr>
            <w:r w:rsidRPr="0054335F">
              <w:rPr>
                <w:b/>
                <w:sz w:val="24"/>
                <w:szCs w:val="24"/>
              </w:rPr>
              <w:t>项目代码</w:t>
            </w:r>
          </w:p>
        </w:tc>
        <w:tc>
          <w:tcPr>
            <w:tcW w:w="3190" w:type="dxa"/>
            <w:gridSpan w:val="3"/>
            <w:tcBorders>
              <w:right w:val="single" w:sz="12" w:space="0" w:color="auto"/>
            </w:tcBorders>
            <w:vAlign w:val="center"/>
          </w:tcPr>
          <w:p w:rsidR="00835F8E" w:rsidRPr="0054335F" w:rsidRDefault="00835F8E">
            <w:pPr>
              <w:pStyle w:val="af2"/>
              <w:spacing w:before="48" w:after="24"/>
              <w:rPr>
                <w:b w:val="0"/>
                <w:bCs/>
                <w:sz w:val="24"/>
                <w:szCs w:val="24"/>
              </w:rPr>
            </w:pPr>
            <w:r w:rsidRPr="0054335F">
              <w:rPr>
                <w:b w:val="0"/>
                <w:bCs/>
                <w:sz w:val="24"/>
                <w:szCs w:val="24"/>
              </w:rPr>
              <w:t>2011-330411-99-02-122922</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建设性质</w:t>
            </w:r>
          </w:p>
        </w:tc>
        <w:tc>
          <w:tcPr>
            <w:tcW w:w="2798" w:type="dxa"/>
            <w:gridSpan w:val="3"/>
            <w:vAlign w:val="center"/>
          </w:tcPr>
          <w:p w:rsidR="00835F8E" w:rsidRPr="0054335F" w:rsidRDefault="00835F8E">
            <w:pPr>
              <w:pStyle w:val="afe"/>
              <w:rPr>
                <w:sz w:val="24"/>
                <w:szCs w:val="24"/>
              </w:rPr>
            </w:pPr>
            <w:r w:rsidRPr="0054335F">
              <w:rPr>
                <w:sz w:val="24"/>
                <w:szCs w:val="24"/>
              </w:rPr>
              <w:t>改建</w:t>
            </w:r>
          </w:p>
        </w:tc>
        <w:tc>
          <w:tcPr>
            <w:tcW w:w="1367" w:type="dxa"/>
            <w:vAlign w:val="center"/>
          </w:tcPr>
          <w:p w:rsidR="00835F8E" w:rsidRPr="0054335F" w:rsidRDefault="00835F8E">
            <w:pPr>
              <w:pStyle w:val="afe"/>
              <w:rPr>
                <w:b/>
                <w:sz w:val="24"/>
                <w:szCs w:val="24"/>
              </w:rPr>
            </w:pPr>
            <w:r w:rsidRPr="0054335F">
              <w:rPr>
                <w:b/>
                <w:sz w:val="24"/>
                <w:szCs w:val="24"/>
              </w:rPr>
              <w:t>行业类别</w:t>
            </w:r>
            <w:r w:rsidRPr="0054335F">
              <w:rPr>
                <w:b/>
                <w:sz w:val="24"/>
                <w:szCs w:val="24"/>
              </w:rPr>
              <w:br/>
            </w:r>
            <w:r w:rsidRPr="0054335F">
              <w:rPr>
                <w:b/>
                <w:sz w:val="24"/>
                <w:szCs w:val="24"/>
              </w:rPr>
              <w:t>及代码</w:t>
            </w:r>
          </w:p>
        </w:tc>
        <w:tc>
          <w:tcPr>
            <w:tcW w:w="3190" w:type="dxa"/>
            <w:gridSpan w:val="3"/>
            <w:tcBorders>
              <w:right w:val="single" w:sz="12" w:space="0" w:color="auto"/>
            </w:tcBorders>
            <w:vAlign w:val="center"/>
          </w:tcPr>
          <w:p w:rsidR="00835F8E" w:rsidRPr="0054335F" w:rsidRDefault="00835F8E">
            <w:pPr>
              <w:pStyle w:val="afe"/>
              <w:rPr>
                <w:sz w:val="24"/>
                <w:szCs w:val="24"/>
              </w:rPr>
            </w:pPr>
            <w:r w:rsidRPr="0054335F">
              <w:rPr>
                <w:sz w:val="24"/>
                <w:szCs w:val="24"/>
              </w:rPr>
              <w:t xml:space="preserve">C336 </w:t>
            </w:r>
            <w:r w:rsidRPr="0054335F">
              <w:rPr>
                <w:sz w:val="24"/>
                <w:szCs w:val="24"/>
              </w:rPr>
              <w:t>金属表面处理及热处理加工</w:t>
            </w:r>
          </w:p>
        </w:tc>
      </w:tr>
      <w:tr w:rsidR="00835F8E" w:rsidRPr="0054335F">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占地面积</w:t>
            </w:r>
            <w:r w:rsidRPr="0054335F">
              <w:rPr>
                <w:b/>
                <w:sz w:val="24"/>
                <w:szCs w:val="24"/>
              </w:rPr>
              <w:br/>
              <w:t>(</w:t>
            </w:r>
            <w:r w:rsidRPr="0054335F">
              <w:rPr>
                <w:b/>
                <w:sz w:val="24"/>
                <w:szCs w:val="24"/>
              </w:rPr>
              <w:t>平方米</w:t>
            </w:r>
            <w:r w:rsidRPr="0054335F">
              <w:rPr>
                <w:b/>
                <w:sz w:val="24"/>
                <w:szCs w:val="24"/>
              </w:rPr>
              <w:t>)</w:t>
            </w:r>
          </w:p>
        </w:tc>
        <w:tc>
          <w:tcPr>
            <w:tcW w:w="2798" w:type="dxa"/>
            <w:gridSpan w:val="3"/>
            <w:vAlign w:val="center"/>
          </w:tcPr>
          <w:p w:rsidR="00835F8E" w:rsidRPr="0054335F" w:rsidRDefault="00835F8E">
            <w:pPr>
              <w:pStyle w:val="afe"/>
              <w:rPr>
                <w:sz w:val="24"/>
                <w:szCs w:val="24"/>
              </w:rPr>
            </w:pPr>
            <w:r w:rsidRPr="0054335F">
              <w:rPr>
                <w:sz w:val="24"/>
                <w:szCs w:val="24"/>
              </w:rPr>
              <w:t>13708.24</w:t>
            </w:r>
          </w:p>
        </w:tc>
        <w:tc>
          <w:tcPr>
            <w:tcW w:w="1367" w:type="dxa"/>
            <w:vAlign w:val="center"/>
          </w:tcPr>
          <w:p w:rsidR="00835F8E" w:rsidRPr="0054335F" w:rsidRDefault="00835F8E">
            <w:pPr>
              <w:pStyle w:val="afe"/>
              <w:rPr>
                <w:b/>
                <w:sz w:val="24"/>
                <w:szCs w:val="24"/>
              </w:rPr>
            </w:pPr>
            <w:r w:rsidRPr="0054335F">
              <w:rPr>
                <w:b/>
                <w:sz w:val="24"/>
                <w:szCs w:val="24"/>
              </w:rPr>
              <w:t>建筑面积</w:t>
            </w:r>
            <w:r w:rsidRPr="0054335F">
              <w:rPr>
                <w:b/>
                <w:sz w:val="24"/>
                <w:szCs w:val="24"/>
              </w:rPr>
              <w:br/>
              <w:t>(</w:t>
            </w:r>
            <w:r w:rsidRPr="0054335F">
              <w:rPr>
                <w:b/>
                <w:sz w:val="24"/>
                <w:szCs w:val="24"/>
              </w:rPr>
              <w:t>平方米</w:t>
            </w:r>
            <w:r w:rsidRPr="0054335F">
              <w:rPr>
                <w:b/>
                <w:sz w:val="24"/>
                <w:szCs w:val="24"/>
              </w:rPr>
              <w:t>)</w:t>
            </w:r>
          </w:p>
        </w:tc>
        <w:tc>
          <w:tcPr>
            <w:tcW w:w="3190" w:type="dxa"/>
            <w:gridSpan w:val="3"/>
            <w:tcBorders>
              <w:right w:val="single" w:sz="12" w:space="0" w:color="auto"/>
            </w:tcBorders>
            <w:vAlign w:val="center"/>
          </w:tcPr>
          <w:p w:rsidR="00835F8E" w:rsidRPr="0054335F" w:rsidRDefault="00835F8E">
            <w:pPr>
              <w:pStyle w:val="afe"/>
              <w:rPr>
                <w:sz w:val="24"/>
                <w:szCs w:val="24"/>
              </w:rPr>
            </w:pPr>
            <w:r w:rsidRPr="0054335F">
              <w:rPr>
                <w:sz w:val="24"/>
                <w:szCs w:val="24"/>
              </w:rPr>
              <w:t>7588.72</w:t>
            </w:r>
          </w:p>
        </w:tc>
      </w:tr>
      <w:tr w:rsidR="00E720D4" w:rsidRPr="0054335F" w:rsidTr="00E720D4">
        <w:trPr>
          <w:trHeight w:val="652"/>
          <w:jc w:val="center"/>
        </w:trPr>
        <w:tc>
          <w:tcPr>
            <w:tcW w:w="1365" w:type="dxa"/>
            <w:tcBorders>
              <w:left w:val="single" w:sz="12" w:space="0" w:color="auto"/>
            </w:tcBorders>
            <w:vAlign w:val="center"/>
          </w:tcPr>
          <w:p w:rsidR="00835F8E" w:rsidRPr="0054335F" w:rsidRDefault="00835F8E">
            <w:pPr>
              <w:pStyle w:val="afe"/>
              <w:rPr>
                <w:b/>
                <w:sz w:val="24"/>
                <w:szCs w:val="24"/>
              </w:rPr>
            </w:pPr>
            <w:r w:rsidRPr="0054335F">
              <w:rPr>
                <w:b/>
                <w:sz w:val="24"/>
                <w:szCs w:val="24"/>
              </w:rPr>
              <w:t>总投资</w:t>
            </w:r>
            <w:r w:rsidRPr="0054335F">
              <w:rPr>
                <w:b/>
                <w:sz w:val="24"/>
                <w:szCs w:val="24"/>
              </w:rPr>
              <w:br/>
              <w:t>(</w:t>
            </w:r>
            <w:r w:rsidRPr="0054335F">
              <w:rPr>
                <w:b/>
                <w:sz w:val="24"/>
                <w:szCs w:val="24"/>
              </w:rPr>
              <w:t>万元</w:t>
            </w:r>
            <w:r w:rsidRPr="0054335F">
              <w:rPr>
                <w:b/>
                <w:sz w:val="24"/>
                <w:szCs w:val="24"/>
              </w:rPr>
              <w:t>)</w:t>
            </w:r>
          </w:p>
        </w:tc>
        <w:tc>
          <w:tcPr>
            <w:tcW w:w="1153" w:type="dxa"/>
            <w:vAlign w:val="center"/>
          </w:tcPr>
          <w:p w:rsidR="00835F8E" w:rsidRPr="0054335F" w:rsidRDefault="0040278C" w:rsidP="005F37E2">
            <w:pPr>
              <w:pStyle w:val="afe"/>
              <w:rPr>
                <w:sz w:val="24"/>
                <w:szCs w:val="24"/>
              </w:rPr>
            </w:pPr>
            <w:r w:rsidRPr="0054335F">
              <w:rPr>
                <w:rFonts w:hint="eastAsia"/>
                <w:sz w:val="24"/>
                <w:szCs w:val="24"/>
              </w:rPr>
              <w:t>15</w:t>
            </w:r>
          </w:p>
        </w:tc>
        <w:tc>
          <w:tcPr>
            <w:tcW w:w="1645" w:type="dxa"/>
            <w:gridSpan w:val="2"/>
            <w:vAlign w:val="center"/>
          </w:tcPr>
          <w:p w:rsidR="00835F8E" w:rsidRPr="0054335F" w:rsidRDefault="00835F8E">
            <w:pPr>
              <w:pStyle w:val="afe"/>
              <w:rPr>
                <w:b/>
                <w:sz w:val="24"/>
                <w:szCs w:val="24"/>
              </w:rPr>
            </w:pPr>
            <w:r w:rsidRPr="0054335F">
              <w:rPr>
                <w:b/>
                <w:sz w:val="24"/>
                <w:szCs w:val="24"/>
              </w:rPr>
              <w:t>其中：环保</w:t>
            </w:r>
            <w:r w:rsidRPr="0054335F">
              <w:rPr>
                <w:b/>
                <w:sz w:val="24"/>
                <w:szCs w:val="24"/>
              </w:rPr>
              <w:br/>
            </w:r>
            <w:r w:rsidRPr="0054335F">
              <w:rPr>
                <w:b/>
                <w:sz w:val="24"/>
                <w:szCs w:val="24"/>
              </w:rPr>
              <w:t>投资</w:t>
            </w:r>
            <w:r w:rsidRPr="0054335F">
              <w:rPr>
                <w:b/>
                <w:sz w:val="24"/>
                <w:szCs w:val="24"/>
              </w:rPr>
              <w:t>(</w:t>
            </w:r>
            <w:r w:rsidRPr="0054335F">
              <w:rPr>
                <w:b/>
                <w:sz w:val="24"/>
                <w:szCs w:val="24"/>
              </w:rPr>
              <w:t>万元</w:t>
            </w:r>
            <w:r w:rsidRPr="0054335F">
              <w:rPr>
                <w:b/>
                <w:sz w:val="24"/>
                <w:szCs w:val="24"/>
              </w:rPr>
              <w:t>)</w:t>
            </w:r>
          </w:p>
        </w:tc>
        <w:tc>
          <w:tcPr>
            <w:tcW w:w="1367" w:type="dxa"/>
            <w:vAlign w:val="center"/>
          </w:tcPr>
          <w:p w:rsidR="00835F8E" w:rsidRPr="0054335F" w:rsidRDefault="005F37E2">
            <w:pPr>
              <w:pStyle w:val="afe"/>
              <w:rPr>
                <w:sz w:val="24"/>
                <w:szCs w:val="24"/>
              </w:rPr>
            </w:pPr>
            <w:r w:rsidRPr="0054335F">
              <w:rPr>
                <w:rFonts w:hint="eastAsia"/>
                <w:sz w:val="24"/>
                <w:szCs w:val="24"/>
              </w:rPr>
              <w:t>1</w:t>
            </w:r>
          </w:p>
        </w:tc>
        <w:tc>
          <w:tcPr>
            <w:tcW w:w="1657" w:type="dxa"/>
            <w:gridSpan w:val="2"/>
            <w:vAlign w:val="center"/>
          </w:tcPr>
          <w:p w:rsidR="00835F8E" w:rsidRPr="0054335F" w:rsidRDefault="00835F8E">
            <w:pPr>
              <w:pStyle w:val="afe"/>
              <w:rPr>
                <w:b/>
                <w:sz w:val="24"/>
                <w:szCs w:val="24"/>
              </w:rPr>
            </w:pPr>
            <w:r w:rsidRPr="0054335F">
              <w:rPr>
                <w:b/>
                <w:sz w:val="24"/>
                <w:szCs w:val="24"/>
              </w:rPr>
              <w:t>环保投资占</w:t>
            </w:r>
            <w:r w:rsidRPr="0054335F">
              <w:rPr>
                <w:b/>
                <w:sz w:val="24"/>
                <w:szCs w:val="24"/>
              </w:rPr>
              <w:br/>
            </w:r>
            <w:r w:rsidRPr="0054335F">
              <w:rPr>
                <w:b/>
                <w:sz w:val="24"/>
                <w:szCs w:val="24"/>
              </w:rPr>
              <w:t>总投资比例</w:t>
            </w:r>
          </w:p>
        </w:tc>
        <w:tc>
          <w:tcPr>
            <w:tcW w:w="1533" w:type="dxa"/>
            <w:tcBorders>
              <w:right w:val="single" w:sz="12" w:space="0" w:color="auto"/>
            </w:tcBorders>
            <w:vAlign w:val="center"/>
          </w:tcPr>
          <w:p w:rsidR="00835F8E" w:rsidRPr="0054335F" w:rsidRDefault="005F37E2">
            <w:pPr>
              <w:pStyle w:val="afe"/>
              <w:rPr>
                <w:sz w:val="24"/>
                <w:szCs w:val="24"/>
              </w:rPr>
            </w:pPr>
            <w:r w:rsidRPr="0054335F">
              <w:rPr>
                <w:rFonts w:hint="eastAsia"/>
                <w:sz w:val="24"/>
                <w:szCs w:val="24"/>
              </w:rPr>
              <w:t>6.67</w:t>
            </w:r>
            <w:r w:rsidR="00835F8E" w:rsidRPr="0054335F">
              <w:rPr>
                <w:sz w:val="24"/>
                <w:szCs w:val="24"/>
              </w:rPr>
              <w:t>%</w:t>
            </w:r>
          </w:p>
        </w:tc>
      </w:tr>
      <w:tr w:rsidR="00E720D4" w:rsidRPr="0054335F" w:rsidTr="00E720D4">
        <w:trPr>
          <w:trHeight w:val="652"/>
          <w:jc w:val="center"/>
        </w:trPr>
        <w:tc>
          <w:tcPr>
            <w:tcW w:w="1365" w:type="dxa"/>
            <w:tcBorders>
              <w:left w:val="single" w:sz="12" w:space="0" w:color="auto"/>
              <w:bottom w:val="single" w:sz="12" w:space="0" w:color="auto"/>
            </w:tcBorders>
            <w:vAlign w:val="center"/>
          </w:tcPr>
          <w:p w:rsidR="00835F8E" w:rsidRPr="0054335F" w:rsidRDefault="00835F8E">
            <w:pPr>
              <w:pStyle w:val="afe"/>
              <w:rPr>
                <w:b/>
                <w:sz w:val="24"/>
                <w:szCs w:val="24"/>
              </w:rPr>
            </w:pPr>
            <w:r w:rsidRPr="0054335F">
              <w:rPr>
                <w:b/>
                <w:sz w:val="24"/>
                <w:szCs w:val="24"/>
              </w:rPr>
              <w:t>评价经费</w:t>
            </w:r>
            <w:r w:rsidRPr="0054335F">
              <w:rPr>
                <w:b/>
                <w:sz w:val="24"/>
                <w:szCs w:val="24"/>
              </w:rPr>
              <w:br/>
              <w:t>(</w:t>
            </w:r>
            <w:r w:rsidRPr="0054335F">
              <w:rPr>
                <w:b/>
                <w:sz w:val="24"/>
                <w:szCs w:val="24"/>
              </w:rPr>
              <w:t>万元</w:t>
            </w:r>
            <w:r w:rsidRPr="0054335F">
              <w:rPr>
                <w:b/>
                <w:sz w:val="24"/>
                <w:szCs w:val="24"/>
              </w:rPr>
              <w:t>)</w:t>
            </w:r>
          </w:p>
        </w:tc>
        <w:tc>
          <w:tcPr>
            <w:tcW w:w="1153" w:type="dxa"/>
            <w:tcBorders>
              <w:bottom w:val="single" w:sz="12" w:space="0" w:color="auto"/>
            </w:tcBorders>
            <w:vAlign w:val="center"/>
          </w:tcPr>
          <w:p w:rsidR="00835F8E" w:rsidRPr="0054335F" w:rsidRDefault="00835F8E">
            <w:pPr>
              <w:pStyle w:val="afe"/>
              <w:rPr>
                <w:sz w:val="24"/>
                <w:szCs w:val="24"/>
              </w:rPr>
            </w:pPr>
            <w:r w:rsidRPr="0054335F">
              <w:rPr>
                <w:sz w:val="24"/>
                <w:szCs w:val="24"/>
              </w:rPr>
              <w:t>/</w:t>
            </w:r>
          </w:p>
        </w:tc>
        <w:tc>
          <w:tcPr>
            <w:tcW w:w="1645" w:type="dxa"/>
            <w:gridSpan w:val="2"/>
            <w:tcBorders>
              <w:bottom w:val="single" w:sz="12" w:space="0" w:color="auto"/>
            </w:tcBorders>
            <w:vAlign w:val="center"/>
          </w:tcPr>
          <w:p w:rsidR="00835F8E" w:rsidRPr="0054335F" w:rsidRDefault="00835F8E">
            <w:pPr>
              <w:pStyle w:val="afe"/>
              <w:rPr>
                <w:b/>
                <w:sz w:val="24"/>
                <w:szCs w:val="24"/>
              </w:rPr>
            </w:pPr>
            <w:r w:rsidRPr="0054335F">
              <w:rPr>
                <w:b/>
                <w:sz w:val="24"/>
                <w:szCs w:val="24"/>
              </w:rPr>
              <w:t>预期投产日期</w:t>
            </w:r>
          </w:p>
        </w:tc>
        <w:tc>
          <w:tcPr>
            <w:tcW w:w="4557" w:type="dxa"/>
            <w:gridSpan w:val="4"/>
            <w:tcBorders>
              <w:bottom w:val="single" w:sz="12" w:space="0" w:color="auto"/>
              <w:right w:val="single" w:sz="12" w:space="0" w:color="auto"/>
            </w:tcBorders>
            <w:vAlign w:val="center"/>
          </w:tcPr>
          <w:p w:rsidR="00835F8E" w:rsidRPr="0054335F" w:rsidRDefault="00835F8E">
            <w:pPr>
              <w:pStyle w:val="afe"/>
              <w:rPr>
                <w:sz w:val="24"/>
                <w:szCs w:val="24"/>
              </w:rPr>
            </w:pPr>
            <w:r w:rsidRPr="0054335F">
              <w:rPr>
                <w:sz w:val="24"/>
                <w:szCs w:val="24"/>
              </w:rPr>
              <w:t>部分设备已投产</w:t>
            </w:r>
          </w:p>
        </w:tc>
      </w:tr>
      <w:tr w:rsidR="00E720D4" w:rsidRPr="0054335F">
        <w:trPr>
          <w:jc w:val="center"/>
        </w:trPr>
        <w:tc>
          <w:tcPr>
            <w:tcW w:w="8720" w:type="dxa"/>
            <w:gridSpan w:val="8"/>
            <w:tcBorders>
              <w:left w:val="single" w:sz="12" w:space="0" w:color="auto"/>
              <w:right w:val="single" w:sz="12" w:space="0" w:color="auto"/>
            </w:tcBorders>
            <w:vAlign w:val="center"/>
          </w:tcPr>
          <w:p w:rsidR="00835F8E" w:rsidRPr="0054335F" w:rsidRDefault="00835F8E">
            <w:pPr>
              <w:spacing w:beforeLines="50" w:before="120"/>
              <w:ind w:firstLineChars="0" w:firstLine="0"/>
              <w:rPr>
                <w:b/>
                <w:sz w:val="28"/>
                <w:szCs w:val="28"/>
              </w:rPr>
            </w:pPr>
            <w:r w:rsidRPr="0054335F">
              <w:rPr>
                <w:b/>
                <w:sz w:val="28"/>
                <w:szCs w:val="28"/>
              </w:rPr>
              <w:t>1.1</w:t>
            </w:r>
            <w:r w:rsidRPr="0054335F">
              <w:rPr>
                <w:b/>
                <w:sz w:val="28"/>
                <w:szCs w:val="28"/>
              </w:rPr>
              <w:t>工程内容及规模：</w:t>
            </w:r>
          </w:p>
          <w:p w:rsidR="00835F8E" w:rsidRPr="0054335F" w:rsidRDefault="00835F8E">
            <w:pPr>
              <w:widowControl/>
              <w:ind w:firstLine="480"/>
              <w:jc w:val="left"/>
              <w:rPr>
                <w:szCs w:val="24"/>
              </w:rPr>
            </w:pPr>
            <w:bookmarkStart w:id="3" w:name="_Hlk37319286"/>
            <w:r w:rsidRPr="0054335F">
              <w:rPr>
                <w:szCs w:val="24"/>
              </w:rPr>
              <w:t>嘉兴市欧兰科技有限公司成立于</w:t>
            </w:r>
            <w:r w:rsidRPr="0054335F">
              <w:rPr>
                <w:szCs w:val="24"/>
              </w:rPr>
              <w:t>2014</w:t>
            </w:r>
            <w:r w:rsidRPr="0054335F">
              <w:rPr>
                <w:szCs w:val="24"/>
              </w:rPr>
              <w:t>年，现位于</w:t>
            </w:r>
            <w:r w:rsidR="00806CAB" w:rsidRPr="0054335F">
              <w:rPr>
                <w:szCs w:val="24"/>
              </w:rPr>
              <w:t>浙江省嘉兴市秀洲区王店镇嘉海公路东侧东西一路北侧</w:t>
            </w:r>
            <w:r w:rsidRPr="0054335F">
              <w:rPr>
                <w:szCs w:val="24"/>
              </w:rPr>
              <w:t>，占地面积</w:t>
            </w:r>
            <w:r w:rsidRPr="0054335F">
              <w:rPr>
                <w:szCs w:val="24"/>
              </w:rPr>
              <w:t xml:space="preserve"> 13708.24m</w:t>
            </w:r>
            <w:r w:rsidRPr="0054335F">
              <w:rPr>
                <w:szCs w:val="24"/>
                <w:vertAlign w:val="superscript"/>
              </w:rPr>
              <w:t>2</w:t>
            </w:r>
            <w:r w:rsidRPr="0054335F">
              <w:rPr>
                <w:szCs w:val="24"/>
              </w:rPr>
              <w:t xml:space="preserve"> </w:t>
            </w:r>
            <w:r w:rsidRPr="0054335F">
              <w:rPr>
                <w:szCs w:val="24"/>
              </w:rPr>
              <w:t>，目前主要从事集成吊顶的加工生产，生产规模为：</w:t>
            </w:r>
            <w:r w:rsidR="002906DD" w:rsidRPr="0054335F">
              <w:rPr>
                <w:szCs w:val="24"/>
              </w:rPr>
              <w:t>年加工集成吊顶</w:t>
            </w:r>
            <w:r w:rsidR="002906DD" w:rsidRPr="0054335F">
              <w:rPr>
                <w:szCs w:val="24"/>
              </w:rPr>
              <w:t>90</w:t>
            </w:r>
            <w:r w:rsidR="002906DD" w:rsidRPr="0054335F">
              <w:rPr>
                <w:szCs w:val="24"/>
              </w:rPr>
              <w:t>万平方米</w:t>
            </w:r>
            <w:r w:rsidRPr="0054335F">
              <w:rPr>
                <w:szCs w:val="24"/>
              </w:rPr>
              <w:t>。</w:t>
            </w:r>
          </w:p>
          <w:p w:rsidR="00835F8E" w:rsidRPr="0054335F" w:rsidRDefault="00835F8E">
            <w:pPr>
              <w:widowControl/>
              <w:ind w:firstLine="480"/>
              <w:jc w:val="left"/>
              <w:rPr>
                <w:szCs w:val="24"/>
              </w:rPr>
            </w:pPr>
            <w:r w:rsidRPr="0054335F">
              <w:rPr>
                <w:szCs w:val="24"/>
              </w:rPr>
              <w:t>2015</w:t>
            </w:r>
            <w:r w:rsidRPr="0054335F">
              <w:rPr>
                <w:szCs w:val="24"/>
              </w:rPr>
              <w:t>年</w:t>
            </w:r>
            <w:r w:rsidRPr="0054335F">
              <w:rPr>
                <w:szCs w:val="24"/>
              </w:rPr>
              <w:t>9</w:t>
            </w:r>
            <w:r w:rsidRPr="0054335F">
              <w:rPr>
                <w:szCs w:val="24"/>
              </w:rPr>
              <w:t>月企业委托嘉兴市环境科学研究所有限公司编制完成了《嘉兴市欧兰科技有限公司年产</w:t>
            </w:r>
            <w:r w:rsidRPr="0054335F">
              <w:rPr>
                <w:szCs w:val="24"/>
              </w:rPr>
              <w:t>5</w:t>
            </w:r>
            <w:r w:rsidRPr="0054335F">
              <w:rPr>
                <w:szCs w:val="24"/>
              </w:rPr>
              <w:t>万盏</w:t>
            </w:r>
            <w:r w:rsidRPr="0054335F">
              <w:rPr>
                <w:szCs w:val="24"/>
              </w:rPr>
              <w:t>LED</w:t>
            </w:r>
            <w:r w:rsidRPr="0054335F">
              <w:rPr>
                <w:szCs w:val="24"/>
              </w:rPr>
              <w:t>智能照明系列及</w:t>
            </w:r>
            <w:r w:rsidRPr="0054335F">
              <w:rPr>
                <w:szCs w:val="24"/>
              </w:rPr>
              <w:t>5000</w:t>
            </w:r>
            <w:r w:rsidRPr="0054335F">
              <w:rPr>
                <w:szCs w:val="24"/>
              </w:rPr>
              <w:t>吨扣板集成吊顶项目环境影响报告表》，</w:t>
            </w:r>
            <w:r w:rsidRPr="0054335F">
              <w:rPr>
                <w:szCs w:val="24"/>
              </w:rPr>
              <w:t>2016</w:t>
            </w:r>
            <w:r w:rsidRPr="0054335F">
              <w:rPr>
                <w:szCs w:val="24"/>
              </w:rPr>
              <w:t>年</w:t>
            </w:r>
            <w:r w:rsidRPr="0054335F">
              <w:rPr>
                <w:szCs w:val="24"/>
              </w:rPr>
              <w:t>1</w:t>
            </w:r>
            <w:r w:rsidRPr="0054335F">
              <w:rPr>
                <w:szCs w:val="24"/>
              </w:rPr>
              <w:t>月，嘉兴</w:t>
            </w:r>
            <w:proofErr w:type="gramStart"/>
            <w:r w:rsidRPr="0054335F">
              <w:rPr>
                <w:szCs w:val="24"/>
              </w:rPr>
              <w:t>市秀洲区</w:t>
            </w:r>
            <w:proofErr w:type="gramEnd"/>
            <w:r w:rsidRPr="0054335F">
              <w:rPr>
                <w:szCs w:val="24"/>
              </w:rPr>
              <w:t>环境保护局以（</w:t>
            </w:r>
            <w:proofErr w:type="gramStart"/>
            <w:r w:rsidRPr="0054335F">
              <w:rPr>
                <w:szCs w:val="24"/>
              </w:rPr>
              <w:t>秀洲环建</w:t>
            </w:r>
            <w:proofErr w:type="gramEnd"/>
            <w:r w:rsidRPr="0054335F">
              <w:rPr>
                <w:szCs w:val="24"/>
              </w:rPr>
              <w:t>函〔</w:t>
            </w:r>
            <w:r w:rsidRPr="0054335F">
              <w:rPr>
                <w:szCs w:val="24"/>
              </w:rPr>
              <w:t>2016</w:t>
            </w:r>
            <w:r w:rsidRPr="0054335F">
              <w:rPr>
                <w:szCs w:val="24"/>
              </w:rPr>
              <w:t>〕</w:t>
            </w:r>
            <w:r w:rsidRPr="0054335F">
              <w:rPr>
                <w:szCs w:val="24"/>
              </w:rPr>
              <w:t>4</w:t>
            </w:r>
            <w:r w:rsidRPr="0054335F">
              <w:rPr>
                <w:szCs w:val="24"/>
              </w:rPr>
              <w:t>）号文对该项目审批通过，</w:t>
            </w:r>
            <w:r w:rsidRPr="0054335F">
              <w:rPr>
                <w:szCs w:val="24"/>
              </w:rPr>
              <w:t xml:space="preserve">2017 </w:t>
            </w:r>
            <w:r w:rsidRPr="0054335F">
              <w:rPr>
                <w:szCs w:val="24"/>
              </w:rPr>
              <w:t>年</w:t>
            </w:r>
            <w:r w:rsidRPr="0054335F">
              <w:rPr>
                <w:szCs w:val="24"/>
              </w:rPr>
              <w:t>5</w:t>
            </w:r>
            <w:r w:rsidRPr="0054335F">
              <w:rPr>
                <w:szCs w:val="24"/>
              </w:rPr>
              <w:t>月，该项目部分生产设施和配套的环保设施运行正常，企业申请阶段性验收，于</w:t>
            </w:r>
            <w:r w:rsidRPr="0054335F">
              <w:rPr>
                <w:szCs w:val="24"/>
              </w:rPr>
              <w:t>2017</w:t>
            </w:r>
            <w:r w:rsidRPr="0054335F">
              <w:rPr>
                <w:szCs w:val="24"/>
              </w:rPr>
              <w:t>年通过由嘉兴</w:t>
            </w:r>
            <w:proofErr w:type="gramStart"/>
            <w:r w:rsidRPr="0054335F">
              <w:rPr>
                <w:szCs w:val="24"/>
              </w:rPr>
              <w:t>市秀洲区</w:t>
            </w:r>
            <w:proofErr w:type="gramEnd"/>
            <w:r w:rsidRPr="0054335F">
              <w:rPr>
                <w:szCs w:val="24"/>
              </w:rPr>
              <w:t>环境保护局组织的建设项目竣工环境保护</w:t>
            </w:r>
            <w:r w:rsidR="00C14B2B" w:rsidRPr="0054335F">
              <w:rPr>
                <w:rFonts w:hint="eastAsia"/>
                <w:szCs w:val="24"/>
              </w:rPr>
              <w:t>阶段性</w:t>
            </w:r>
            <w:r w:rsidRPr="0054335F">
              <w:rPr>
                <w:szCs w:val="24"/>
              </w:rPr>
              <w:t>验收（</w:t>
            </w:r>
            <w:proofErr w:type="gramStart"/>
            <w:r w:rsidRPr="0054335F">
              <w:rPr>
                <w:szCs w:val="24"/>
              </w:rPr>
              <w:t>秀洲环验</w:t>
            </w:r>
            <w:r w:rsidRPr="0054335F">
              <w:rPr>
                <w:szCs w:val="24"/>
              </w:rPr>
              <w:t>[</w:t>
            </w:r>
            <w:proofErr w:type="gramEnd"/>
            <w:r w:rsidRPr="0054335F">
              <w:rPr>
                <w:szCs w:val="24"/>
              </w:rPr>
              <w:t>2017]19</w:t>
            </w:r>
            <w:r w:rsidRPr="0054335F">
              <w:rPr>
                <w:szCs w:val="24"/>
              </w:rPr>
              <w:t>号）。</w:t>
            </w:r>
            <w:r w:rsidR="002906DD" w:rsidRPr="0054335F">
              <w:rPr>
                <w:rFonts w:hint="eastAsia"/>
                <w:szCs w:val="24"/>
              </w:rPr>
              <w:t>目前</w:t>
            </w:r>
            <w:r w:rsidR="002906DD" w:rsidRPr="0054335F">
              <w:rPr>
                <w:szCs w:val="24"/>
              </w:rPr>
              <w:t>企业年产</w:t>
            </w:r>
            <w:r w:rsidR="002906DD" w:rsidRPr="0054335F">
              <w:rPr>
                <w:szCs w:val="24"/>
              </w:rPr>
              <w:t xml:space="preserve"> 5 </w:t>
            </w:r>
            <w:r w:rsidR="002906DD" w:rsidRPr="0054335F">
              <w:rPr>
                <w:szCs w:val="24"/>
              </w:rPr>
              <w:t>万盏</w:t>
            </w:r>
            <w:r w:rsidR="002906DD" w:rsidRPr="0054335F">
              <w:rPr>
                <w:szCs w:val="24"/>
              </w:rPr>
              <w:t xml:space="preserve"> LED </w:t>
            </w:r>
            <w:r w:rsidR="002906DD" w:rsidRPr="0054335F">
              <w:rPr>
                <w:szCs w:val="24"/>
              </w:rPr>
              <w:t>智能照明系列及</w:t>
            </w:r>
            <w:r w:rsidR="002906DD" w:rsidRPr="0054335F">
              <w:rPr>
                <w:szCs w:val="24"/>
              </w:rPr>
              <w:t xml:space="preserve"> 5000</w:t>
            </w:r>
            <w:r w:rsidR="002906DD" w:rsidRPr="0054335F">
              <w:rPr>
                <w:szCs w:val="24"/>
              </w:rPr>
              <w:t>吨扣板集成吊顶项目</w:t>
            </w:r>
            <w:r w:rsidR="00AF2752" w:rsidRPr="0054335F">
              <w:rPr>
                <w:rFonts w:hint="eastAsia"/>
                <w:szCs w:val="24"/>
              </w:rPr>
              <w:t>已</w:t>
            </w:r>
            <w:r w:rsidR="002906DD" w:rsidRPr="0054335F">
              <w:rPr>
                <w:rFonts w:hint="eastAsia"/>
                <w:szCs w:val="24"/>
              </w:rPr>
              <w:t>停产</w:t>
            </w:r>
            <w:r w:rsidR="00AF2752" w:rsidRPr="0054335F">
              <w:rPr>
                <w:rFonts w:hint="eastAsia"/>
                <w:szCs w:val="24"/>
              </w:rPr>
              <w:t>，根据企业提供的情况说明，</w:t>
            </w:r>
            <w:r w:rsidR="007E6485" w:rsidRPr="0054335F">
              <w:rPr>
                <w:rFonts w:hint="eastAsia"/>
                <w:szCs w:val="24"/>
              </w:rPr>
              <w:t>相关生产设备计划于</w:t>
            </w:r>
            <w:r w:rsidR="007E6485" w:rsidRPr="0054335F">
              <w:rPr>
                <w:rFonts w:hint="eastAsia"/>
                <w:szCs w:val="24"/>
              </w:rPr>
              <w:t>2021</w:t>
            </w:r>
            <w:r w:rsidR="007E6485" w:rsidRPr="0054335F">
              <w:rPr>
                <w:rFonts w:hint="eastAsia"/>
                <w:szCs w:val="24"/>
              </w:rPr>
              <w:t>年</w:t>
            </w:r>
            <w:r w:rsidR="007E6485" w:rsidRPr="0054335F">
              <w:rPr>
                <w:rFonts w:hint="eastAsia"/>
                <w:szCs w:val="24"/>
              </w:rPr>
              <w:t>12</w:t>
            </w:r>
            <w:r w:rsidR="007E6485" w:rsidRPr="0054335F">
              <w:rPr>
                <w:rFonts w:hint="eastAsia"/>
                <w:szCs w:val="24"/>
              </w:rPr>
              <w:t>月底之前拆除完成，</w:t>
            </w:r>
            <w:r w:rsidR="0014419A" w:rsidRPr="0054335F">
              <w:rPr>
                <w:rFonts w:hint="eastAsia"/>
                <w:szCs w:val="24"/>
              </w:rPr>
              <w:t>以后也不再实施该项目</w:t>
            </w:r>
            <w:r w:rsidR="002906DD" w:rsidRPr="0054335F">
              <w:rPr>
                <w:rFonts w:hint="eastAsia"/>
                <w:szCs w:val="24"/>
              </w:rPr>
              <w:t>。</w:t>
            </w:r>
          </w:p>
          <w:p w:rsidR="004E28C5" w:rsidRPr="0054335F" w:rsidRDefault="00835F8E">
            <w:pPr>
              <w:widowControl/>
              <w:ind w:firstLine="480"/>
              <w:jc w:val="left"/>
              <w:rPr>
                <w:szCs w:val="24"/>
              </w:rPr>
            </w:pPr>
            <w:r w:rsidRPr="0054335F">
              <w:rPr>
                <w:szCs w:val="24"/>
              </w:rPr>
              <w:lastRenderedPageBreak/>
              <w:t>2019</w:t>
            </w:r>
            <w:r w:rsidRPr="0054335F">
              <w:rPr>
                <w:szCs w:val="24"/>
              </w:rPr>
              <w:t>年</w:t>
            </w:r>
            <w:r w:rsidR="00A17837" w:rsidRPr="0054335F">
              <w:rPr>
                <w:rFonts w:hint="eastAsia"/>
                <w:szCs w:val="24"/>
              </w:rPr>
              <w:t>6</w:t>
            </w:r>
            <w:r w:rsidRPr="0054335F">
              <w:rPr>
                <w:szCs w:val="24"/>
              </w:rPr>
              <w:t>月企业委托嘉兴市环境科学研究所有限公司编制完成了《嘉兴市欧兰科技有限公司年加工</w:t>
            </w:r>
            <w:r w:rsidRPr="0054335F">
              <w:rPr>
                <w:szCs w:val="24"/>
              </w:rPr>
              <w:t>90</w:t>
            </w:r>
            <w:r w:rsidRPr="0054335F">
              <w:rPr>
                <w:szCs w:val="24"/>
              </w:rPr>
              <w:t>万平方米集成吊顶项目环境影响登记表》，</w:t>
            </w:r>
            <w:r w:rsidRPr="0054335F">
              <w:rPr>
                <w:szCs w:val="24"/>
              </w:rPr>
              <w:t>2019</w:t>
            </w:r>
            <w:r w:rsidRPr="0054335F">
              <w:rPr>
                <w:szCs w:val="24"/>
              </w:rPr>
              <w:t>年</w:t>
            </w:r>
            <w:r w:rsidR="004A0F18" w:rsidRPr="0054335F">
              <w:rPr>
                <w:rFonts w:hint="eastAsia"/>
                <w:szCs w:val="24"/>
              </w:rPr>
              <w:t>8</w:t>
            </w:r>
            <w:r w:rsidRPr="0054335F">
              <w:rPr>
                <w:szCs w:val="24"/>
              </w:rPr>
              <w:t>月，嘉兴市生态环境局以（嘉</w:t>
            </w:r>
            <w:proofErr w:type="gramStart"/>
            <w:r w:rsidRPr="0054335F">
              <w:rPr>
                <w:szCs w:val="24"/>
              </w:rPr>
              <w:t>环秀备〔</w:t>
            </w:r>
            <w:r w:rsidRPr="0054335F">
              <w:rPr>
                <w:szCs w:val="24"/>
              </w:rPr>
              <w:t>2019</w:t>
            </w:r>
            <w:r w:rsidRPr="0054335F">
              <w:rPr>
                <w:szCs w:val="24"/>
              </w:rPr>
              <w:t>〕</w:t>
            </w:r>
            <w:proofErr w:type="gramEnd"/>
            <w:r w:rsidRPr="0054335F">
              <w:rPr>
                <w:szCs w:val="24"/>
              </w:rPr>
              <w:t>19</w:t>
            </w:r>
            <w:r w:rsidRPr="0054335F">
              <w:rPr>
                <w:szCs w:val="24"/>
              </w:rPr>
              <w:t>号）文对该项目通过备案，</w:t>
            </w:r>
            <w:r w:rsidRPr="0054335F">
              <w:rPr>
                <w:szCs w:val="24"/>
              </w:rPr>
              <w:t>2020</w:t>
            </w:r>
            <w:r w:rsidRPr="0054335F">
              <w:rPr>
                <w:szCs w:val="24"/>
              </w:rPr>
              <w:t>年</w:t>
            </w:r>
            <w:r w:rsidRPr="0054335F">
              <w:rPr>
                <w:szCs w:val="24"/>
              </w:rPr>
              <w:t>10</w:t>
            </w:r>
            <w:r w:rsidRPr="0054335F">
              <w:rPr>
                <w:szCs w:val="24"/>
              </w:rPr>
              <w:t>月企业组织相关单位对本项目通过环保三同时自主竣工环境保护验收。</w:t>
            </w:r>
          </w:p>
          <w:p w:rsidR="00835F8E" w:rsidRPr="0054335F" w:rsidRDefault="00835F8E">
            <w:pPr>
              <w:widowControl/>
              <w:ind w:firstLine="480"/>
              <w:jc w:val="left"/>
              <w:rPr>
                <w:szCs w:val="24"/>
              </w:rPr>
            </w:pPr>
            <w:r w:rsidRPr="0054335F">
              <w:rPr>
                <w:szCs w:val="24"/>
              </w:rPr>
              <w:t>在企业实际生产过程中，因生产需要，需清除不合格件表面的塑粉，另外挂具使用一段时候后上面的附着的</w:t>
            </w:r>
            <w:proofErr w:type="gramStart"/>
            <w:r w:rsidRPr="0054335F">
              <w:rPr>
                <w:szCs w:val="24"/>
              </w:rPr>
              <w:t>少量塑粉也</w:t>
            </w:r>
            <w:proofErr w:type="gramEnd"/>
            <w:r w:rsidRPr="0054335F">
              <w:rPr>
                <w:szCs w:val="24"/>
              </w:rPr>
              <w:t>需要进行清除。企业原委托外单位进行处理，为节约成本，嘉兴市欧兰科技有限公司于</w:t>
            </w:r>
            <w:r w:rsidRPr="0054335F">
              <w:rPr>
                <w:szCs w:val="24"/>
              </w:rPr>
              <w:t>2020</w:t>
            </w:r>
            <w:r w:rsidRPr="0054335F">
              <w:rPr>
                <w:szCs w:val="24"/>
              </w:rPr>
              <w:t>年</w:t>
            </w:r>
            <w:r w:rsidRPr="0054335F">
              <w:rPr>
                <w:szCs w:val="24"/>
              </w:rPr>
              <w:t>7</w:t>
            </w:r>
            <w:r w:rsidRPr="0054335F">
              <w:rPr>
                <w:szCs w:val="24"/>
              </w:rPr>
              <w:t>月购置了抛丸机</w:t>
            </w:r>
            <w:r w:rsidRPr="0054335F">
              <w:rPr>
                <w:szCs w:val="24"/>
              </w:rPr>
              <w:t>1</w:t>
            </w:r>
            <w:r w:rsidRPr="0054335F">
              <w:rPr>
                <w:szCs w:val="24"/>
              </w:rPr>
              <w:t>台，由于抛丸机已建成投产，但未进行环保审批，因此嘉兴市生态环境局于</w:t>
            </w:r>
            <w:r w:rsidRPr="0054335F">
              <w:rPr>
                <w:szCs w:val="24"/>
              </w:rPr>
              <w:t>2020</w:t>
            </w:r>
            <w:r w:rsidRPr="0054335F">
              <w:rPr>
                <w:szCs w:val="24"/>
              </w:rPr>
              <w:t>年</w:t>
            </w:r>
            <w:r w:rsidRPr="0054335F">
              <w:rPr>
                <w:szCs w:val="24"/>
              </w:rPr>
              <w:t>11</w:t>
            </w:r>
            <w:r w:rsidRPr="0054335F">
              <w:rPr>
                <w:szCs w:val="24"/>
              </w:rPr>
              <w:t>月对企业进行行政处罚（嘉环（秀）罚字</w:t>
            </w:r>
            <w:r w:rsidRPr="0054335F">
              <w:rPr>
                <w:szCs w:val="24"/>
              </w:rPr>
              <w:t>[2020]89</w:t>
            </w:r>
            <w:r w:rsidRPr="0054335F">
              <w:rPr>
                <w:szCs w:val="24"/>
              </w:rPr>
              <w:t>号），目前该设备企业已停产，并拟补办环评等相关环保手续。</w:t>
            </w:r>
            <w:r w:rsidRPr="0054335F">
              <w:t>嘉兴</w:t>
            </w:r>
            <w:proofErr w:type="gramStart"/>
            <w:r w:rsidRPr="0054335F">
              <w:t>市秀洲区</w:t>
            </w:r>
            <w:proofErr w:type="gramEnd"/>
            <w:r w:rsidRPr="0054335F">
              <w:t>王店镇人民政府于</w:t>
            </w:r>
            <w:r w:rsidRPr="0054335F">
              <w:t>2020</w:t>
            </w:r>
            <w:r w:rsidRPr="0054335F">
              <w:t>年</w:t>
            </w:r>
            <w:r w:rsidRPr="0054335F">
              <w:t>11</w:t>
            </w:r>
            <w:r w:rsidRPr="0054335F">
              <w:t>月</w:t>
            </w:r>
            <w:r w:rsidRPr="0054335F">
              <w:t>18</w:t>
            </w:r>
            <w:r w:rsidRPr="0054335F">
              <w:t>日对该项目完成备案，项目代码为</w:t>
            </w:r>
            <w:r w:rsidRPr="0054335F">
              <w:t>2011-330411-99-02-122922</w:t>
            </w:r>
            <w:r w:rsidRPr="0054335F">
              <w:t>。</w:t>
            </w:r>
            <w:r w:rsidRPr="0054335F">
              <w:rPr>
                <w:szCs w:val="24"/>
              </w:rPr>
              <w:t>本项目实施后，企业在原有生产设备基础上增加抛丸机</w:t>
            </w:r>
            <w:r w:rsidRPr="0054335F">
              <w:rPr>
                <w:szCs w:val="24"/>
              </w:rPr>
              <w:t>1</w:t>
            </w:r>
            <w:r w:rsidRPr="0054335F">
              <w:rPr>
                <w:szCs w:val="24"/>
              </w:rPr>
              <w:t>台、</w:t>
            </w:r>
            <w:proofErr w:type="gramStart"/>
            <w:r w:rsidRPr="0054335F">
              <w:rPr>
                <w:szCs w:val="24"/>
              </w:rPr>
              <w:t>热洁炉</w:t>
            </w:r>
            <w:proofErr w:type="gramEnd"/>
            <w:r w:rsidRPr="0054335F">
              <w:rPr>
                <w:szCs w:val="24"/>
              </w:rPr>
              <w:t>1</w:t>
            </w:r>
            <w:r w:rsidRPr="0054335F">
              <w:rPr>
                <w:szCs w:val="24"/>
              </w:rPr>
              <w:t>台，生产规模不变，仍为：年加工集成吊顶</w:t>
            </w:r>
            <w:r w:rsidRPr="0054335F">
              <w:rPr>
                <w:szCs w:val="24"/>
              </w:rPr>
              <w:t>90</w:t>
            </w:r>
            <w:r w:rsidRPr="0054335F">
              <w:rPr>
                <w:szCs w:val="24"/>
              </w:rPr>
              <w:t>万平方米。</w:t>
            </w:r>
          </w:p>
          <w:p w:rsidR="00835F8E" w:rsidRPr="0054335F" w:rsidRDefault="00835F8E">
            <w:pPr>
              <w:ind w:firstLine="480"/>
            </w:pPr>
            <w:r w:rsidRPr="0054335F">
              <w:t>企业现有职工</w:t>
            </w:r>
            <w:r w:rsidRPr="0054335F">
              <w:t>20</w:t>
            </w:r>
            <w:r w:rsidRPr="0054335F">
              <w:t>人，由于本项目为辅助项目，仅在企业生产过程中需要时才进行开机运行，因此本项目</w:t>
            </w:r>
            <w:proofErr w:type="gramStart"/>
            <w:r w:rsidRPr="0054335F">
              <w:t>不</w:t>
            </w:r>
            <w:proofErr w:type="gramEnd"/>
            <w:r w:rsidRPr="0054335F">
              <w:t>新增员工，生产所需员工由企业现有职工兼职完成，平均每天工作时间约为</w:t>
            </w:r>
            <w:r w:rsidR="00DF3F0F" w:rsidRPr="0054335F">
              <w:rPr>
                <w:rFonts w:hint="eastAsia"/>
              </w:rPr>
              <w:t>2~</w:t>
            </w:r>
            <w:r w:rsidRPr="0054335F">
              <w:t>4</w:t>
            </w:r>
            <w:r w:rsidRPr="0054335F">
              <w:t>小时，年工作</w:t>
            </w:r>
            <w:r w:rsidR="006254DB" w:rsidRPr="0054335F">
              <w:rPr>
                <w:rFonts w:hint="eastAsia"/>
              </w:rPr>
              <w:t>1</w:t>
            </w:r>
            <w:r w:rsidR="00AE278C" w:rsidRPr="0054335F">
              <w:rPr>
                <w:rFonts w:hint="eastAsia"/>
              </w:rPr>
              <w:t>5</w:t>
            </w:r>
            <w:r w:rsidR="006254DB" w:rsidRPr="0054335F">
              <w:rPr>
                <w:rFonts w:hint="eastAsia"/>
              </w:rPr>
              <w:t>0</w:t>
            </w:r>
            <w:r w:rsidRPr="0054335F">
              <w:t>天。</w:t>
            </w:r>
          </w:p>
          <w:bookmarkEnd w:id="3"/>
          <w:p w:rsidR="00835F8E" w:rsidRPr="0054335F" w:rsidRDefault="00835F8E">
            <w:pPr>
              <w:ind w:firstLine="480"/>
            </w:pPr>
            <w:r w:rsidRPr="0054335F">
              <w:t>根据《中华人民共和国环境影响评价法》（主席令第</w:t>
            </w:r>
            <w:r w:rsidRPr="0054335F">
              <w:t>24</w:t>
            </w:r>
            <w:r w:rsidRPr="0054335F">
              <w:t>号）及国务院《建设项目环境保护管理条例》（国务院令第</w:t>
            </w:r>
            <w:r w:rsidRPr="0054335F">
              <w:t>682</w:t>
            </w:r>
            <w:r w:rsidRPr="0054335F">
              <w:t>号）和《浙江省建设项目环境保护管理办法》（省政府令第</w:t>
            </w:r>
            <w:r w:rsidRPr="0054335F">
              <w:t>364</w:t>
            </w:r>
            <w:r w:rsidRPr="0054335F">
              <w:t>号）的有关规定，本建设项目需进行环境影响评价。根据</w:t>
            </w:r>
            <w:r w:rsidRPr="0054335F">
              <w:t>2020</w:t>
            </w:r>
            <w:r w:rsidRPr="0054335F">
              <w:t>年</w:t>
            </w:r>
            <w:r w:rsidRPr="0054335F">
              <w:t>11</w:t>
            </w:r>
            <w:r w:rsidRPr="0054335F">
              <w:t>月</w:t>
            </w:r>
            <w:r w:rsidRPr="0054335F">
              <w:t>30</w:t>
            </w:r>
            <w:r w:rsidRPr="0054335F">
              <w:t>日发布的《建设项目环境影响评价分类管理名录》（生态环境部第</w:t>
            </w:r>
            <w:r w:rsidRPr="0054335F">
              <w:t>16</w:t>
            </w:r>
            <w:r w:rsidRPr="0054335F">
              <w:t>号令）及对本项目的工艺分析，本</w:t>
            </w:r>
            <w:proofErr w:type="gramStart"/>
            <w:r w:rsidRPr="0054335F">
              <w:t>项目环</w:t>
            </w:r>
            <w:proofErr w:type="gramEnd"/>
            <w:r w:rsidRPr="0054335F">
              <w:t>评类别判别如下：</w:t>
            </w:r>
          </w:p>
          <w:p w:rsidR="00835F8E" w:rsidRPr="0054335F" w:rsidRDefault="00835F8E">
            <w:pPr>
              <w:pStyle w:val="af2"/>
              <w:spacing w:before="48" w:after="24"/>
            </w:pPr>
            <w:r w:rsidRPr="0054335F">
              <w:t>表</w:t>
            </w:r>
            <w:r w:rsidRPr="0054335F">
              <w:t xml:space="preserve">1-1 </w:t>
            </w:r>
            <w:r w:rsidRPr="0054335F">
              <w:t>环评类别判别表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2842"/>
              <w:gridCol w:w="1701"/>
              <w:gridCol w:w="824"/>
              <w:gridCol w:w="1352"/>
            </w:tblGrid>
            <w:tr w:rsidR="00835F8E" w:rsidRPr="0054335F">
              <w:trPr>
                <w:trHeight w:val="340"/>
                <w:jc w:val="center"/>
              </w:trPr>
              <w:tc>
                <w:tcPr>
                  <w:tcW w:w="964" w:type="pct"/>
                  <w:tcBorders>
                    <w:top w:val="single" w:sz="4" w:space="0" w:color="auto"/>
                    <w:left w:val="single" w:sz="4" w:space="0" w:color="auto"/>
                    <w:bottom w:val="single" w:sz="4" w:space="0" w:color="auto"/>
                    <w:right w:val="single" w:sz="4" w:space="0" w:color="auto"/>
                    <w:tl2br w:val="single" w:sz="4" w:space="0" w:color="auto"/>
                  </w:tcBorders>
                  <w:vAlign w:val="center"/>
                </w:tcPr>
                <w:p w:rsidR="00835F8E" w:rsidRPr="0054335F" w:rsidRDefault="00835F8E">
                  <w:pPr>
                    <w:pStyle w:val="afe"/>
                    <w:rPr>
                      <w:b/>
                    </w:rPr>
                  </w:pPr>
                  <w:r w:rsidRPr="0054335F">
                    <w:rPr>
                      <w:b/>
                    </w:rPr>
                    <w:t xml:space="preserve">     </w:t>
                  </w:r>
                  <w:r w:rsidRPr="0054335F">
                    <w:rPr>
                      <w:b/>
                    </w:rPr>
                    <w:t>环评类别</w:t>
                  </w:r>
                </w:p>
                <w:p w:rsidR="00835F8E" w:rsidRPr="0054335F" w:rsidRDefault="00835F8E">
                  <w:pPr>
                    <w:pStyle w:val="afe"/>
                    <w:jc w:val="both"/>
                    <w:rPr>
                      <w:b/>
                    </w:rPr>
                  </w:pPr>
                  <w:r w:rsidRPr="0054335F">
                    <w:rPr>
                      <w:b/>
                    </w:rPr>
                    <w:t>项目类别</w:t>
                  </w:r>
                </w:p>
              </w:tc>
              <w:tc>
                <w:tcPr>
                  <w:tcW w:w="170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报告书</w:t>
                  </w:r>
                </w:p>
              </w:tc>
              <w:tc>
                <w:tcPr>
                  <w:tcW w:w="10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报告表</w:t>
                  </w:r>
                </w:p>
              </w:tc>
              <w:tc>
                <w:tcPr>
                  <w:tcW w:w="49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登记表</w:t>
                  </w:r>
                </w:p>
              </w:tc>
              <w:tc>
                <w:tcPr>
                  <w:tcW w:w="8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本栏目环境敏感区含义</w:t>
                  </w:r>
                </w:p>
              </w:tc>
            </w:tr>
            <w:tr w:rsidR="00835F8E" w:rsidRPr="0054335F">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三十、金属制品业</w:t>
                  </w:r>
                  <w:r w:rsidRPr="0054335F">
                    <w:t xml:space="preserve"> 33</w:t>
                  </w:r>
                </w:p>
              </w:tc>
            </w:tr>
            <w:tr w:rsidR="00835F8E" w:rsidRPr="0054335F">
              <w:trPr>
                <w:trHeight w:val="340"/>
                <w:jc w:val="center"/>
              </w:trPr>
              <w:tc>
                <w:tcPr>
                  <w:tcW w:w="96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67</w:t>
                  </w:r>
                  <w:r w:rsidRPr="0054335F">
                    <w:t>金属表面处理及热处理加工</w:t>
                  </w:r>
                </w:p>
              </w:tc>
              <w:tc>
                <w:tcPr>
                  <w:tcW w:w="170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有电镀工艺的；有钝化工艺的热镀锌；使用有机涂层的（喷粉、喷塑、浸塑和电泳除外；年用溶剂型涂料（含稀释剂）</w:t>
                  </w:r>
                  <w:r w:rsidRPr="0054335F">
                    <w:t>10</w:t>
                  </w:r>
                  <w:r w:rsidRPr="0054335F">
                    <w:t>吨以下和用非溶剂型低</w:t>
                  </w:r>
                  <w:r w:rsidRPr="0054335F">
                    <w:t>VOCs</w:t>
                  </w:r>
                  <w:r w:rsidRPr="0054335F">
                    <w:t>含量涂料的除外）</w:t>
                  </w:r>
                </w:p>
              </w:tc>
              <w:tc>
                <w:tcPr>
                  <w:tcW w:w="10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其他（年用非溶剂型低</w:t>
                  </w:r>
                  <w:r w:rsidRPr="0054335F">
                    <w:t>VOCs</w:t>
                  </w:r>
                  <w:r w:rsidRPr="0054335F">
                    <w:t>含量涂料</w:t>
                  </w:r>
                  <w:r w:rsidRPr="0054335F">
                    <w:t>10</w:t>
                  </w:r>
                  <w:r w:rsidRPr="0054335F">
                    <w:t>吨以下的除外）</w:t>
                  </w:r>
                </w:p>
              </w:tc>
              <w:tc>
                <w:tcPr>
                  <w:tcW w:w="49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w:t>
                  </w:r>
                </w:p>
              </w:tc>
              <w:tc>
                <w:tcPr>
                  <w:tcW w:w="8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r>
          </w:tbl>
          <w:p w:rsidR="00835F8E" w:rsidRPr="0054335F" w:rsidRDefault="00835F8E">
            <w:pPr>
              <w:snapToGrid w:val="0"/>
              <w:spacing w:beforeLines="50" w:before="120"/>
              <w:ind w:firstLine="480"/>
              <w:rPr>
                <w:szCs w:val="24"/>
              </w:rPr>
            </w:pPr>
            <w:r w:rsidRPr="0054335F">
              <w:t>根据企业提供的资料，本项目</w:t>
            </w:r>
            <w:r w:rsidR="00880093" w:rsidRPr="0054335F">
              <w:rPr>
                <w:rFonts w:hint="eastAsia"/>
              </w:rPr>
              <w:t>只</w:t>
            </w:r>
            <w:r w:rsidRPr="0054335F">
              <w:t>从事</w:t>
            </w:r>
            <w:r w:rsidR="00880093" w:rsidRPr="0054335F">
              <w:rPr>
                <w:rFonts w:hint="eastAsia"/>
              </w:rPr>
              <w:t>本企业喷塑</w:t>
            </w:r>
            <w:r w:rsidRPr="0054335F">
              <w:rPr>
                <w:szCs w:val="24"/>
              </w:rPr>
              <w:t>不合格件及</w:t>
            </w:r>
            <w:proofErr w:type="gramStart"/>
            <w:r w:rsidRPr="0054335F">
              <w:rPr>
                <w:szCs w:val="24"/>
              </w:rPr>
              <w:t>挂具表</w:t>
            </w:r>
            <w:proofErr w:type="gramEnd"/>
            <w:r w:rsidRPr="0054335F">
              <w:rPr>
                <w:szCs w:val="24"/>
              </w:rPr>
              <w:t>面塑粉</w:t>
            </w:r>
            <w:r w:rsidRPr="0054335F">
              <w:t>的清除</w:t>
            </w:r>
            <w:r w:rsidR="00B52CCC" w:rsidRPr="0054335F">
              <w:t>加工</w:t>
            </w:r>
            <w:r w:rsidRPr="0054335F">
              <w:t>，</w:t>
            </w:r>
            <w:r w:rsidR="00651547" w:rsidRPr="0054335F">
              <w:t>为企业现有生产项目的配套工序，根据嘉兴</w:t>
            </w:r>
            <w:proofErr w:type="gramStart"/>
            <w:r w:rsidR="00651547" w:rsidRPr="0054335F">
              <w:t>市秀洲区</w:t>
            </w:r>
            <w:proofErr w:type="gramEnd"/>
            <w:r w:rsidR="00651547" w:rsidRPr="0054335F">
              <w:t>王店镇人民政府</w:t>
            </w:r>
            <w:r w:rsidR="00651547" w:rsidRPr="0054335F">
              <w:lastRenderedPageBreak/>
              <w:t>出具的备案通知书，本项目</w:t>
            </w:r>
            <w:r w:rsidRPr="0054335F">
              <w:t>属于</w:t>
            </w:r>
            <w:r w:rsidRPr="0054335F">
              <w:t>“</w:t>
            </w:r>
            <w:r w:rsidRPr="0054335F">
              <w:t>三十、金属制品业</w:t>
            </w:r>
            <w:r w:rsidRPr="0054335F">
              <w:t xml:space="preserve"> 33”</w:t>
            </w:r>
            <w:r w:rsidRPr="0054335F">
              <w:t>中的</w:t>
            </w:r>
            <w:r w:rsidRPr="0054335F">
              <w:t>“67</w:t>
            </w:r>
            <w:r w:rsidRPr="0054335F">
              <w:t>金属表面处理及热处理加工</w:t>
            </w:r>
            <w:r w:rsidRPr="0054335F">
              <w:t>”</w:t>
            </w:r>
            <w:r w:rsidRPr="0054335F">
              <w:t>中的</w:t>
            </w:r>
            <w:r w:rsidRPr="0054335F">
              <w:t>“</w:t>
            </w:r>
            <w:r w:rsidRPr="0054335F">
              <w:t>其他（年用非溶剂型低</w:t>
            </w:r>
            <w:r w:rsidRPr="0054335F">
              <w:t>VOCs</w:t>
            </w:r>
            <w:r w:rsidRPr="0054335F">
              <w:t>含量涂料</w:t>
            </w:r>
            <w:r w:rsidRPr="0054335F">
              <w:t>10</w:t>
            </w:r>
            <w:r w:rsidRPr="0054335F">
              <w:t>吨以下的除外）</w:t>
            </w:r>
            <w:r w:rsidRPr="0054335F">
              <w:t>”</w:t>
            </w:r>
            <w:r w:rsidRPr="0054335F">
              <w:t>，根据名录相关规定，环评类别可确定为报告表。</w:t>
            </w:r>
          </w:p>
          <w:p w:rsidR="00835F8E" w:rsidRPr="0054335F" w:rsidRDefault="00835F8E">
            <w:pPr>
              <w:ind w:firstLine="480"/>
            </w:pPr>
            <w:r w:rsidRPr="0054335F">
              <w:rPr>
                <w:szCs w:val="24"/>
              </w:rPr>
              <w:t>本项目位于嘉兴市秀洲区王店镇嘉海公路东侧东西一路北侧，该区域属于浙江秀洲经济开发区智慧物流片区。浙江秀洲经济开发区管理委员会目前已编制了《浙江秀洲经济开发区</w:t>
            </w:r>
            <w:r w:rsidRPr="0054335F">
              <w:rPr>
                <w:szCs w:val="24"/>
              </w:rPr>
              <w:t>“</w:t>
            </w:r>
            <w:r w:rsidRPr="0054335F">
              <w:rPr>
                <w:szCs w:val="24"/>
              </w:rPr>
              <w:t>区域环评</w:t>
            </w:r>
            <w:r w:rsidRPr="0054335F">
              <w:rPr>
                <w:szCs w:val="24"/>
              </w:rPr>
              <w:t>+</w:t>
            </w:r>
            <w:r w:rsidRPr="0054335F">
              <w:rPr>
                <w:szCs w:val="24"/>
              </w:rPr>
              <w:t>环境标准</w:t>
            </w:r>
            <w:r w:rsidRPr="0054335F">
              <w:rPr>
                <w:szCs w:val="24"/>
              </w:rPr>
              <w:t>”</w:t>
            </w:r>
            <w:r w:rsidRPr="0054335F">
              <w:rPr>
                <w:szCs w:val="24"/>
              </w:rPr>
              <w:t>改革实施方案》，并于</w:t>
            </w:r>
            <w:r w:rsidRPr="0054335F">
              <w:rPr>
                <w:szCs w:val="24"/>
              </w:rPr>
              <w:t xml:space="preserve"> 2018 </w:t>
            </w:r>
            <w:r w:rsidRPr="0054335F">
              <w:rPr>
                <w:szCs w:val="24"/>
              </w:rPr>
              <w:t>年</w:t>
            </w:r>
            <w:r w:rsidRPr="0054335F">
              <w:rPr>
                <w:szCs w:val="24"/>
              </w:rPr>
              <w:t xml:space="preserve"> 9 </w:t>
            </w:r>
            <w:r w:rsidRPr="0054335F">
              <w:rPr>
                <w:szCs w:val="24"/>
              </w:rPr>
              <w:t>月</w:t>
            </w:r>
            <w:r w:rsidRPr="0054335F">
              <w:rPr>
                <w:szCs w:val="24"/>
              </w:rPr>
              <w:t xml:space="preserve"> 19 </w:t>
            </w:r>
            <w:proofErr w:type="gramStart"/>
            <w:r w:rsidRPr="0054335F">
              <w:rPr>
                <w:szCs w:val="24"/>
              </w:rPr>
              <w:t>日获得</w:t>
            </w:r>
            <w:proofErr w:type="gramEnd"/>
            <w:r w:rsidRPr="0054335F">
              <w:rPr>
                <w:szCs w:val="24"/>
              </w:rPr>
              <w:t>了嘉兴市秀洲区人民政府批复（秀洲政函〔</w:t>
            </w:r>
            <w:r w:rsidRPr="0054335F">
              <w:rPr>
                <w:szCs w:val="24"/>
              </w:rPr>
              <w:t>2018</w:t>
            </w:r>
            <w:r w:rsidRPr="0054335F">
              <w:rPr>
                <w:szCs w:val="24"/>
              </w:rPr>
              <w:t>〕</w:t>
            </w:r>
            <w:r w:rsidRPr="0054335F">
              <w:rPr>
                <w:szCs w:val="24"/>
              </w:rPr>
              <w:t xml:space="preserve">83 </w:t>
            </w:r>
            <w:r w:rsidRPr="0054335F">
              <w:rPr>
                <w:szCs w:val="24"/>
              </w:rPr>
              <w:t>号）。根据该方案改革内容中</w:t>
            </w:r>
            <w:r w:rsidRPr="0054335F">
              <w:rPr>
                <w:szCs w:val="24"/>
              </w:rPr>
              <w:t>“</w:t>
            </w:r>
            <w:r w:rsidRPr="0054335F">
              <w:rPr>
                <w:szCs w:val="24"/>
              </w:rPr>
              <w:t>对浙江秀洲经济开发区环评审批负面清单外且符合准入环境标准的项目，原要求编制环境影响报告书的，可以编制环境影响报告表；原要求编制环境影响报告表的，可以填报环境影响登记表</w:t>
            </w:r>
            <w:r w:rsidRPr="0054335F">
              <w:rPr>
                <w:szCs w:val="24"/>
              </w:rPr>
              <w:t>”</w:t>
            </w:r>
            <w:r w:rsidRPr="0054335F">
              <w:rPr>
                <w:szCs w:val="24"/>
              </w:rPr>
              <w:t>的要求，</w:t>
            </w:r>
            <w:r w:rsidRPr="0054335F">
              <w:t>本项目在环评审批负面清单外且符合环境准入标准，因此，本项目可降低环评等级，编制环境影响登记表。</w:t>
            </w:r>
          </w:p>
          <w:p w:rsidR="00835F8E" w:rsidRPr="0054335F" w:rsidRDefault="00835F8E">
            <w:pPr>
              <w:ind w:firstLine="480"/>
            </w:pPr>
            <w:r w:rsidRPr="0054335F">
              <w:rPr>
                <w:szCs w:val="24"/>
              </w:rPr>
              <w:t>我公司受</w:t>
            </w:r>
            <w:r w:rsidRPr="0054335F">
              <w:rPr>
                <w:bCs/>
              </w:rPr>
              <w:t>嘉兴市欧兰科技有限公司</w:t>
            </w:r>
            <w:r w:rsidRPr="0054335F">
              <w:rPr>
                <w:szCs w:val="24"/>
              </w:rPr>
              <w:t>委托，</w:t>
            </w:r>
            <w:r w:rsidRPr="0054335F">
              <w:t>在现场踏勘、调查的基础上，通过对有关资料的收集、整理和分析计算，</w:t>
            </w:r>
            <w:r w:rsidRPr="0054335F">
              <w:rPr>
                <w:szCs w:val="24"/>
              </w:rPr>
              <w:t>依据国家环保部颁布的《环境影响评价技术导则》及其他有关文件的要求，编制了本环境影响登记表，现报请审查批准。</w:t>
            </w:r>
          </w:p>
          <w:p w:rsidR="00835F8E" w:rsidRPr="0054335F" w:rsidRDefault="00835F8E">
            <w:pPr>
              <w:pStyle w:val="2"/>
              <w:rPr>
                <w:kern w:val="2"/>
              </w:rPr>
            </w:pPr>
            <w:bookmarkStart w:id="4" w:name="_Toc29380579"/>
            <w:bookmarkStart w:id="5" w:name="_Toc29388530"/>
            <w:r w:rsidRPr="0054335F">
              <w:rPr>
                <w:kern w:val="2"/>
              </w:rPr>
              <w:t>1.2</w:t>
            </w:r>
            <w:r w:rsidRPr="0054335F">
              <w:rPr>
                <w:kern w:val="2"/>
              </w:rPr>
              <w:t>建设项目基本概况</w:t>
            </w:r>
            <w:bookmarkEnd w:id="4"/>
            <w:bookmarkEnd w:id="5"/>
          </w:p>
          <w:p w:rsidR="00835F8E" w:rsidRPr="0054335F" w:rsidRDefault="00835F8E">
            <w:pPr>
              <w:pStyle w:val="3"/>
              <w:rPr>
                <w:kern w:val="2"/>
              </w:rPr>
            </w:pPr>
            <w:bookmarkStart w:id="6" w:name="_Toc29380580"/>
            <w:bookmarkStart w:id="7" w:name="_Toc29388531"/>
            <w:r w:rsidRPr="0054335F">
              <w:rPr>
                <w:kern w:val="2"/>
              </w:rPr>
              <w:t>1.2.1</w:t>
            </w:r>
            <w:r w:rsidRPr="0054335F">
              <w:rPr>
                <w:kern w:val="2"/>
              </w:rPr>
              <w:t>主要建设内容及规模</w:t>
            </w:r>
            <w:bookmarkEnd w:id="6"/>
            <w:bookmarkEnd w:id="7"/>
          </w:p>
          <w:p w:rsidR="00835F8E" w:rsidRPr="0054335F" w:rsidRDefault="00835F8E">
            <w:pPr>
              <w:ind w:firstLine="480"/>
            </w:pPr>
            <w:r w:rsidRPr="0054335F">
              <w:t>嘉兴市欧兰科技有限公司拟投资</w:t>
            </w:r>
            <w:r w:rsidR="00E73A98" w:rsidRPr="0054335F">
              <w:rPr>
                <w:rFonts w:hint="eastAsia"/>
              </w:rPr>
              <w:t>15</w:t>
            </w:r>
            <w:r w:rsidRPr="0054335F">
              <w:t>万元，利用企业位于浙江省嘉兴市秀洲区王店镇嘉海公路东侧东西一路北侧厂区空置厂房，购置抛丸机</w:t>
            </w:r>
            <w:r w:rsidRPr="0054335F">
              <w:t>1</w:t>
            </w:r>
            <w:r w:rsidRPr="0054335F">
              <w:t>台、</w:t>
            </w:r>
            <w:proofErr w:type="gramStart"/>
            <w:r w:rsidRPr="0054335F">
              <w:t>热洁炉</w:t>
            </w:r>
            <w:proofErr w:type="gramEnd"/>
            <w:r w:rsidRPr="0054335F">
              <w:t>1</w:t>
            </w:r>
            <w:r w:rsidRPr="0054335F">
              <w:t>台，实施嘉兴市欧兰科技有限公司</w:t>
            </w:r>
            <w:proofErr w:type="gramStart"/>
            <w:r w:rsidRPr="0054335F">
              <w:t>热洁炉</w:t>
            </w:r>
            <w:proofErr w:type="gramEnd"/>
            <w:r w:rsidRPr="0054335F">
              <w:t>抛丸机技改项目。本项目工程组成见表</w:t>
            </w:r>
            <w:r w:rsidRPr="0054335F">
              <w:t>1-2</w:t>
            </w:r>
            <w:r w:rsidRPr="0054335F">
              <w:t>，主要产品方案见表</w:t>
            </w:r>
            <w:r w:rsidRPr="0054335F">
              <w:t>1-3</w:t>
            </w:r>
            <w:r w:rsidRPr="0054335F">
              <w:t>。</w:t>
            </w:r>
          </w:p>
          <w:p w:rsidR="00835F8E" w:rsidRPr="0054335F" w:rsidRDefault="00835F8E">
            <w:pPr>
              <w:pStyle w:val="af2"/>
              <w:spacing w:before="48" w:after="24"/>
            </w:pPr>
            <w:r w:rsidRPr="0054335F">
              <w:t>表</w:t>
            </w:r>
            <w:r w:rsidRPr="0054335F">
              <w:t xml:space="preserve">1-2 </w:t>
            </w:r>
            <w:r w:rsidRPr="0054335F">
              <w:t>建设项目工程组成表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6"/>
              <w:gridCol w:w="831"/>
              <w:gridCol w:w="6287"/>
            </w:tblGrid>
            <w:tr w:rsidR="00835F8E" w:rsidRPr="0054335F">
              <w:trPr>
                <w:trHeight w:val="340"/>
                <w:jc w:val="center"/>
              </w:trPr>
              <w:tc>
                <w:tcPr>
                  <w:tcW w:w="12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工程类别</w:t>
                  </w:r>
                </w:p>
              </w:tc>
              <w:tc>
                <w:tcPr>
                  <w:tcW w:w="7118"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主要内容</w:t>
                  </w:r>
                </w:p>
              </w:tc>
            </w:tr>
            <w:tr w:rsidR="00835F8E" w:rsidRPr="0054335F">
              <w:trPr>
                <w:trHeight w:val="340"/>
                <w:jc w:val="center"/>
              </w:trPr>
              <w:tc>
                <w:tcPr>
                  <w:tcW w:w="12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生产车间</w:t>
                  </w:r>
                </w:p>
              </w:tc>
              <w:tc>
                <w:tcPr>
                  <w:tcW w:w="7118"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110"/>
                  </w:pPr>
                  <w:r w:rsidRPr="0054335F">
                    <w:t>抛丸机</w:t>
                  </w:r>
                  <w:r w:rsidRPr="0054335F">
                    <w:t>1</w:t>
                  </w:r>
                  <w:r w:rsidRPr="0054335F">
                    <w:t>台、</w:t>
                  </w:r>
                  <w:proofErr w:type="gramStart"/>
                  <w:r w:rsidRPr="0054335F">
                    <w:t>热洁炉</w:t>
                  </w:r>
                  <w:proofErr w:type="gramEnd"/>
                  <w:r w:rsidRPr="0054335F">
                    <w:t>1</w:t>
                  </w:r>
                  <w:r w:rsidRPr="0054335F">
                    <w:t>台</w:t>
                  </w:r>
                </w:p>
              </w:tc>
            </w:tr>
            <w:tr w:rsidR="00835F8E" w:rsidRPr="0054335F">
              <w:trPr>
                <w:trHeight w:val="340"/>
                <w:jc w:val="center"/>
              </w:trPr>
              <w:tc>
                <w:tcPr>
                  <w:tcW w:w="12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辅助工程</w:t>
                  </w:r>
                </w:p>
              </w:tc>
              <w:tc>
                <w:tcPr>
                  <w:tcW w:w="7118"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bCs/>
                      <w:szCs w:val="21"/>
                    </w:rPr>
                    <w:t>环保设施等</w:t>
                  </w:r>
                </w:p>
              </w:tc>
            </w:tr>
            <w:tr w:rsidR="00835F8E" w:rsidRPr="0054335F">
              <w:trPr>
                <w:trHeight w:val="340"/>
                <w:jc w:val="center"/>
              </w:trPr>
              <w:tc>
                <w:tcPr>
                  <w:tcW w:w="1206"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环保工程</w:t>
                  </w: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废水处理</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037453">
                  <w:pPr>
                    <w:pStyle w:val="afe"/>
                    <w:jc w:val="both"/>
                  </w:pPr>
                  <w:r w:rsidRPr="0054335F">
                    <w:rPr>
                      <w:rFonts w:hint="eastAsia"/>
                    </w:rPr>
                    <w:t>本项目生产过程中无废水产生，企业现有废水</w:t>
                  </w:r>
                  <w:r w:rsidR="00835F8E" w:rsidRPr="0054335F">
                    <w:t>经厂区污水处理设施预处理后纳入嘉兴市王店镇污水处理工程管网，最终由嘉兴市联合污水处理厂集中处理达到《城镇污水处理厂污染物排放标准》（</w:t>
                  </w:r>
                  <w:r w:rsidR="00835F8E" w:rsidRPr="0054335F">
                    <w:t>GB18918-2002</w:t>
                  </w:r>
                  <w:r w:rsidR="00835F8E" w:rsidRPr="0054335F">
                    <w:t>）表</w:t>
                  </w:r>
                  <w:r w:rsidR="00835F8E" w:rsidRPr="0054335F">
                    <w:t>1</w:t>
                  </w:r>
                  <w:r w:rsidR="00835F8E" w:rsidRPr="0054335F">
                    <w:t>中一级</w:t>
                  </w:r>
                  <w:r w:rsidR="00835F8E" w:rsidRPr="0054335F">
                    <w:t>A</w:t>
                  </w:r>
                  <w:r w:rsidR="00835F8E" w:rsidRPr="0054335F">
                    <w:t>标准后排海</w:t>
                  </w:r>
                </w:p>
              </w:tc>
            </w:tr>
            <w:tr w:rsidR="00835F8E" w:rsidRPr="0054335F">
              <w:trPr>
                <w:trHeight w:val="340"/>
                <w:jc w:val="center"/>
              </w:trPr>
              <w:tc>
                <w:tcPr>
                  <w:tcW w:w="120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废气处理</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610E03">
                  <w:pPr>
                    <w:pStyle w:val="afe"/>
                    <w:jc w:val="both"/>
                  </w:pPr>
                  <w:r w:rsidRPr="0054335F">
                    <w:t>抛丸机</w:t>
                  </w:r>
                  <w:r w:rsidR="00610E03" w:rsidRPr="0054335F">
                    <w:rPr>
                      <w:rFonts w:hint="eastAsia"/>
                    </w:rPr>
                    <w:t>工</w:t>
                  </w:r>
                  <w:r w:rsidRPr="0054335F">
                    <w:t>序产生的粉尘经密闭收集，再由自带的滤芯装置处理后通过</w:t>
                  </w:r>
                  <w:r w:rsidRPr="0054335F">
                    <w:t>15m</w:t>
                  </w:r>
                  <w:r w:rsidRPr="0054335F">
                    <w:t>高排气筒（</w:t>
                  </w:r>
                  <w:r w:rsidRPr="0054335F">
                    <w:t>DA003</w:t>
                  </w:r>
                  <w:r w:rsidRPr="0054335F">
                    <w:t>）高空排放；</w:t>
                  </w:r>
                  <w:proofErr w:type="gramStart"/>
                  <w:r w:rsidR="00037453" w:rsidRPr="0054335F">
                    <w:rPr>
                      <w:rFonts w:hint="eastAsia"/>
                    </w:rPr>
                    <w:t>热洁炉</w:t>
                  </w:r>
                  <w:proofErr w:type="gramEnd"/>
                  <w:r w:rsidR="00037453" w:rsidRPr="0054335F">
                    <w:t>废气经收集</w:t>
                  </w:r>
                  <w:r w:rsidR="00037453" w:rsidRPr="0054335F">
                    <w:rPr>
                      <w:rFonts w:hint="eastAsia"/>
                    </w:rPr>
                    <w:t>冷却</w:t>
                  </w:r>
                  <w:r w:rsidR="00037453" w:rsidRPr="0054335F">
                    <w:t>后，</w:t>
                  </w:r>
                  <w:r w:rsidR="00037453" w:rsidRPr="0054335F">
                    <w:rPr>
                      <w:rFonts w:hint="eastAsia"/>
                    </w:rPr>
                    <w:t>接入厂区西侧</w:t>
                  </w:r>
                  <w:r w:rsidR="00706BDA" w:rsidRPr="0054335F">
                    <w:rPr>
                      <w:rFonts w:hint="eastAsia"/>
                    </w:rPr>
                    <w:t>现有</w:t>
                  </w:r>
                  <w:r w:rsidR="00037453" w:rsidRPr="0054335F">
                    <w:rPr>
                      <w:rFonts w:hint="eastAsia"/>
                    </w:rPr>
                    <w:t>烘干废气处理装置，经活性炭</w:t>
                  </w:r>
                  <w:r w:rsidR="00037453" w:rsidRPr="0054335F">
                    <w:rPr>
                      <w:rFonts w:hint="eastAsia"/>
                    </w:rPr>
                    <w:t>+</w:t>
                  </w:r>
                  <w:r w:rsidR="00037453" w:rsidRPr="0054335F">
                    <w:rPr>
                      <w:rFonts w:hint="eastAsia"/>
                    </w:rPr>
                    <w:t>紫外光催化氧化装置处理达标后通过</w:t>
                  </w:r>
                  <w:r w:rsidR="00037453" w:rsidRPr="0054335F">
                    <w:rPr>
                      <w:rFonts w:hint="eastAsia"/>
                    </w:rPr>
                    <w:t>15m</w:t>
                  </w:r>
                  <w:r w:rsidR="00037453" w:rsidRPr="0054335F">
                    <w:rPr>
                      <w:rFonts w:hint="eastAsia"/>
                    </w:rPr>
                    <w:t>高排气筒高空排放（</w:t>
                  </w:r>
                  <w:r w:rsidR="00037453" w:rsidRPr="0054335F">
                    <w:rPr>
                      <w:rFonts w:hint="eastAsia"/>
                    </w:rPr>
                    <w:t>DA003</w:t>
                  </w:r>
                  <w:r w:rsidR="00037453" w:rsidRPr="0054335F">
                    <w:rPr>
                      <w:rFonts w:hint="eastAsia"/>
                    </w:rPr>
                    <w:t>）</w:t>
                  </w:r>
                  <w:r w:rsidR="00037453" w:rsidRPr="0054335F">
                    <w:t>。</w:t>
                  </w:r>
                </w:p>
              </w:tc>
            </w:tr>
            <w:tr w:rsidR="00835F8E" w:rsidRPr="0054335F">
              <w:trPr>
                <w:trHeight w:val="340"/>
                <w:jc w:val="center"/>
              </w:trPr>
              <w:tc>
                <w:tcPr>
                  <w:tcW w:w="120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噪声处理</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隔声、设备减震等</w:t>
                  </w:r>
                </w:p>
              </w:tc>
            </w:tr>
            <w:tr w:rsidR="00835F8E" w:rsidRPr="0054335F">
              <w:trPr>
                <w:trHeight w:val="340"/>
                <w:jc w:val="center"/>
              </w:trPr>
              <w:tc>
                <w:tcPr>
                  <w:tcW w:w="120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w:t>
                  </w:r>
                  <w:proofErr w:type="gramStart"/>
                  <w:r w:rsidRPr="0054335F">
                    <w:t>废处理</w:t>
                  </w:r>
                  <w:proofErr w:type="gramEnd"/>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C464F6" w:rsidP="006254DB">
                  <w:pPr>
                    <w:pStyle w:val="afe"/>
                    <w:jc w:val="both"/>
                  </w:pPr>
                  <w:r w:rsidRPr="0054335F">
                    <w:t>炉渣</w:t>
                  </w:r>
                  <w:r w:rsidR="006254DB" w:rsidRPr="0054335F">
                    <w:rPr>
                      <w:rFonts w:hint="eastAsia"/>
                    </w:rPr>
                    <w:t>、</w:t>
                  </w:r>
                  <w:r w:rsidR="00835F8E" w:rsidRPr="0054335F">
                    <w:t>废铁砂、回收粉尘由企业收集后外售综合利用；</w:t>
                  </w:r>
                  <w:r w:rsidR="00835F8E" w:rsidRPr="0054335F">
                    <w:t xml:space="preserve"> </w:t>
                  </w:r>
                </w:p>
              </w:tc>
            </w:tr>
            <w:tr w:rsidR="00835F8E" w:rsidRPr="0054335F">
              <w:trPr>
                <w:trHeight w:val="340"/>
                <w:jc w:val="center"/>
              </w:trPr>
              <w:tc>
                <w:tcPr>
                  <w:tcW w:w="1206"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公共工程</w:t>
                  </w: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给水</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由当地自来水厂统一供给</w:t>
                  </w:r>
                </w:p>
              </w:tc>
            </w:tr>
            <w:tr w:rsidR="00835F8E" w:rsidRPr="0054335F">
              <w:trPr>
                <w:trHeight w:val="340"/>
                <w:jc w:val="center"/>
              </w:trPr>
              <w:tc>
                <w:tcPr>
                  <w:tcW w:w="120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排水</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037453">
                  <w:pPr>
                    <w:pStyle w:val="afe"/>
                    <w:jc w:val="left"/>
                  </w:pPr>
                  <w:r w:rsidRPr="0054335F">
                    <w:t>实行雨污分流制，雨水经厂区雨水管道收集后排入附近河道，</w:t>
                  </w:r>
                  <w:r w:rsidR="00037453" w:rsidRPr="0054335F">
                    <w:rPr>
                      <w:rFonts w:hint="eastAsia"/>
                    </w:rPr>
                    <w:t>企业目前产生的废水</w:t>
                  </w:r>
                  <w:r w:rsidRPr="0054335F">
                    <w:t>经厂区污水处理设施预处理后纳入嘉兴市王店镇污水处理工程管网，经嘉兴市联合污水处理厂处理达到《城镇污水处理</w:t>
                  </w:r>
                  <w:r w:rsidRPr="0054335F">
                    <w:cr/>
                  </w:r>
                  <w:r w:rsidRPr="0054335F">
                    <w:t>污染物排放标准》（</w:t>
                  </w:r>
                  <w:r w:rsidRPr="0054335F">
                    <w:t>GB18918-2002</w:t>
                  </w:r>
                  <w:r w:rsidRPr="0054335F">
                    <w:t>）表</w:t>
                  </w:r>
                  <w:r w:rsidRPr="0054335F">
                    <w:t>1</w:t>
                  </w:r>
                  <w:r w:rsidRPr="0054335F">
                    <w:t>中一级</w:t>
                  </w:r>
                  <w:r w:rsidRPr="0054335F">
                    <w:t>A</w:t>
                  </w:r>
                  <w:r w:rsidRPr="0054335F">
                    <w:t>标准后排海</w:t>
                  </w:r>
                </w:p>
              </w:tc>
            </w:tr>
            <w:tr w:rsidR="00835F8E" w:rsidRPr="0054335F">
              <w:trPr>
                <w:trHeight w:val="340"/>
                <w:jc w:val="center"/>
              </w:trPr>
              <w:tc>
                <w:tcPr>
                  <w:tcW w:w="120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3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供电</w:t>
                  </w:r>
                </w:p>
              </w:tc>
              <w:tc>
                <w:tcPr>
                  <w:tcW w:w="628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t>由当地供电所统一提供</w:t>
                  </w:r>
                </w:p>
              </w:tc>
            </w:tr>
          </w:tbl>
          <w:p w:rsidR="00835F8E" w:rsidRPr="0054335F" w:rsidRDefault="00835F8E">
            <w:pPr>
              <w:pStyle w:val="af2"/>
              <w:spacing w:beforeLines="50" w:before="120" w:after="24"/>
            </w:pPr>
            <w:bookmarkStart w:id="8" w:name="_Toc29380581"/>
            <w:bookmarkStart w:id="9" w:name="_Toc29388532"/>
            <w:r w:rsidRPr="0054335F">
              <w:t>表</w:t>
            </w:r>
            <w:r w:rsidRPr="0054335F">
              <w:t xml:space="preserve">1-3 </w:t>
            </w:r>
            <w:r w:rsidRPr="0054335F">
              <w:t>项目产品方案一览表</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2095"/>
              <w:gridCol w:w="1327"/>
              <w:gridCol w:w="1397"/>
              <w:gridCol w:w="1418"/>
              <w:gridCol w:w="1277"/>
            </w:tblGrid>
            <w:tr w:rsidR="004034E4" w:rsidRPr="0054335F" w:rsidTr="002B0276">
              <w:trPr>
                <w:trHeight w:val="340"/>
                <w:jc w:val="center"/>
              </w:trPr>
              <w:tc>
                <w:tcPr>
                  <w:tcW w:w="713"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b/>
                    </w:rPr>
                    <w:t>序号</w:t>
                  </w:r>
                </w:p>
              </w:tc>
              <w:tc>
                <w:tcPr>
                  <w:tcW w:w="2095"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b/>
                    </w:rPr>
                    <w:t>产品名称</w:t>
                  </w:r>
                </w:p>
              </w:tc>
              <w:tc>
                <w:tcPr>
                  <w:tcW w:w="132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b/>
                    </w:rPr>
                    <w:t>审批</w:t>
                  </w:r>
                  <w:r w:rsidRPr="0054335F">
                    <w:rPr>
                      <w:b/>
                    </w:rPr>
                    <w:t>量</w:t>
                  </w:r>
                </w:p>
              </w:tc>
              <w:tc>
                <w:tcPr>
                  <w:tcW w:w="139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b/>
                    </w:rPr>
                    <w:t>目前实际产量</w:t>
                  </w:r>
                </w:p>
              </w:tc>
              <w:tc>
                <w:tcPr>
                  <w:tcW w:w="1418"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rsidP="002B0276">
                  <w:pPr>
                    <w:pStyle w:val="afe"/>
                    <w:rPr>
                      <w:b/>
                    </w:rPr>
                  </w:pPr>
                  <w:r w:rsidRPr="0054335F">
                    <w:rPr>
                      <w:b/>
                    </w:rPr>
                    <w:t>本项目</w:t>
                  </w:r>
                  <w:r w:rsidRPr="0054335F">
                    <w:rPr>
                      <w:rFonts w:hint="eastAsia"/>
                      <w:b/>
                    </w:rPr>
                    <w:t>新增</w:t>
                  </w:r>
                  <w:r w:rsidRPr="0054335F">
                    <w:rPr>
                      <w:b/>
                    </w:rPr>
                    <w:t>量</w:t>
                  </w:r>
                </w:p>
              </w:tc>
              <w:tc>
                <w:tcPr>
                  <w:tcW w:w="127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b/>
                    </w:rPr>
                    <w:t>技改后产</w:t>
                  </w:r>
                  <w:r w:rsidRPr="0054335F">
                    <w:rPr>
                      <w:b/>
                    </w:rPr>
                    <w:t>量</w:t>
                  </w:r>
                </w:p>
              </w:tc>
            </w:tr>
            <w:tr w:rsidR="004034E4" w:rsidRPr="0054335F" w:rsidTr="002B0276">
              <w:trPr>
                <w:trHeight w:val="340"/>
                <w:jc w:val="center"/>
              </w:trPr>
              <w:tc>
                <w:tcPr>
                  <w:tcW w:w="713"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1</w:t>
                  </w:r>
                </w:p>
              </w:tc>
              <w:tc>
                <w:tcPr>
                  <w:tcW w:w="2095"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szCs w:val="24"/>
                    </w:rPr>
                    <w:t xml:space="preserve">LED </w:t>
                  </w:r>
                  <w:r w:rsidRPr="0054335F">
                    <w:rPr>
                      <w:rFonts w:hint="eastAsia"/>
                      <w:szCs w:val="24"/>
                    </w:rPr>
                    <w:t>智能照明系列产品</w:t>
                  </w:r>
                </w:p>
              </w:tc>
              <w:tc>
                <w:tcPr>
                  <w:tcW w:w="132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szCs w:val="24"/>
                    </w:rPr>
                    <w:t xml:space="preserve">5 </w:t>
                  </w:r>
                  <w:r w:rsidRPr="0054335F">
                    <w:rPr>
                      <w:rFonts w:hint="eastAsia"/>
                      <w:szCs w:val="24"/>
                    </w:rPr>
                    <w:t>万盏</w:t>
                  </w:r>
                  <w:r w:rsidRPr="0054335F">
                    <w:t>/</w:t>
                  </w:r>
                  <w:r w:rsidRPr="0054335F">
                    <w:t>年</w:t>
                  </w:r>
                </w:p>
              </w:tc>
              <w:tc>
                <w:tcPr>
                  <w:tcW w:w="139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0</w:t>
                  </w:r>
                </w:p>
              </w:tc>
              <w:tc>
                <w:tcPr>
                  <w:tcW w:w="1418"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0</w:t>
                  </w:r>
                </w:p>
              </w:tc>
              <w:tc>
                <w:tcPr>
                  <w:tcW w:w="1277" w:type="dxa"/>
                  <w:tcBorders>
                    <w:top w:val="single" w:sz="4" w:space="0" w:color="auto"/>
                    <w:left w:val="single" w:sz="4" w:space="0" w:color="auto"/>
                    <w:bottom w:val="single" w:sz="4" w:space="0" w:color="auto"/>
                    <w:right w:val="single" w:sz="4" w:space="0" w:color="auto"/>
                  </w:tcBorders>
                  <w:vAlign w:val="center"/>
                </w:tcPr>
                <w:p w:rsidR="002B0276" w:rsidRPr="0054335F" w:rsidRDefault="00AF2752">
                  <w:pPr>
                    <w:pStyle w:val="afe"/>
                  </w:pPr>
                  <w:r w:rsidRPr="0054335F">
                    <w:rPr>
                      <w:rFonts w:hint="eastAsia"/>
                    </w:rPr>
                    <w:t>0</w:t>
                  </w:r>
                </w:p>
              </w:tc>
            </w:tr>
            <w:tr w:rsidR="004034E4" w:rsidRPr="0054335F" w:rsidTr="002B0276">
              <w:trPr>
                <w:trHeight w:val="340"/>
                <w:jc w:val="center"/>
              </w:trPr>
              <w:tc>
                <w:tcPr>
                  <w:tcW w:w="713"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2</w:t>
                  </w:r>
                </w:p>
              </w:tc>
              <w:tc>
                <w:tcPr>
                  <w:tcW w:w="2095"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szCs w:val="24"/>
                    </w:rPr>
                    <w:t>扣板集成吊顶</w:t>
                  </w:r>
                </w:p>
              </w:tc>
              <w:tc>
                <w:tcPr>
                  <w:tcW w:w="132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rPr>
                      <w:b/>
                    </w:rPr>
                  </w:pPr>
                  <w:r w:rsidRPr="0054335F">
                    <w:rPr>
                      <w:rFonts w:hint="eastAsia"/>
                      <w:szCs w:val="24"/>
                    </w:rPr>
                    <w:t>5000</w:t>
                  </w:r>
                  <w:r w:rsidRPr="0054335F">
                    <w:rPr>
                      <w:rFonts w:hint="eastAsia"/>
                      <w:szCs w:val="24"/>
                    </w:rPr>
                    <w:t>吨</w:t>
                  </w:r>
                  <w:r w:rsidRPr="0054335F">
                    <w:t>/</w:t>
                  </w:r>
                  <w:r w:rsidRPr="0054335F">
                    <w:t>年</w:t>
                  </w:r>
                </w:p>
              </w:tc>
              <w:tc>
                <w:tcPr>
                  <w:tcW w:w="139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0</w:t>
                  </w:r>
                </w:p>
              </w:tc>
              <w:tc>
                <w:tcPr>
                  <w:tcW w:w="1418"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rPr>
                      <w:rFonts w:hint="eastAsia"/>
                    </w:rPr>
                    <w:t>0</w:t>
                  </w:r>
                </w:p>
              </w:tc>
              <w:tc>
                <w:tcPr>
                  <w:tcW w:w="1277" w:type="dxa"/>
                  <w:tcBorders>
                    <w:top w:val="single" w:sz="4" w:space="0" w:color="auto"/>
                    <w:left w:val="single" w:sz="4" w:space="0" w:color="auto"/>
                    <w:bottom w:val="single" w:sz="4" w:space="0" w:color="auto"/>
                    <w:right w:val="single" w:sz="4" w:space="0" w:color="auto"/>
                  </w:tcBorders>
                  <w:vAlign w:val="center"/>
                </w:tcPr>
                <w:p w:rsidR="002B0276" w:rsidRPr="0054335F" w:rsidRDefault="00AF2752">
                  <w:pPr>
                    <w:pStyle w:val="afe"/>
                  </w:pPr>
                  <w:r w:rsidRPr="0054335F">
                    <w:rPr>
                      <w:rFonts w:hint="eastAsia"/>
                    </w:rPr>
                    <w:t>0</w:t>
                  </w:r>
                </w:p>
              </w:tc>
            </w:tr>
            <w:tr w:rsidR="004034E4" w:rsidRPr="0054335F" w:rsidTr="002B0276">
              <w:trPr>
                <w:trHeight w:val="340"/>
                <w:jc w:val="center"/>
              </w:trPr>
              <w:tc>
                <w:tcPr>
                  <w:tcW w:w="713" w:type="dxa"/>
                  <w:tcBorders>
                    <w:top w:val="single" w:sz="4" w:space="0" w:color="auto"/>
                    <w:left w:val="single" w:sz="4" w:space="0" w:color="auto"/>
                    <w:bottom w:val="single" w:sz="4" w:space="0" w:color="auto"/>
                    <w:right w:val="single" w:sz="4" w:space="0" w:color="auto"/>
                  </w:tcBorders>
                  <w:vAlign w:val="center"/>
                </w:tcPr>
                <w:p w:rsidR="002B0276" w:rsidRPr="0054335F" w:rsidRDefault="006B066A">
                  <w:pPr>
                    <w:pStyle w:val="afe"/>
                  </w:pPr>
                  <w:r w:rsidRPr="0054335F">
                    <w:rPr>
                      <w:rFonts w:hint="eastAsia"/>
                    </w:rPr>
                    <w:t>3</w:t>
                  </w:r>
                </w:p>
              </w:tc>
              <w:tc>
                <w:tcPr>
                  <w:tcW w:w="2095"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t>集成吊顶</w:t>
                  </w:r>
                </w:p>
              </w:tc>
              <w:tc>
                <w:tcPr>
                  <w:tcW w:w="132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t>90</w:t>
                  </w:r>
                  <w:r w:rsidRPr="0054335F">
                    <w:t>万平方米</w:t>
                  </w:r>
                  <w:r w:rsidRPr="0054335F">
                    <w:t>/</w:t>
                  </w:r>
                  <w:r w:rsidRPr="0054335F">
                    <w:t>年</w:t>
                  </w:r>
                </w:p>
              </w:tc>
              <w:tc>
                <w:tcPr>
                  <w:tcW w:w="139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t>90</w:t>
                  </w:r>
                  <w:r w:rsidRPr="0054335F">
                    <w:t>万平方米</w:t>
                  </w:r>
                  <w:r w:rsidRPr="0054335F">
                    <w:t>/</w:t>
                  </w:r>
                  <w:r w:rsidRPr="0054335F">
                    <w:t>年</w:t>
                  </w:r>
                </w:p>
              </w:tc>
              <w:tc>
                <w:tcPr>
                  <w:tcW w:w="1418"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t>0</w:t>
                  </w:r>
                </w:p>
              </w:tc>
              <w:tc>
                <w:tcPr>
                  <w:tcW w:w="1277" w:type="dxa"/>
                  <w:tcBorders>
                    <w:top w:val="single" w:sz="4" w:space="0" w:color="auto"/>
                    <w:left w:val="single" w:sz="4" w:space="0" w:color="auto"/>
                    <w:bottom w:val="single" w:sz="4" w:space="0" w:color="auto"/>
                    <w:right w:val="single" w:sz="4" w:space="0" w:color="auto"/>
                  </w:tcBorders>
                  <w:vAlign w:val="center"/>
                </w:tcPr>
                <w:p w:rsidR="002B0276" w:rsidRPr="0054335F" w:rsidRDefault="002B0276">
                  <w:pPr>
                    <w:pStyle w:val="afe"/>
                  </w:pPr>
                  <w:r w:rsidRPr="0054335F">
                    <w:t>90</w:t>
                  </w:r>
                  <w:r w:rsidRPr="0054335F">
                    <w:t>万平方米</w:t>
                  </w:r>
                  <w:r w:rsidRPr="0054335F">
                    <w:t>/</w:t>
                  </w:r>
                  <w:r w:rsidRPr="0054335F">
                    <w:t>年</w:t>
                  </w:r>
                </w:p>
              </w:tc>
            </w:tr>
          </w:tbl>
          <w:p w:rsidR="00835F8E" w:rsidRPr="0054335F" w:rsidRDefault="00835F8E">
            <w:pPr>
              <w:pStyle w:val="3"/>
              <w:spacing w:beforeLines="50" w:before="120"/>
              <w:rPr>
                <w:b w:val="0"/>
                <w:sz w:val="21"/>
                <w:szCs w:val="24"/>
              </w:rPr>
            </w:pPr>
            <w:r w:rsidRPr="0054335F">
              <w:rPr>
                <w:b w:val="0"/>
                <w:kern w:val="2"/>
                <w:sz w:val="21"/>
              </w:rPr>
              <w:t>注：</w:t>
            </w:r>
            <w:r w:rsidR="007E6485" w:rsidRPr="0054335F">
              <w:rPr>
                <w:rFonts w:hint="eastAsia"/>
                <w:b w:val="0"/>
                <w:kern w:val="2"/>
                <w:sz w:val="21"/>
              </w:rPr>
              <w:t>1</w:t>
            </w:r>
            <w:r w:rsidR="007E6485" w:rsidRPr="0054335F">
              <w:rPr>
                <w:rFonts w:hint="eastAsia"/>
                <w:b w:val="0"/>
                <w:kern w:val="2"/>
                <w:sz w:val="21"/>
              </w:rPr>
              <w:t>、</w:t>
            </w:r>
            <w:r w:rsidRPr="0054335F">
              <w:rPr>
                <w:b w:val="0"/>
                <w:kern w:val="2"/>
                <w:sz w:val="21"/>
              </w:rPr>
              <w:t>本项目主要</w:t>
            </w:r>
            <w:r w:rsidRPr="0054335F">
              <w:rPr>
                <w:b w:val="0"/>
                <w:sz w:val="21"/>
                <w:szCs w:val="24"/>
              </w:rPr>
              <w:t>清除不合格件表面</w:t>
            </w:r>
            <w:proofErr w:type="gramStart"/>
            <w:r w:rsidRPr="0054335F">
              <w:rPr>
                <w:b w:val="0"/>
                <w:sz w:val="21"/>
                <w:szCs w:val="24"/>
              </w:rPr>
              <w:t>的塑粉后</w:t>
            </w:r>
            <w:proofErr w:type="gramEnd"/>
            <w:r w:rsidRPr="0054335F">
              <w:rPr>
                <w:b w:val="0"/>
                <w:sz w:val="21"/>
                <w:szCs w:val="24"/>
              </w:rPr>
              <w:t>重新进行喷塑，另外也</w:t>
            </w:r>
            <w:proofErr w:type="gramStart"/>
            <w:r w:rsidRPr="0054335F">
              <w:rPr>
                <w:b w:val="0"/>
                <w:sz w:val="21"/>
                <w:szCs w:val="24"/>
              </w:rPr>
              <w:t>清除挂具上面</w:t>
            </w:r>
            <w:proofErr w:type="gramEnd"/>
            <w:r w:rsidRPr="0054335F">
              <w:rPr>
                <w:b w:val="0"/>
                <w:sz w:val="21"/>
                <w:szCs w:val="24"/>
              </w:rPr>
              <w:t>附着的少量塑粉，不新增产能。</w:t>
            </w:r>
          </w:p>
          <w:p w:rsidR="007E6485" w:rsidRPr="0054335F" w:rsidRDefault="007E6485" w:rsidP="007E6485">
            <w:pPr>
              <w:ind w:firstLine="420"/>
              <w:rPr>
                <w:sz w:val="21"/>
              </w:rPr>
            </w:pPr>
            <w:r w:rsidRPr="0054335F">
              <w:rPr>
                <w:rFonts w:hint="eastAsia"/>
                <w:sz w:val="21"/>
              </w:rPr>
              <w:t>2</w:t>
            </w:r>
            <w:r w:rsidR="00706BDA" w:rsidRPr="0054335F">
              <w:rPr>
                <w:rFonts w:hint="eastAsia"/>
                <w:sz w:val="21"/>
              </w:rPr>
              <w:t>、本项目实施后，企业将淘汰原</w:t>
            </w:r>
            <w:r w:rsidRPr="0054335F">
              <w:rPr>
                <w:sz w:val="21"/>
                <w:szCs w:val="24"/>
              </w:rPr>
              <w:t>年产</w:t>
            </w:r>
            <w:r w:rsidRPr="0054335F">
              <w:rPr>
                <w:sz w:val="21"/>
                <w:szCs w:val="24"/>
              </w:rPr>
              <w:t xml:space="preserve"> 5 </w:t>
            </w:r>
            <w:r w:rsidRPr="0054335F">
              <w:rPr>
                <w:sz w:val="21"/>
                <w:szCs w:val="24"/>
              </w:rPr>
              <w:t>万盏</w:t>
            </w:r>
            <w:r w:rsidRPr="0054335F">
              <w:rPr>
                <w:sz w:val="21"/>
                <w:szCs w:val="24"/>
              </w:rPr>
              <w:t xml:space="preserve"> LED </w:t>
            </w:r>
            <w:r w:rsidRPr="0054335F">
              <w:rPr>
                <w:sz w:val="21"/>
                <w:szCs w:val="24"/>
              </w:rPr>
              <w:t>智能照明系列及</w:t>
            </w:r>
            <w:r w:rsidRPr="0054335F">
              <w:rPr>
                <w:sz w:val="21"/>
                <w:szCs w:val="24"/>
              </w:rPr>
              <w:t xml:space="preserve"> 5000</w:t>
            </w:r>
            <w:r w:rsidRPr="0054335F">
              <w:rPr>
                <w:sz w:val="21"/>
                <w:szCs w:val="24"/>
              </w:rPr>
              <w:t>吨扣板集成吊顶项目</w:t>
            </w:r>
            <w:r w:rsidR="00706BDA" w:rsidRPr="0054335F">
              <w:rPr>
                <w:rFonts w:hint="eastAsia"/>
                <w:sz w:val="21"/>
                <w:szCs w:val="24"/>
              </w:rPr>
              <w:t>，以后也</w:t>
            </w:r>
            <w:r w:rsidRPr="0054335F">
              <w:rPr>
                <w:rFonts w:hint="eastAsia"/>
                <w:sz w:val="21"/>
                <w:szCs w:val="24"/>
              </w:rPr>
              <w:t>不再实施。</w:t>
            </w:r>
          </w:p>
          <w:p w:rsidR="00835F8E" w:rsidRPr="0054335F" w:rsidRDefault="00835F8E">
            <w:pPr>
              <w:pStyle w:val="3"/>
              <w:spacing w:beforeLines="50" w:before="120"/>
              <w:rPr>
                <w:kern w:val="2"/>
              </w:rPr>
            </w:pPr>
            <w:r w:rsidRPr="0054335F">
              <w:rPr>
                <w:kern w:val="2"/>
              </w:rPr>
              <w:t>1.2.2</w:t>
            </w:r>
            <w:r w:rsidRPr="0054335F">
              <w:rPr>
                <w:kern w:val="2"/>
              </w:rPr>
              <w:t>生产设备</w:t>
            </w:r>
            <w:bookmarkEnd w:id="8"/>
            <w:bookmarkEnd w:id="9"/>
          </w:p>
          <w:p w:rsidR="00835F8E" w:rsidRPr="0054335F" w:rsidRDefault="00835F8E">
            <w:pPr>
              <w:ind w:firstLine="480"/>
              <w:rPr>
                <w:b/>
                <w:bCs/>
              </w:rPr>
            </w:pPr>
            <w:r w:rsidRPr="0054335F">
              <w:t>企业</w:t>
            </w:r>
            <w:r w:rsidR="00AF2752" w:rsidRPr="0054335F">
              <w:rPr>
                <w:rFonts w:hint="eastAsia"/>
              </w:rPr>
              <w:t>目前</w:t>
            </w:r>
            <w:r w:rsidRPr="0054335F">
              <w:t>主要生产设备清单见表</w:t>
            </w:r>
            <w:r w:rsidRPr="0054335F">
              <w:t>1-4</w:t>
            </w:r>
            <w:r w:rsidRPr="0054335F">
              <w:t>。</w:t>
            </w:r>
          </w:p>
          <w:p w:rsidR="007372EF" w:rsidRPr="0054335F" w:rsidRDefault="00835F8E" w:rsidP="007372EF">
            <w:pPr>
              <w:pStyle w:val="af2"/>
              <w:spacing w:before="48" w:after="24"/>
            </w:pPr>
            <w:r w:rsidRPr="0054335F">
              <w:t>表</w:t>
            </w:r>
            <w:r w:rsidRPr="0054335F">
              <w:t>1-4</w:t>
            </w:r>
            <w:r w:rsidR="007372EF" w:rsidRPr="0054335F">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661"/>
              <w:gridCol w:w="1283"/>
              <w:gridCol w:w="721"/>
              <w:gridCol w:w="1188"/>
              <w:gridCol w:w="993"/>
              <w:gridCol w:w="1234"/>
              <w:gridCol w:w="1518"/>
            </w:tblGrid>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b/>
                      <w:sz w:val="21"/>
                      <w:szCs w:val="21"/>
                    </w:rPr>
                  </w:pPr>
                  <w:r w:rsidRPr="0054335F">
                    <w:rPr>
                      <w:b/>
                      <w:sz w:val="21"/>
                      <w:szCs w:val="21"/>
                    </w:rPr>
                    <w:t>序号</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b/>
                      <w:sz w:val="21"/>
                      <w:szCs w:val="21"/>
                    </w:rPr>
                  </w:pPr>
                  <w:r w:rsidRPr="0054335F">
                    <w:rPr>
                      <w:b/>
                      <w:sz w:val="21"/>
                      <w:szCs w:val="21"/>
                    </w:rPr>
                    <w:t>设备名称</w:t>
                  </w:r>
                </w:p>
              </w:tc>
              <w:tc>
                <w:tcPr>
                  <w:tcW w:w="721" w:type="dxa"/>
                  <w:vAlign w:val="center"/>
                </w:tcPr>
                <w:p w:rsidR="007372EF" w:rsidRPr="0054335F" w:rsidRDefault="007372EF" w:rsidP="004501FB">
                  <w:pPr>
                    <w:adjustRightInd w:val="0"/>
                    <w:snapToGrid w:val="0"/>
                    <w:spacing w:line="240" w:lineRule="auto"/>
                    <w:ind w:firstLineChars="0" w:firstLine="0"/>
                    <w:jc w:val="center"/>
                    <w:rPr>
                      <w:b/>
                      <w:sz w:val="21"/>
                      <w:szCs w:val="21"/>
                    </w:rPr>
                  </w:pPr>
                  <w:r w:rsidRPr="0054335F">
                    <w:rPr>
                      <w:b/>
                      <w:sz w:val="21"/>
                      <w:szCs w:val="21"/>
                    </w:rPr>
                    <w:t>单位</w:t>
                  </w:r>
                </w:p>
              </w:tc>
              <w:tc>
                <w:tcPr>
                  <w:tcW w:w="1188" w:type="dxa"/>
                  <w:vAlign w:val="center"/>
                </w:tcPr>
                <w:p w:rsidR="007372EF" w:rsidRPr="0054335F" w:rsidRDefault="007372EF" w:rsidP="004501FB">
                  <w:pPr>
                    <w:pStyle w:val="afe"/>
                    <w:rPr>
                      <w:b/>
                    </w:rPr>
                  </w:pPr>
                  <w:r w:rsidRPr="0054335F">
                    <w:rPr>
                      <w:rFonts w:hint="eastAsia"/>
                      <w:b/>
                    </w:rPr>
                    <w:t>原环评审</w:t>
                  </w:r>
                  <w:proofErr w:type="gramStart"/>
                  <w:r w:rsidRPr="0054335F">
                    <w:rPr>
                      <w:rFonts w:hint="eastAsia"/>
                      <w:b/>
                    </w:rPr>
                    <w:t>批</w:t>
                  </w:r>
                  <w:r w:rsidRPr="0054335F">
                    <w:rPr>
                      <w:b/>
                    </w:rPr>
                    <w:t>数量</w:t>
                  </w:r>
                  <w:proofErr w:type="gramEnd"/>
                </w:p>
              </w:tc>
              <w:tc>
                <w:tcPr>
                  <w:tcW w:w="993" w:type="dxa"/>
                  <w:vAlign w:val="center"/>
                </w:tcPr>
                <w:p w:rsidR="007372EF" w:rsidRPr="0054335F" w:rsidRDefault="007372EF" w:rsidP="004501FB">
                  <w:pPr>
                    <w:pStyle w:val="afe"/>
                    <w:rPr>
                      <w:b/>
                    </w:rPr>
                  </w:pPr>
                  <w:r w:rsidRPr="0054335F">
                    <w:rPr>
                      <w:b/>
                    </w:rPr>
                    <w:t>本项目数量</w:t>
                  </w:r>
                </w:p>
              </w:tc>
              <w:tc>
                <w:tcPr>
                  <w:tcW w:w="1234" w:type="dxa"/>
                  <w:vAlign w:val="center"/>
                </w:tcPr>
                <w:p w:rsidR="007372EF" w:rsidRPr="0054335F" w:rsidRDefault="007372EF" w:rsidP="004501FB">
                  <w:pPr>
                    <w:pStyle w:val="afe"/>
                    <w:rPr>
                      <w:b/>
                    </w:rPr>
                  </w:pPr>
                  <w:r w:rsidRPr="0054335F">
                    <w:rPr>
                      <w:rFonts w:hint="eastAsia"/>
                      <w:b/>
                    </w:rPr>
                    <w:t>技改</w:t>
                  </w:r>
                  <w:r w:rsidRPr="0054335F">
                    <w:rPr>
                      <w:b/>
                    </w:rPr>
                    <w:t>后</w:t>
                  </w:r>
                  <w:r w:rsidRPr="0054335F">
                    <w:rPr>
                      <w:rFonts w:hint="eastAsia"/>
                      <w:b/>
                    </w:rPr>
                    <w:t>数</w:t>
                  </w:r>
                  <w:r w:rsidRPr="0054335F">
                    <w:rPr>
                      <w:b/>
                    </w:rPr>
                    <w:t>量</w:t>
                  </w:r>
                </w:p>
              </w:tc>
              <w:tc>
                <w:tcPr>
                  <w:tcW w:w="1518" w:type="dxa"/>
                  <w:vAlign w:val="center"/>
                </w:tcPr>
                <w:p w:rsidR="007372EF" w:rsidRPr="0054335F" w:rsidRDefault="007372EF" w:rsidP="004501FB">
                  <w:pPr>
                    <w:pStyle w:val="afe"/>
                    <w:rPr>
                      <w:b/>
                    </w:rPr>
                  </w:pPr>
                  <w:r w:rsidRPr="0054335F">
                    <w:rPr>
                      <w:b/>
                    </w:rPr>
                    <w:t>备注</w:t>
                  </w: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1</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老化设备</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3</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restart"/>
                  <w:vAlign w:val="center"/>
                </w:tcPr>
                <w:p w:rsidR="007372EF" w:rsidRPr="0054335F" w:rsidRDefault="007372EF" w:rsidP="007372EF">
                  <w:pPr>
                    <w:pStyle w:val="afe"/>
                    <w:rPr>
                      <w:b/>
                    </w:rPr>
                  </w:pPr>
                  <w:r w:rsidRPr="0054335F">
                    <w:rPr>
                      <w:rFonts w:hint="eastAsia"/>
                      <w:szCs w:val="24"/>
                    </w:rPr>
                    <w:t xml:space="preserve">LED </w:t>
                  </w:r>
                  <w:r w:rsidRPr="0054335F">
                    <w:rPr>
                      <w:rFonts w:hint="eastAsia"/>
                      <w:szCs w:val="24"/>
                    </w:rPr>
                    <w:t>智能照明系列及扣板集成吊顶项目，</w:t>
                  </w:r>
                  <w:r w:rsidRPr="0054335F">
                    <w:rPr>
                      <w:rFonts w:hint="eastAsia"/>
                    </w:rPr>
                    <w:t>目前已停产，相关生产设备计划于</w:t>
                  </w:r>
                  <w:r w:rsidRPr="0054335F">
                    <w:rPr>
                      <w:rFonts w:hint="eastAsia"/>
                    </w:rPr>
                    <w:t>2021</w:t>
                  </w:r>
                  <w:r w:rsidRPr="0054335F">
                    <w:rPr>
                      <w:rFonts w:hint="eastAsia"/>
                    </w:rPr>
                    <w:t>年</w:t>
                  </w:r>
                  <w:r w:rsidRPr="0054335F">
                    <w:rPr>
                      <w:rFonts w:hint="eastAsia"/>
                    </w:rPr>
                    <w:t>12</w:t>
                  </w:r>
                  <w:r w:rsidRPr="0054335F">
                    <w:rPr>
                      <w:rFonts w:hint="eastAsia"/>
                    </w:rPr>
                    <w:t>月底之前拆除完成。</w:t>
                  </w: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2</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推拉力测试机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3</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手动测试机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4</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滚涂</w:t>
                  </w:r>
                  <w:proofErr w:type="gramStart"/>
                  <w:r w:rsidRPr="0054335F">
                    <w:rPr>
                      <w:rFonts w:hint="eastAsia"/>
                      <w:sz w:val="21"/>
                      <w:szCs w:val="21"/>
                    </w:rPr>
                    <w:t>环保线</w:t>
                  </w:r>
                  <w:proofErr w:type="gramEnd"/>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条</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5</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剪板机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7</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6</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分条机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2</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7</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成型机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2</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8</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空压机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9</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抛光机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2</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10</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电焊机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11</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印花线</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条</w:t>
                  </w:r>
                </w:p>
              </w:tc>
              <w:tc>
                <w:tcPr>
                  <w:tcW w:w="1188" w:type="dxa"/>
                  <w:vAlign w:val="center"/>
                </w:tcPr>
                <w:p w:rsidR="007372EF" w:rsidRPr="0054335F" w:rsidRDefault="007372EF" w:rsidP="004501FB">
                  <w:pPr>
                    <w:pStyle w:val="afe"/>
                  </w:pPr>
                  <w:r w:rsidRPr="0054335F">
                    <w:rPr>
                      <w:rFonts w:hint="eastAsia"/>
                    </w:rPr>
                    <w:t>1</w:t>
                  </w:r>
                </w:p>
              </w:tc>
              <w:tc>
                <w:tcPr>
                  <w:tcW w:w="993" w:type="dxa"/>
                  <w:vAlign w:val="center"/>
                </w:tcPr>
                <w:p w:rsidR="007372EF" w:rsidRPr="0054335F" w:rsidRDefault="007372EF" w:rsidP="004501FB">
                  <w:pPr>
                    <w:pStyle w:val="afe"/>
                  </w:pPr>
                  <w:r w:rsidRPr="0054335F">
                    <w:rPr>
                      <w:szCs w:val="21"/>
                    </w:rPr>
                    <w:t>0</w:t>
                  </w:r>
                </w:p>
              </w:tc>
              <w:tc>
                <w:tcPr>
                  <w:tcW w:w="1234" w:type="dxa"/>
                  <w:vAlign w:val="center"/>
                </w:tcPr>
                <w:p w:rsidR="007372EF" w:rsidRPr="0054335F" w:rsidRDefault="007372EF" w:rsidP="004501FB">
                  <w:pPr>
                    <w:pStyle w:val="afe"/>
                  </w:pPr>
                  <w:r w:rsidRPr="0054335F">
                    <w:rPr>
                      <w:rFonts w:hint="eastAsia"/>
                    </w:rPr>
                    <w:t>0</w:t>
                  </w:r>
                </w:p>
              </w:tc>
              <w:tc>
                <w:tcPr>
                  <w:tcW w:w="1518" w:type="dxa"/>
                  <w:vMerge/>
                  <w:vAlign w:val="center"/>
                </w:tcPr>
                <w:p w:rsidR="007372EF" w:rsidRPr="0054335F" w:rsidRDefault="007372EF" w:rsidP="004501FB">
                  <w:pPr>
                    <w:pStyle w:val="afe"/>
                    <w:rPr>
                      <w:b/>
                    </w:rPr>
                  </w:pPr>
                </w:p>
              </w:tc>
            </w:tr>
            <w:tr w:rsidR="007372EF" w:rsidRPr="0054335F" w:rsidTr="004501FB">
              <w:trPr>
                <w:trHeight w:val="340"/>
                <w:jc w:val="center"/>
              </w:trPr>
              <w:tc>
                <w:tcPr>
                  <w:tcW w:w="744" w:type="dxa"/>
                  <w:vMerge w:val="restart"/>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1</w:t>
                  </w:r>
                  <w:r w:rsidRPr="0054335F">
                    <w:rPr>
                      <w:rFonts w:hint="eastAsia"/>
                      <w:sz w:val="21"/>
                      <w:szCs w:val="21"/>
                    </w:rPr>
                    <w:t>2</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喷塑流水线</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条</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restart"/>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其中</w:t>
                  </w: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硅烷前处理</w:t>
                  </w:r>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条</w:t>
                  </w:r>
                  <w:r w:rsidRPr="0054335F">
                    <w:rPr>
                      <w:sz w:val="21"/>
                      <w:szCs w:val="21"/>
                    </w:rPr>
                    <w:t xml:space="preserve"> </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6</w:t>
                  </w:r>
                  <w:r w:rsidRPr="0054335F">
                    <w:rPr>
                      <w:sz w:val="21"/>
                      <w:szCs w:val="21"/>
                    </w:rPr>
                    <w:t>工段喷淋式</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proofErr w:type="gramStart"/>
                  <w:r w:rsidRPr="0054335F">
                    <w:rPr>
                      <w:sz w:val="21"/>
                      <w:szCs w:val="21"/>
                    </w:rPr>
                    <w:t>烘道</w:t>
                  </w:r>
                  <w:proofErr w:type="gramEnd"/>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条</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加温机组</w:t>
                  </w:r>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60</w:t>
                  </w:r>
                  <w:r w:rsidRPr="0054335F">
                    <w:rPr>
                      <w:sz w:val="21"/>
                      <w:szCs w:val="21"/>
                    </w:rPr>
                    <w:t>万大卡</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加温机组</w:t>
                  </w:r>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20</w:t>
                  </w:r>
                  <w:r w:rsidRPr="0054335F">
                    <w:rPr>
                      <w:sz w:val="21"/>
                      <w:szCs w:val="21"/>
                    </w:rPr>
                    <w:t>万大卡</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喷房</w:t>
                  </w:r>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套</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w:t>
                  </w:r>
                </w:p>
              </w:tc>
            </w:tr>
            <w:tr w:rsidR="007372EF" w:rsidRPr="0054335F" w:rsidTr="004501FB">
              <w:trPr>
                <w:trHeight w:val="340"/>
                <w:jc w:val="center"/>
              </w:trPr>
              <w:tc>
                <w:tcPr>
                  <w:tcW w:w="744"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661" w:type="dxa"/>
                  <w:vMerge/>
                  <w:vAlign w:val="center"/>
                </w:tcPr>
                <w:p w:rsidR="007372EF" w:rsidRPr="0054335F" w:rsidRDefault="007372EF" w:rsidP="004501FB">
                  <w:pPr>
                    <w:adjustRightInd w:val="0"/>
                    <w:snapToGrid w:val="0"/>
                    <w:spacing w:line="240" w:lineRule="auto"/>
                    <w:ind w:firstLineChars="0" w:firstLine="0"/>
                    <w:jc w:val="center"/>
                    <w:rPr>
                      <w:sz w:val="21"/>
                      <w:szCs w:val="21"/>
                    </w:rPr>
                  </w:pPr>
                </w:p>
              </w:tc>
              <w:tc>
                <w:tcPr>
                  <w:tcW w:w="128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静电喷枪</w:t>
                  </w:r>
                </w:p>
              </w:tc>
              <w:tc>
                <w:tcPr>
                  <w:tcW w:w="721" w:type="dxa"/>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套</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2</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w:t>
                  </w: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13</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抛丸机</w:t>
                  </w:r>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1</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1</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proofErr w:type="gramStart"/>
                  <w:r w:rsidRPr="0054335F">
                    <w:rPr>
                      <w:sz w:val="21"/>
                      <w:szCs w:val="21"/>
                    </w:rPr>
                    <w:t>1</w:t>
                  </w:r>
                  <w:r w:rsidRPr="0054335F">
                    <w:rPr>
                      <w:rFonts w:hint="eastAsia"/>
                      <w:sz w:val="21"/>
                      <w:szCs w:val="21"/>
                    </w:rPr>
                    <w:t>8</w:t>
                  </w:r>
                  <w:r w:rsidRPr="0054335F">
                    <w:rPr>
                      <w:sz w:val="21"/>
                      <w:szCs w:val="21"/>
                    </w:rPr>
                    <w:t>00×</w:t>
                  </w:r>
                  <w:r w:rsidRPr="0054335F">
                    <w:rPr>
                      <w:rFonts w:hint="eastAsia"/>
                      <w:sz w:val="21"/>
                      <w:szCs w:val="21"/>
                    </w:rPr>
                    <w:t>18</w:t>
                  </w:r>
                  <w:r w:rsidRPr="0054335F">
                    <w:rPr>
                      <w:sz w:val="21"/>
                      <w:szCs w:val="21"/>
                    </w:rPr>
                    <w:t>00×</w:t>
                  </w:r>
                  <w:proofErr w:type="gramEnd"/>
                  <w:r w:rsidRPr="0054335F">
                    <w:rPr>
                      <w:sz w:val="21"/>
                      <w:szCs w:val="21"/>
                    </w:rPr>
                    <w:t>2800</w:t>
                  </w:r>
                  <w:r w:rsidRPr="0054335F">
                    <w:rPr>
                      <w:sz w:val="21"/>
                      <w:szCs w:val="21"/>
                    </w:rPr>
                    <w:t>（</w:t>
                  </w:r>
                  <w:r w:rsidRPr="0054335F">
                    <w:rPr>
                      <w:sz w:val="21"/>
                      <w:szCs w:val="21"/>
                    </w:rPr>
                    <w:t>mm</w:t>
                  </w:r>
                  <w:r w:rsidRPr="0054335F">
                    <w:rPr>
                      <w:sz w:val="21"/>
                      <w:szCs w:val="21"/>
                    </w:rPr>
                    <w:t>）</w:t>
                  </w:r>
                </w:p>
              </w:tc>
            </w:tr>
            <w:tr w:rsidR="007372EF" w:rsidRPr="0054335F" w:rsidTr="004501FB">
              <w:trPr>
                <w:trHeight w:val="340"/>
                <w:jc w:val="center"/>
              </w:trPr>
              <w:tc>
                <w:tcPr>
                  <w:tcW w:w="74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14</w:t>
                  </w:r>
                </w:p>
              </w:tc>
              <w:tc>
                <w:tcPr>
                  <w:tcW w:w="1944" w:type="dxa"/>
                  <w:gridSpan w:val="2"/>
                  <w:vAlign w:val="center"/>
                </w:tcPr>
                <w:p w:rsidR="007372EF" w:rsidRPr="0054335F" w:rsidRDefault="007372EF" w:rsidP="004501FB">
                  <w:pPr>
                    <w:adjustRightInd w:val="0"/>
                    <w:snapToGrid w:val="0"/>
                    <w:spacing w:line="240" w:lineRule="auto"/>
                    <w:ind w:firstLineChars="0" w:firstLine="0"/>
                    <w:jc w:val="center"/>
                    <w:rPr>
                      <w:sz w:val="21"/>
                      <w:szCs w:val="21"/>
                    </w:rPr>
                  </w:pPr>
                  <w:proofErr w:type="gramStart"/>
                  <w:r w:rsidRPr="0054335F">
                    <w:rPr>
                      <w:sz w:val="21"/>
                      <w:szCs w:val="21"/>
                    </w:rPr>
                    <w:t>热洁炉</w:t>
                  </w:r>
                  <w:proofErr w:type="gramEnd"/>
                </w:p>
              </w:tc>
              <w:tc>
                <w:tcPr>
                  <w:tcW w:w="721"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台</w:t>
                  </w:r>
                </w:p>
              </w:tc>
              <w:tc>
                <w:tcPr>
                  <w:tcW w:w="118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0</w:t>
                  </w:r>
                </w:p>
              </w:tc>
              <w:tc>
                <w:tcPr>
                  <w:tcW w:w="993"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1</w:t>
                  </w:r>
                </w:p>
              </w:tc>
              <w:tc>
                <w:tcPr>
                  <w:tcW w:w="1234"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sz w:val="21"/>
                      <w:szCs w:val="21"/>
                    </w:rPr>
                    <w:t>1</w:t>
                  </w:r>
                </w:p>
              </w:tc>
              <w:tc>
                <w:tcPr>
                  <w:tcW w:w="1518" w:type="dxa"/>
                  <w:vAlign w:val="center"/>
                </w:tcPr>
                <w:p w:rsidR="007372EF" w:rsidRPr="0054335F" w:rsidRDefault="007372EF" w:rsidP="004501FB">
                  <w:pPr>
                    <w:adjustRightInd w:val="0"/>
                    <w:snapToGrid w:val="0"/>
                    <w:spacing w:line="240" w:lineRule="auto"/>
                    <w:ind w:firstLineChars="0" w:firstLine="0"/>
                    <w:jc w:val="center"/>
                    <w:rPr>
                      <w:sz w:val="21"/>
                      <w:szCs w:val="21"/>
                    </w:rPr>
                  </w:pPr>
                  <w:r w:rsidRPr="0054335F">
                    <w:rPr>
                      <w:rFonts w:hint="eastAsia"/>
                      <w:sz w:val="21"/>
                      <w:szCs w:val="21"/>
                    </w:rPr>
                    <w:t>具体参数见表</w:t>
                  </w:r>
                  <w:r w:rsidRPr="0054335F">
                    <w:rPr>
                      <w:rFonts w:hint="eastAsia"/>
                      <w:sz w:val="21"/>
                      <w:szCs w:val="21"/>
                    </w:rPr>
                    <w:t>1-4.1</w:t>
                  </w:r>
                </w:p>
              </w:tc>
            </w:tr>
          </w:tbl>
          <w:p w:rsidR="00A17E3F" w:rsidRPr="0054335F" w:rsidRDefault="00A17E3F" w:rsidP="00A17E3F">
            <w:pPr>
              <w:spacing w:line="400" w:lineRule="exact"/>
              <w:ind w:firstLine="422"/>
              <w:jc w:val="center"/>
              <w:rPr>
                <w:b/>
                <w:sz w:val="21"/>
                <w:szCs w:val="21"/>
              </w:rPr>
            </w:pPr>
            <w:bookmarkStart w:id="10" w:name="_Toc29380582"/>
            <w:bookmarkStart w:id="11" w:name="_Toc29388533"/>
            <w:r w:rsidRPr="0054335F">
              <w:rPr>
                <w:b/>
                <w:sz w:val="21"/>
                <w:szCs w:val="21"/>
              </w:rPr>
              <w:t>表</w:t>
            </w:r>
            <w:r w:rsidRPr="0054335F">
              <w:rPr>
                <w:rFonts w:hint="eastAsia"/>
                <w:b/>
                <w:sz w:val="21"/>
                <w:szCs w:val="21"/>
              </w:rPr>
              <w:t>1-4.1</w:t>
            </w:r>
            <w:r w:rsidRPr="0054335F">
              <w:rPr>
                <w:b/>
                <w:sz w:val="21"/>
                <w:szCs w:val="21"/>
              </w:rPr>
              <w:t xml:space="preserve">  </w:t>
            </w:r>
            <w:proofErr w:type="gramStart"/>
            <w:r w:rsidRPr="0054335F">
              <w:rPr>
                <w:rFonts w:hint="eastAsia"/>
                <w:b/>
                <w:sz w:val="21"/>
                <w:szCs w:val="21"/>
              </w:rPr>
              <w:t>热洁炉</w:t>
            </w:r>
            <w:proofErr w:type="gramEnd"/>
            <w:r w:rsidRPr="0054335F">
              <w:rPr>
                <w:rFonts w:hint="eastAsia"/>
                <w:b/>
                <w:sz w:val="21"/>
                <w:szCs w:val="21"/>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2268"/>
              <w:gridCol w:w="5109"/>
            </w:tblGrid>
            <w:tr w:rsidR="00195E96" w:rsidRPr="0054335F" w:rsidTr="00DF7144">
              <w:trPr>
                <w:trHeight w:val="356"/>
                <w:jc w:val="center"/>
              </w:trPr>
              <w:tc>
                <w:tcPr>
                  <w:tcW w:w="1055" w:type="dxa"/>
                  <w:vAlign w:val="center"/>
                </w:tcPr>
                <w:p w:rsidR="00A17E3F" w:rsidRPr="0054335F" w:rsidRDefault="00A17E3F" w:rsidP="00A17E3F">
                  <w:pPr>
                    <w:adjustRightInd w:val="0"/>
                    <w:spacing w:line="240" w:lineRule="auto"/>
                    <w:ind w:firstLineChars="0" w:firstLine="0"/>
                    <w:jc w:val="center"/>
                    <w:rPr>
                      <w:b/>
                      <w:sz w:val="21"/>
                      <w:szCs w:val="21"/>
                    </w:rPr>
                  </w:pPr>
                  <w:r w:rsidRPr="0054335F">
                    <w:rPr>
                      <w:b/>
                      <w:sz w:val="21"/>
                      <w:szCs w:val="21"/>
                    </w:rPr>
                    <w:t>序号</w:t>
                  </w:r>
                </w:p>
              </w:tc>
              <w:tc>
                <w:tcPr>
                  <w:tcW w:w="2268" w:type="dxa"/>
                  <w:vAlign w:val="center"/>
                </w:tcPr>
                <w:p w:rsidR="00A17E3F" w:rsidRPr="0054335F" w:rsidRDefault="00A17E3F" w:rsidP="00A17E3F">
                  <w:pPr>
                    <w:adjustRightInd w:val="0"/>
                    <w:spacing w:line="240" w:lineRule="auto"/>
                    <w:ind w:firstLineChars="0" w:firstLine="0"/>
                    <w:jc w:val="center"/>
                    <w:rPr>
                      <w:b/>
                      <w:sz w:val="21"/>
                      <w:szCs w:val="21"/>
                    </w:rPr>
                  </w:pPr>
                  <w:r w:rsidRPr="0054335F">
                    <w:rPr>
                      <w:b/>
                      <w:sz w:val="21"/>
                      <w:szCs w:val="21"/>
                    </w:rPr>
                    <w:t>项目内容</w:t>
                  </w:r>
                </w:p>
              </w:tc>
              <w:tc>
                <w:tcPr>
                  <w:tcW w:w="5109" w:type="dxa"/>
                  <w:vAlign w:val="center"/>
                </w:tcPr>
                <w:p w:rsidR="00A17E3F" w:rsidRPr="0054335F" w:rsidRDefault="00A17E3F" w:rsidP="00A17E3F">
                  <w:pPr>
                    <w:adjustRightInd w:val="0"/>
                    <w:spacing w:line="240" w:lineRule="auto"/>
                    <w:ind w:firstLineChars="0" w:firstLine="0"/>
                    <w:jc w:val="center"/>
                    <w:rPr>
                      <w:b/>
                      <w:sz w:val="21"/>
                      <w:szCs w:val="21"/>
                    </w:rPr>
                  </w:pPr>
                  <w:r w:rsidRPr="0054335F">
                    <w:rPr>
                      <w:b/>
                      <w:sz w:val="21"/>
                      <w:szCs w:val="21"/>
                    </w:rPr>
                    <w:t>具体参数</w:t>
                  </w:r>
                </w:p>
              </w:tc>
            </w:tr>
            <w:tr w:rsidR="00195E96" w:rsidRPr="0054335F" w:rsidTr="00DF7144">
              <w:trPr>
                <w:trHeight w:val="331"/>
                <w:jc w:val="center"/>
              </w:trPr>
              <w:tc>
                <w:tcPr>
                  <w:tcW w:w="1055"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1</w:t>
                  </w:r>
                </w:p>
              </w:tc>
              <w:tc>
                <w:tcPr>
                  <w:tcW w:w="2268"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尺寸（</w:t>
                  </w:r>
                  <w:r w:rsidRPr="0054335F">
                    <w:rPr>
                      <w:sz w:val="21"/>
                      <w:szCs w:val="21"/>
                    </w:rPr>
                    <w:t>mm</w:t>
                  </w:r>
                  <w:r w:rsidRPr="0054335F">
                    <w:rPr>
                      <w:sz w:val="21"/>
                      <w:szCs w:val="21"/>
                    </w:rPr>
                    <w:t>）</w:t>
                  </w:r>
                </w:p>
              </w:tc>
              <w:tc>
                <w:tcPr>
                  <w:tcW w:w="5109" w:type="dxa"/>
                  <w:vAlign w:val="center"/>
                </w:tcPr>
                <w:p w:rsidR="00A17E3F" w:rsidRPr="0054335F" w:rsidRDefault="00A17E3F" w:rsidP="00CD378F">
                  <w:pPr>
                    <w:adjustRightInd w:val="0"/>
                    <w:spacing w:line="240" w:lineRule="auto"/>
                    <w:ind w:firstLineChars="0" w:firstLine="0"/>
                    <w:jc w:val="center"/>
                    <w:rPr>
                      <w:sz w:val="21"/>
                      <w:szCs w:val="21"/>
                    </w:rPr>
                  </w:pPr>
                  <w:r w:rsidRPr="0054335F">
                    <w:rPr>
                      <w:sz w:val="21"/>
                      <w:szCs w:val="21"/>
                    </w:rPr>
                    <w:t>1</w:t>
                  </w:r>
                  <w:r w:rsidR="00CD378F" w:rsidRPr="0054335F">
                    <w:rPr>
                      <w:rFonts w:hint="eastAsia"/>
                      <w:sz w:val="21"/>
                      <w:szCs w:val="21"/>
                    </w:rPr>
                    <w:t>6</w:t>
                  </w:r>
                  <w:r w:rsidRPr="0054335F">
                    <w:rPr>
                      <w:sz w:val="21"/>
                      <w:szCs w:val="21"/>
                    </w:rPr>
                    <w:t>00×2000×</w:t>
                  </w:r>
                  <w:r w:rsidR="00CD378F" w:rsidRPr="0054335F">
                    <w:rPr>
                      <w:rFonts w:hint="eastAsia"/>
                      <w:sz w:val="21"/>
                      <w:szCs w:val="21"/>
                    </w:rPr>
                    <w:t>22</w:t>
                  </w:r>
                  <w:r w:rsidRPr="0054335F">
                    <w:rPr>
                      <w:sz w:val="21"/>
                      <w:szCs w:val="21"/>
                    </w:rPr>
                    <w:t>00</w:t>
                  </w:r>
                </w:p>
              </w:tc>
            </w:tr>
            <w:tr w:rsidR="00195E96" w:rsidRPr="0054335F" w:rsidTr="00DF7144">
              <w:trPr>
                <w:trHeight w:val="324"/>
                <w:jc w:val="center"/>
              </w:trPr>
              <w:tc>
                <w:tcPr>
                  <w:tcW w:w="1055"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2</w:t>
                  </w:r>
                </w:p>
              </w:tc>
              <w:tc>
                <w:tcPr>
                  <w:tcW w:w="2268"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最高温度</w:t>
                  </w:r>
                </w:p>
              </w:tc>
              <w:tc>
                <w:tcPr>
                  <w:tcW w:w="5109" w:type="dxa"/>
                  <w:vAlign w:val="center"/>
                </w:tcPr>
                <w:p w:rsidR="00A17E3F" w:rsidRPr="0054335F" w:rsidRDefault="00A17E3F" w:rsidP="00DF3F0F">
                  <w:pPr>
                    <w:tabs>
                      <w:tab w:val="center" w:pos="4153"/>
                    </w:tabs>
                    <w:adjustRightInd w:val="0"/>
                    <w:spacing w:line="240" w:lineRule="auto"/>
                    <w:ind w:firstLineChars="0" w:firstLine="0"/>
                    <w:jc w:val="center"/>
                    <w:rPr>
                      <w:sz w:val="21"/>
                      <w:szCs w:val="21"/>
                    </w:rPr>
                  </w:pPr>
                  <w:r w:rsidRPr="0054335F">
                    <w:rPr>
                      <w:sz w:val="21"/>
                      <w:szCs w:val="21"/>
                    </w:rPr>
                    <w:t>主</w:t>
                  </w:r>
                  <w:proofErr w:type="gramStart"/>
                  <w:r w:rsidRPr="0054335F">
                    <w:rPr>
                      <w:sz w:val="21"/>
                      <w:szCs w:val="21"/>
                    </w:rPr>
                    <w:t>分解室</w:t>
                  </w:r>
                  <w:proofErr w:type="gramEnd"/>
                  <w:r w:rsidRPr="0054335F">
                    <w:rPr>
                      <w:sz w:val="21"/>
                      <w:szCs w:val="21"/>
                    </w:rPr>
                    <w:t>≤ 550</w:t>
                  </w:r>
                  <w:r w:rsidRPr="0054335F">
                    <w:rPr>
                      <w:rFonts w:ascii="宋体" w:hAnsi="宋体" w:cs="宋体" w:hint="eastAsia"/>
                      <w:sz w:val="21"/>
                      <w:szCs w:val="21"/>
                    </w:rPr>
                    <w:t>℃</w:t>
                  </w:r>
                  <w:r w:rsidRPr="0054335F">
                    <w:rPr>
                      <w:rFonts w:hint="eastAsia"/>
                      <w:sz w:val="21"/>
                      <w:szCs w:val="21"/>
                    </w:rPr>
                    <w:t>；</w:t>
                  </w:r>
                  <w:r w:rsidRPr="0054335F">
                    <w:rPr>
                      <w:sz w:val="21"/>
                      <w:szCs w:val="21"/>
                    </w:rPr>
                    <w:t>副燃烧室</w:t>
                  </w:r>
                  <w:r w:rsidRPr="0054335F">
                    <w:rPr>
                      <w:sz w:val="21"/>
                      <w:szCs w:val="21"/>
                    </w:rPr>
                    <w:t>≤ 1260</w:t>
                  </w:r>
                  <w:r w:rsidRPr="0054335F">
                    <w:rPr>
                      <w:rFonts w:ascii="宋体" w:hAnsi="宋体" w:cs="宋体" w:hint="eastAsia"/>
                      <w:sz w:val="21"/>
                      <w:szCs w:val="21"/>
                    </w:rPr>
                    <w:t>℃</w:t>
                  </w:r>
                </w:p>
              </w:tc>
            </w:tr>
            <w:tr w:rsidR="00195E96" w:rsidRPr="0054335F" w:rsidTr="00DF7144">
              <w:trPr>
                <w:trHeight w:val="324"/>
                <w:jc w:val="center"/>
              </w:trPr>
              <w:tc>
                <w:tcPr>
                  <w:tcW w:w="1055"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3</w:t>
                  </w:r>
                </w:p>
              </w:tc>
              <w:tc>
                <w:tcPr>
                  <w:tcW w:w="2268"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加热方式</w:t>
                  </w:r>
                </w:p>
              </w:tc>
              <w:tc>
                <w:tcPr>
                  <w:tcW w:w="5109"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燃烧机加热热对流</w:t>
                  </w:r>
                </w:p>
              </w:tc>
            </w:tr>
            <w:tr w:rsidR="00195E96" w:rsidRPr="0054335F" w:rsidTr="00DF7144">
              <w:trPr>
                <w:trHeight w:val="331"/>
                <w:jc w:val="center"/>
              </w:trPr>
              <w:tc>
                <w:tcPr>
                  <w:tcW w:w="1055"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4</w:t>
                  </w:r>
                </w:p>
              </w:tc>
              <w:tc>
                <w:tcPr>
                  <w:tcW w:w="2268"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一次处理能力</w:t>
                  </w:r>
                </w:p>
              </w:tc>
              <w:tc>
                <w:tcPr>
                  <w:tcW w:w="5109"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100kg</w:t>
                  </w:r>
                </w:p>
              </w:tc>
            </w:tr>
            <w:tr w:rsidR="00195E96" w:rsidRPr="0054335F" w:rsidTr="00DF7144">
              <w:trPr>
                <w:trHeight w:val="331"/>
                <w:jc w:val="center"/>
              </w:trPr>
              <w:tc>
                <w:tcPr>
                  <w:tcW w:w="1055"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5</w:t>
                  </w:r>
                </w:p>
              </w:tc>
              <w:tc>
                <w:tcPr>
                  <w:tcW w:w="2268"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一次处理时间</w:t>
                  </w:r>
                </w:p>
              </w:tc>
              <w:tc>
                <w:tcPr>
                  <w:tcW w:w="5109" w:type="dxa"/>
                  <w:vAlign w:val="center"/>
                </w:tcPr>
                <w:p w:rsidR="00A17E3F" w:rsidRPr="0054335F" w:rsidRDefault="00A17E3F" w:rsidP="00A17E3F">
                  <w:pPr>
                    <w:adjustRightInd w:val="0"/>
                    <w:spacing w:line="240" w:lineRule="auto"/>
                    <w:ind w:firstLineChars="0" w:firstLine="0"/>
                    <w:jc w:val="center"/>
                    <w:rPr>
                      <w:sz w:val="21"/>
                      <w:szCs w:val="21"/>
                    </w:rPr>
                  </w:pPr>
                  <w:r w:rsidRPr="0054335F">
                    <w:rPr>
                      <w:sz w:val="21"/>
                      <w:szCs w:val="21"/>
                    </w:rPr>
                    <w:t>2~4</w:t>
                  </w:r>
                  <w:r w:rsidRPr="0054335F">
                    <w:rPr>
                      <w:sz w:val="21"/>
                      <w:szCs w:val="21"/>
                    </w:rPr>
                    <w:t>小时</w:t>
                  </w:r>
                </w:p>
              </w:tc>
            </w:tr>
          </w:tbl>
          <w:p w:rsidR="00835F8E" w:rsidRPr="0054335F" w:rsidRDefault="00835F8E">
            <w:pPr>
              <w:pStyle w:val="3"/>
              <w:spacing w:beforeLines="50" w:before="120"/>
              <w:rPr>
                <w:kern w:val="2"/>
              </w:rPr>
            </w:pPr>
            <w:r w:rsidRPr="0054335F">
              <w:rPr>
                <w:kern w:val="2"/>
              </w:rPr>
              <w:t>1.2.3</w:t>
            </w:r>
            <w:r w:rsidRPr="0054335F">
              <w:rPr>
                <w:kern w:val="2"/>
              </w:rPr>
              <w:t>主要原辅材料及能源消耗</w:t>
            </w:r>
            <w:bookmarkEnd w:id="10"/>
            <w:bookmarkEnd w:id="11"/>
          </w:p>
          <w:p w:rsidR="00835F8E" w:rsidRPr="0054335F" w:rsidRDefault="00835F8E">
            <w:pPr>
              <w:ind w:firstLine="480"/>
            </w:pPr>
            <w:r w:rsidRPr="0054335F">
              <w:t>企业原辅材料及能源消耗量见表</w:t>
            </w:r>
            <w:r w:rsidRPr="0054335F">
              <w:t>1-5</w:t>
            </w:r>
            <w:r w:rsidRPr="0054335F">
              <w:t>。</w:t>
            </w:r>
          </w:p>
          <w:p w:rsidR="00835F8E" w:rsidRPr="0054335F" w:rsidRDefault="00835F8E">
            <w:pPr>
              <w:pStyle w:val="af2"/>
              <w:spacing w:before="48" w:after="24"/>
            </w:pPr>
            <w:r w:rsidRPr="0054335F">
              <w:t>表</w:t>
            </w:r>
            <w:r w:rsidRPr="0054335F">
              <w:t xml:space="preserve">1-5 </w:t>
            </w:r>
            <w:r w:rsidRPr="0054335F">
              <w:t>主要原辅材料及能源年耗量</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1701"/>
              <w:gridCol w:w="1701"/>
              <w:gridCol w:w="1560"/>
              <w:gridCol w:w="1275"/>
              <w:gridCol w:w="1569"/>
            </w:tblGrid>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b/>
                    </w:rPr>
                  </w:pPr>
                  <w:r w:rsidRPr="0054335F">
                    <w:rPr>
                      <w:b/>
                    </w:rPr>
                    <w:t>序号</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b/>
                    </w:rPr>
                  </w:pPr>
                  <w:r w:rsidRPr="0054335F">
                    <w:rPr>
                      <w:b/>
                    </w:rPr>
                    <w:t>原辅材料名称</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rPr>
                      <w:b/>
                    </w:rPr>
                  </w:pPr>
                  <w:r w:rsidRPr="0054335F">
                    <w:rPr>
                      <w:b/>
                    </w:rPr>
                    <w:t>原环评消耗</w:t>
                  </w:r>
                  <w:r w:rsidRPr="0054335F">
                    <w:rPr>
                      <w:rFonts w:hint="eastAsia"/>
                      <w:b/>
                    </w:rPr>
                    <w:t>量</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b/>
                    </w:rPr>
                  </w:pPr>
                  <w:r w:rsidRPr="0054335F">
                    <w:rPr>
                      <w:rFonts w:hint="eastAsia"/>
                      <w:b/>
                    </w:rPr>
                    <w:t>现有</w:t>
                  </w:r>
                  <w:r w:rsidR="00AF2752" w:rsidRPr="0054335F">
                    <w:rPr>
                      <w:rFonts w:hint="eastAsia"/>
                      <w:b/>
                    </w:rPr>
                    <w:t>实际</w:t>
                  </w:r>
                  <w:r w:rsidRPr="0054335F">
                    <w:rPr>
                      <w:rFonts w:hint="eastAsia"/>
                      <w:b/>
                    </w:rPr>
                    <w:t>消耗量</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b/>
                    </w:rPr>
                  </w:pPr>
                  <w:r w:rsidRPr="0054335F">
                    <w:rPr>
                      <w:b/>
                    </w:rPr>
                    <w:t>本项目</w:t>
                  </w:r>
                  <w:r w:rsidRPr="0054335F">
                    <w:rPr>
                      <w:rFonts w:hint="eastAsia"/>
                      <w:b/>
                    </w:rPr>
                    <w:t>新增</w:t>
                  </w:r>
                  <w:r w:rsidRPr="0054335F">
                    <w:rPr>
                      <w:b/>
                    </w:rPr>
                    <w:t>消耗量</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b/>
                    </w:rPr>
                  </w:pPr>
                  <w:r w:rsidRPr="0054335F">
                    <w:rPr>
                      <w:b/>
                    </w:rPr>
                    <w:t>本项目实施后总消耗量</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1</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铝板</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5000t/a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2</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聚酯面漆</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140 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3</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水性丙烯酸脂类漆</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35 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4</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稀释剂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14 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5</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酸性除油剂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8 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6</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proofErr w:type="gramStart"/>
                  <w:r w:rsidRPr="0054335F">
                    <w:rPr>
                      <w:rFonts w:hint="eastAsia"/>
                    </w:rPr>
                    <w:t>无铬钝化</w:t>
                  </w:r>
                  <w:proofErr w:type="gramEnd"/>
                  <w:r w:rsidRPr="0054335F">
                    <w:rPr>
                      <w:rFonts w:hint="eastAsia"/>
                    </w:rPr>
                    <w:t>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22E9A">
                  <w:pPr>
                    <w:pStyle w:val="afe"/>
                  </w:pPr>
                  <w:r w:rsidRPr="0054335F">
                    <w:rPr>
                      <w:rFonts w:hint="eastAsia"/>
                    </w:rPr>
                    <w:t>2 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DF7144">
                  <w:pPr>
                    <w:pStyle w:val="afe"/>
                  </w:pPr>
                  <w:r w:rsidRPr="0054335F">
                    <w:rPr>
                      <w:rFonts w:hint="eastAsia"/>
                    </w:rPr>
                    <w:t>0</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rPr>
                      <w:rFonts w:hint="eastAsia"/>
                    </w:rPr>
                    <w:t>7</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szCs w:val="21"/>
                    </w:rPr>
                    <w:t>吊顶面板</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90</w:t>
                  </w:r>
                  <w:r w:rsidRPr="0054335F">
                    <w:t>万平方米</w:t>
                  </w:r>
                  <w:r w:rsidRPr="0054335F">
                    <w: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90</w:t>
                  </w:r>
                  <w:r w:rsidRPr="0054335F">
                    <w:t>万平方米</w:t>
                  </w:r>
                  <w:r w:rsidRPr="0054335F">
                    <w: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90</w:t>
                  </w:r>
                  <w:r w:rsidRPr="0054335F">
                    <w:t>万平方米</w:t>
                  </w:r>
                  <w:r w:rsidRPr="0054335F">
                    <w: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8</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szCs w:val="21"/>
                    </w:rPr>
                    <w:t>脱脂剂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1.2t/a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1.2t/a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1.2t/a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9</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szCs w:val="21"/>
                    </w:rPr>
                    <w:t>硅烷表面处理剂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2.4t/a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2.4t/a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2.4t/a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10</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610E03">
                  <w:pPr>
                    <w:pStyle w:val="afe"/>
                  </w:pPr>
                  <w:proofErr w:type="gramStart"/>
                  <w:r w:rsidRPr="0054335F">
                    <w:rPr>
                      <w:szCs w:val="21"/>
                    </w:rPr>
                    <w:t>塑粉</w:t>
                  </w:r>
                  <w:proofErr w:type="gramEnd"/>
                  <w:r w:rsidRPr="0054335F">
                    <w:rPr>
                      <w:rFonts w:hint="eastAsia"/>
                      <w:szCs w:val="21"/>
                    </w:rPr>
                    <w:t>*</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320t/a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6714A3">
                  <w:pPr>
                    <w:pStyle w:val="afe"/>
                  </w:pPr>
                  <w:r w:rsidRPr="0054335F">
                    <w:t>3</w:t>
                  </w:r>
                  <w:r w:rsidR="006714A3" w:rsidRPr="0054335F">
                    <w:rPr>
                      <w:rFonts w:hint="eastAsia"/>
                    </w:rPr>
                    <w:t>18</w:t>
                  </w:r>
                  <w:r w:rsidRPr="0054335F">
                    <w:t>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6714A3">
                  <w:pPr>
                    <w:pStyle w:val="afe"/>
                  </w:pPr>
                  <w:r w:rsidRPr="0054335F">
                    <w:t>3</w:t>
                  </w:r>
                  <w:r w:rsidR="006714A3" w:rsidRPr="0054335F">
                    <w:rPr>
                      <w:rFonts w:hint="eastAsia"/>
                    </w:rPr>
                    <w:t>18</w:t>
                  </w:r>
                  <w:r w:rsidRPr="0054335F">
                    <w:t>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11</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rPr>
                      <w:szCs w:val="21"/>
                    </w:rPr>
                  </w:pPr>
                  <w:r w:rsidRPr="0054335F">
                    <w:rPr>
                      <w:szCs w:val="21"/>
                    </w:rPr>
                    <w:t>铁砂</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rsidP="00DF7144">
                  <w:pPr>
                    <w:pStyle w:val="afe"/>
                  </w:pPr>
                  <w:r w:rsidRPr="0054335F">
                    <w:t>0</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0.6t/a</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0.6t/a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12</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水</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3450t/a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8A0791" w:rsidP="00DF7144">
                  <w:pPr>
                    <w:pStyle w:val="afe"/>
                  </w:pPr>
                  <w:r w:rsidRPr="0054335F">
                    <w:rPr>
                      <w:rFonts w:hint="eastAsia"/>
                    </w:rPr>
                    <w:t>3351</w:t>
                  </w:r>
                  <w:r w:rsidR="00D22E9A" w:rsidRPr="0054335F">
                    <w:t>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72t/a</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3522t/a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13</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电</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40kWh/a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8A0791" w:rsidP="00DF7144">
                  <w:pPr>
                    <w:pStyle w:val="afe"/>
                  </w:pPr>
                  <w:r w:rsidRPr="0054335F">
                    <w:rPr>
                      <w:rFonts w:hint="eastAsia"/>
                    </w:rPr>
                    <w:t>36</w:t>
                  </w:r>
                  <w:r w:rsidR="00D22E9A" w:rsidRPr="0054335F">
                    <w:t>kWh/a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3 kWh/a</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43kWh/a</w:t>
                  </w:r>
                </w:p>
              </w:tc>
            </w:tr>
            <w:tr w:rsidR="00D22E9A" w:rsidRPr="0054335F" w:rsidTr="00D22E9A">
              <w:trPr>
                <w:trHeight w:val="340"/>
                <w:jc w:val="center"/>
              </w:trPr>
              <w:tc>
                <w:tcPr>
                  <w:tcW w:w="437"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14</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天然气</w:t>
                  </w:r>
                </w:p>
              </w:tc>
              <w:tc>
                <w:tcPr>
                  <w:tcW w:w="1701"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rPr>
                      <w:rFonts w:hint="eastAsia"/>
                    </w:rPr>
                    <w:t>9</w:t>
                  </w:r>
                  <w:r w:rsidRPr="0054335F">
                    <w:t>万</w:t>
                  </w:r>
                  <w:r w:rsidRPr="0054335F">
                    <w:t>m</w:t>
                  </w:r>
                  <w:r w:rsidRPr="0054335F">
                    <w:rPr>
                      <w:vertAlign w:val="superscript"/>
                    </w:rPr>
                    <w:t>3</w:t>
                  </w:r>
                  <w:r w:rsidRPr="0054335F">
                    <w:t>/a</w:t>
                  </w:r>
                </w:p>
              </w:tc>
              <w:tc>
                <w:tcPr>
                  <w:tcW w:w="1560" w:type="dxa"/>
                  <w:tcBorders>
                    <w:top w:val="single" w:sz="4" w:space="0" w:color="auto"/>
                    <w:left w:val="single" w:sz="4" w:space="0" w:color="auto"/>
                    <w:bottom w:val="single" w:sz="4" w:space="0" w:color="auto"/>
                    <w:right w:val="single" w:sz="4" w:space="0" w:color="auto"/>
                  </w:tcBorders>
                  <w:vAlign w:val="center"/>
                </w:tcPr>
                <w:p w:rsidR="00D22E9A" w:rsidRPr="0054335F" w:rsidRDefault="008A0791" w:rsidP="00DF7144">
                  <w:pPr>
                    <w:pStyle w:val="afe"/>
                  </w:pPr>
                  <w:r w:rsidRPr="0054335F">
                    <w:rPr>
                      <w:rFonts w:hint="eastAsia"/>
                    </w:rPr>
                    <w:t>6.6</w:t>
                  </w:r>
                  <w:r w:rsidR="00D22E9A" w:rsidRPr="0054335F">
                    <w:t>万</w:t>
                  </w:r>
                  <w:r w:rsidR="00D22E9A" w:rsidRPr="0054335F">
                    <w:t>m</w:t>
                  </w:r>
                  <w:r w:rsidR="00D22E9A" w:rsidRPr="0054335F">
                    <w:rPr>
                      <w:vertAlign w:val="superscript"/>
                    </w:rPr>
                    <w:t>3</w:t>
                  </w:r>
                  <w:r w:rsidR="00D22E9A" w:rsidRPr="0054335F">
                    <w:t>/a</w:t>
                  </w:r>
                </w:p>
              </w:tc>
              <w:tc>
                <w:tcPr>
                  <w:tcW w:w="1275" w:type="dxa"/>
                  <w:tcBorders>
                    <w:top w:val="single" w:sz="4" w:space="0" w:color="auto"/>
                    <w:left w:val="single" w:sz="4" w:space="0" w:color="auto"/>
                    <w:bottom w:val="single" w:sz="4" w:space="0" w:color="auto"/>
                    <w:right w:val="single" w:sz="4" w:space="0" w:color="auto"/>
                  </w:tcBorders>
                  <w:vAlign w:val="center"/>
                </w:tcPr>
                <w:p w:rsidR="00D22E9A" w:rsidRPr="0054335F" w:rsidRDefault="00D22E9A">
                  <w:pPr>
                    <w:pStyle w:val="afe"/>
                  </w:pPr>
                  <w:r w:rsidRPr="0054335F">
                    <w:t>3000m</w:t>
                  </w:r>
                  <w:r w:rsidRPr="0054335F">
                    <w:rPr>
                      <w:vertAlign w:val="superscript"/>
                    </w:rPr>
                    <w:t>3</w:t>
                  </w:r>
                  <w:r w:rsidRPr="0054335F">
                    <w:t>/a</w:t>
                  </w:r>
                </w:p>
              </w:tc>
              <w:tc>
                <w:tcPr>
                  <w:tcW w:w="1569" w:type="dxa"/>
                  <w:tcBorders>
                    <w:top w:val="single" w:sz="4" w:space="0" w:color="auto"/>
                    <w:left w:val="single" w:sz="4" w:space="0" w:color="auto"/>
                    <w:bottom w:val="single" w:sz="4" w:space="0" w:color="auto"/>
                    <w:right w:val="single" w:sz="4" w:space="0" w:color="auto"/>
                  </w:tcBorders>
                  <w:vAlign w:val="center"/>
                </w:tcPr>
                <w:p w:rsidR="00D22E9A" w:rsidRPr="0054335F" w:rsidRDefault="00AF2752" w:rsidP="008D71C8">
                  <w:pPr>
                    <w:pStyle w:val="afe"/>
                  </w:pPr>
                  <w:r w:rsidRPr="0054335F">
                    <w:rPr>
                      <w:rFonts w:hint="eastAsia"/>
                    </w:rPr>
                    <w:t>6.9</w:t>
                  </w:r>
                  <w:r w:rsidR="00D22E9A" w:rsidRPr="0054335F">
                    <w:t>万</w:t>
                  </w:r>
                  <w:r w:rsidR="00D22E9A" w:rsidRPr="0054335F">
                    <w:t>m</w:t>
                  </w:r>
                  <w:r w:rsidR="00D22E9A" w:rsidRPr="0054335F">
                    <w:rPr>
                      <w:vertAlign w:val="superscript"/>
                    </w:rPr>
                    <w:t>3</w:t>
                  </w:r>
                  <w:r w:rsidR="00D22E9A" w:rsidRPr="0054335F">
                    <w:rPr>
                      <w:rFonts w:hint="eastAsia"/>
                    </w:rPr>
                    <w:t>/</w:t>
                  </w:r>
                  <w:r w:rsidR="00D22E9A" w:rsidRPr="0054335F">
                    <w:t>a</w:t>
                  </w:r>
                </w:p>
              </w:tc>
            </w:tr>
            <w:tr w:rsidR="00610E03" w:rsidRPr="0054335F" w:rsidTr="00610E03">
              <w:trPr>
                <w:trHeight w:val="340"/>
                <w:jc w:val="center"/>
              </w:trPr>
              <w:tc>
                <w:tcPr>
                  <w:tcW w:w="8243" w:type="dxa"/>
                  <w:gridSpan w:val="6"/>
                  <w:tcBorders>
                    <w:top w:val="single" w:sz="4" w:space="0" w:color="auto"/>
                    <w:left w:val="single" w:sz="4" w:space="0" w:color="auto"/>
                    <w:bottom w:val="single" w:sz="4" w:space="0" w:color="auto"/>
                    <w:right w:val="single" w:sz="4" w:space="0" w:color="auto"/>
                  </w:tcBorders>
                  <w:vAlign w:val="center"/>
                </w:tcPr>
                <w:p w:rsidR="00610E03" w:rsidRPr="0054335F" w:rsidRDefault="00610E03" w:rsidP="0083565B">
                  <w:pPr>
                    <w:pStyle w:val="afe"/>
                  </w:pPr>
                  <w:r w:rsidRPr="0054335F">
                    <w:rPr>
                      <w:rFonts w:hint="eastAsia"/>
                    </w:rPr>
                    <w:t>*</w:t>
                  </w:r>
                  <w:r w:rsidRPr="0054335F">
                    <w:rPr>
                      <w:rFonts w:hint="eastAsia"/>
                    </w:rPr>
                    <w:t>注：根据企业提供的</w:t>
                  </w:r>
                  <w:proofErr w:type="gramStart"/>
                  <w:r w:rsidRPr="0054335F">
                    <w:rPr>
                      <w:rFonts w:hint="eastAsia"/>
                    </w:rPr>
                    <w:t>塑粉组成</w:t>
                  </w:r>
                  <w:proofErr w:type="gramEnd"/>
                  <w:r w:rsidRPr="0054335F">
                    <w:rPr>
                      <w:rFonts w:hint="eastAsia"/>
                    </w:rPr>
                    <w:t>成分表，</w:t>
                  </w:r>
                  <w:proofErr w:type="gramStart"/>
                  <w:r w:rsidRPr="0054335F">
                    <w:rPr>
                      <w:rFonts w:hint="eastAsia"/>
                    </w:rPr>
                    <w:t>塑粉主要</w:t>
                  </w:r>
                  <w:proofErr w:type="gramEnd"/>
                  <w:r w:rsidRPr="0054335F">
                    <w:rPr>
                      <w:rFonts w:hint="eastAsia"/>
                    </w:rPr>
                    <w:t>由聚酯树脂、固化剂、二氧化钛、其他颜料、助剂及填料组成，具体见附件</w:t>
                  </w:r>
                  <w:r w:rsidRPr="0054335F">
                    <w:rPr>
                      <w:rFonts w:hint="eastAsia"/>
                    </w:rPr>
                    <w:t>10</w:t>
                  </w:r>
                  <w:r w:rsidRPr="0054335F">
                    <w:rPr>
                      <w:rFonts w:hint="eastAsia"/>
                    </w:rPr>
                    <w:t>。</w:t>
                  </w:r>
                </w:p>
              </w:tc>
            </w:tr>
          </w:tbl>
          <w:p w:rsidR="00835F8E" w:rsidRPr="0054335F" w:rsidRDefault="00835F8E" w:rsidP="00706BDA">
            <w:pPr>
              <w:spacing w:beforeLines="50" w:before="120"/>
              <w:ind w:firstLine="420"/>
              <w:rPr>
                <w:sz w:val="21"/>
                <w:szCs w:val="21"/>
              </w:rPr>
            </w:pPr>
            <w:r w:rsidRPr="0054335F">
              <w:rPr>
                <w:sz w:val="21"/>
                <w:szCs w:val="21"/>
              </w:rPr>
              <w:t>注：企业原环评中，已考虑到清除不合格件表面</w:t>
            </w:r>
            <w:proofErr w:type="gramStart"/>
            <w:r w:rsidRPr="0054335F">
              <w:rPr>
                <w:sz w:val="21"/>
                <w:szCs w:val="21"/>
              </w:rPr>
              <w:t>的塑粉后</w:t>
            </w:r>
            <w:proofErr w:type="gramEnd"/>
            <w:r w:rsidRPr="0054335F">
              <w:rPr>
                <w:sz w:val="21"/>
                <w:szCs w:val="21"/>
              </w:rPr>
              <w:t>重新进行喷塑时所需的原辅料，因此本项目</w:t>
            </w:r>
            <w:proofErr w:type="gramStart"/>
            <w:r w:rsidRPr="0054335F">
              <w:rPr>
                <w:sz w:val="21"/>
                <w:szCs w:val="21"/>
              </w:rPr>
              <w:t>不</w:t>
            </w:r>
            <w:proofErr w:type="gramEnd"/>
            <w:r w:rsidRPr="0054335F">
              <w:rPr>
                <w:sz w:val="21"/>
                <w:szCs w:val="21"/>
              </w:rPr>
              <w:t>新增喷塑时所需的原辅材料消耗量。</w:t>
            </w:r>
          </w:p>
          <w:p w:rsidR="00835F8E" w:rsidRPr="0054335F" w:rsidRDefault="00835F8E">
            <w:pPr>
              <w:spacing w:beforeLines="50" w:before="120"/>
              <w:ind w:firstLine="480"/>
            </w:pPr>
            <w:r w:rsidRPr="0054335F">
              <w:t>主要原辅材料简介如下表：</w:t>
            </w:r>
          </w:p>
          <w:p w:rsidR="00835F8E" w:rsidRPr="0054335F" w:rsidRDefault="00835F8E">
            <w:pPr>
              <w:pStyle w:val="af2"/>
              <w:spacing w:before="48" w:after="24"/>
            </w:pPr>
            <w:r w:rsidRPr="0054335F">
              <w:lastRenderedPageBreak/>
              <w:t>表</w:t>
            </w:r>
            <w:r w:rsidRPr="0054335F">
              <w:t xml:space="preserve">1-6  </w:t>
            </w:r>
            <w:r w:rsidRPr="0054335F">
              <w:t>主要原辅材料简介</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6713"/>
            </w:tblGrid>
            <w:tr w:rsidR="00835F8E" w:rsidRPr="0054335F">
              <w:trPr>
                <w:trHeight w:val="340"/>
                <w:jc w:val="center"/>
              </w:trPr>
              <w:tc>
                <w:tcPr>
                  <w:tcW w:w="1611" w:type="dxa"/>
                  <w:vAlign w:val="center"/>
                </w:tcPr>
                <w:p w:rsidR="00835F8E" w:rsidRPr="0054335F" w:rsidRDefault="00835F8E">
                  <w:pPr>
                    <w:pStyle w:val="af2"/>
                    <w:spacing w:before="48" w:after="24"/>
                  </w:pPr>
                  <w:r w:rsidRPr="0054335F">
                    <w:t>原辅材料名</w:t>
                  </w:r>
                </w:p>
              </w:tc>
              <w:tc>
                <w:tcPr>
                  <w:tcW w:w="6713" w:type="dxa"/>
                  <w:vAlign w:val="center"/>
                </w:tcPr>
                <w:p w:rsidR="00835F8E" w:rsidRPr="0054335F" w:rsidRDefault="00835F8E">
                  <w:pPr>
                    <w:pStyle w:val="af2"/>
                    <w:spacing w:before="48" w:after="24"/>
                  </w:pPr>
                  <w:r w:rsidRPr="0054335F">
                    <w:t>主要成分及理化性质</w:t>
                  </w:r>
                </w:p>
              </w:tc>
            </w:tr>
            <w:tr w:rsidR="00835F8E" w:rsidRPr="0054335F">
              <w:trPr>
                <w:trHeight w:val="340"/>
                <w:jc w:val="center"/>
              </w:trPr>
              <w:tc>
                <w:tcPr>
                  <w:tcW w:w="1611" w:type="dxa"/>
                  <w:vAlign w:val="center"/>
                </w:tcPr>
                <w:p w:rsidR="00835F8E" w:rsidRPr="0054335F" w:rsidRDefault="00835F8E">
                  <w:pPr>
                    <w:pStyle w:val="af2"/>
                    <w:spacing w:before="48" w:after="24"/>
                    <w:rPr>
                      <w:b w:val="0"/>
                      <w:bCs/>
                    </w:rPr>
                  </w:pPr>
                  <w:r w:rsidRPr="0054335F">
                    <w:rPr>
                      <w:b w:val="0"/>
                      <w:bCs/>
                    </w:rPr>
                    <w:t>脱脂剂</w:t>
                  </w:r>
                </w:p>
              </w:tc>
              <w:tc>
                <w:tcPr>
                  <w:tcW w:w="6713" w:type="dxa"/>
                  <w:vAlign w:val="center"/>
                </w:tcPr>
                <w:p w:rsidR="00835F8E" w:rsidRPr="0054335F" w:rsidRDefault="00835F8E" w:rsidP="003E6512">
                  <w:pPr>
                    <w:pStyle w:val="af2"/>
                    <w:spacing w:before="48" w:after="24"/>
                    <w:rPr>
                      <w:b w:val="0"/>
                      <w:bCs/>
                    </w:rPr>
                  </w:pPr>
                  <w:r w:rsidRPr="0054335F">
                    <w:rPr>
                      <w:b w:val="0"/>
                      <w:bCs/>
                    </w:rPr>
                    <w:t>主要用于脱除物体表面油污，由碱、螯合剂及表面活性剂组成，包括复合高效脱脂剂、高温强力脱脂剂等。根据企业提供的资料，其有效成分主要为</w:t>
                  </w:r>
                  <w:r w:rsidR="003E6512" w:rsidRPr="0054335F">
                    <w:rPr>
                      <w:b w:val="0"/>
                      <w:bCs/>
                    </w:rPr>
                    <w:t>碳酸钠</w:t>
                  </w:r>
                  <w:r w:rsidRPr="0054335F">
                    <w:rPr>
                      <w:b w:val="0"/>
                      <w:bCs/>
                    </w:rPr>
                    <w:t>、葡萄糖酸钠和硅酸钠等。</w:t>
                  </w:r>
                </w:p>
              </w:tc>
            </w:tr>
            <w:tr w:rsidR="00835F8E" w:rsidRPr="0054335F">
              <w:trPr>
                <w:trHeight w:val="340"/>
                <w:jc w:val="center"/>
              </w:trPr>
              <w:tc>
                <w:tcPr>
                  <w:tcW w:w="1611" w:type="dxa"/>
                  <w:vAlign w:val="center"/>
                </w:tcPr>
                <w:p w:rsidR="00835F8E" w:rsidRPr="0054335F" w:rsidRDefault="00835F8E">
                  <w:pPr>
                    <w:pStyle w:val="af2"/>
                    <w:spacing w:before="48" w:after="24"/>
                    <w:rPr>
                      <w:b w:val="0"/>
                      <w:bCs/>
                    </w:rPr>
                  </w:pPr>
                  <w:r w:rsidRPr="0054335F">
                    <w:rPr>
                      <w:b w:val="0"/>
                      <w:bCs/>
                    </w:rPr>
                    <w:t>硅烷表面处理剂</w:t>
                  </w:r>
                </w:p>
              </w:tc>
              <w:tc>
                <w:tcPr>
                  <w:tcW w:w="6713" w:type="dxa"/>
                  <w:vAlign w:val="center"/>
                </w:tcPr>
                <w:p w:rsidR="00835F8E" w:rsidRPr="0054335F" w:rsidRDefault="00835F8E" w:rsidP="00110476">
                  <w:pPr>
                    <w:pStyle w:val="af2"/>
                    <w:spacing w:before="48" w:after="24"/>
                    <w:jc w:val="both"/>
                    <w:rPr>
                      <w:b w:val="0"/>
                      <w:bCs/>
                    </w:rPr>
                  </w:pPr>
                  <w:r w:rsidRPr="0054335F">
                    <w:rPr>
                      <w:b w:val="0"/>
                      <w:bCs/>
                    </w:rPr>
                    <w:t>硅烷化处理是以有机硅烷为主要原料对金属或非金属材料进行表面处理的过程，无有害重金属离子，不含磷，无需加温。硅烷处理过程不产生沉渣，处理时间短，控制简便。处理步骤少，可省去表调工序，可重复使用。根据企业提供的资料，其有效成分主要为硅烷偶联剂、成膜剂、螯合剂、渗透剂和水等。</w:t>
                  </w:r>
                </w:p>
              </w:tc>
            </w:tr>
            <w:tr w:rsidR="00110476" w:rsidRPr="0054335F">
              <w:trPr>
                <w:trHeight w:val="340"/>
                <w:jc w:val="center"/>
              </w:trPr>
              <w:tc>
                <w:tcPr>
                  <w:tcW w:w="1611" w:type="dxa"/>
                  <w:vAlign w:val="center"/>
                </w:tcPr>
                <w:p w:rsidR="00110476" w:rsidRPr="0054335F" w:rsidRDefault="00110476">
                  <w:pPr>
                    <w:pStyle w:val="af2"/>
                    <w:spacing w:before="48" w:after="24"/>
                    <w:rPr>
                      <w:b w:val="0"/>
                      <w:bCs/>
                    </w:rPr>
                  </w:pPr>
                  <w:r w:rsidRPr="0054335F">
                    <w:rPr>
                      <w:rFonts w:hint="eastAsia"/>
                      <w:b w:val="0"/>
                      <w:bCs/>
                    </w:rPr>
                    <w:t>天然气</w:t>
                  </w:r>
                </w:p>
              </w:tc>
              <w:tc>
                <w:tcPr>
                  <w:tcW w:w="6713" w:type="dxa"/>
                  <w:vAlign w:val="center"/>
                </w:tcPr>
                <w:p w:rsidR="00110476" w:rsidRPr="0054335F" w:rsidRDefault="00110476">
                  <w:pPr>
                    <w:pStyle w:val="af2"/>
                    <w:spacing w:before="48" w:after="24"/>
                    <w:jc w:val="both"/>
                    <w:rPr>
                      <w:b w:val="0"/>
                      <w:bCs/>
                    </w:rPr>
                  </w:pPr>
                  <w:r w:rsidRPr="0054335F">
                    <w:rPr>
                      <w:rFonts w:hint="eastAsia"/>
                      <w:b w:val="0"/>
                      <w:bCs/>
                    </w:rPr>
                    <w:t>天然气主要成分烷烃，其中甲烷占绝大多数，另有少量的乙烷、丙烷和丁烷，此外一般有硫化氢、二氧化碳、氮和水汽和少量一氧化碳及微量的稀有气体。</w:t>
                  </w:r>
                </w:p>
              </w:tc>
            </w:tr>
            <w:tr w:rsidR="00835F8E" w:rsidRPr="0054335F">
              <w:trPr>
                <w:trHeight w:val="340"/>
                <w:jc w:val="center"/>
              </w:trPr>
              <w:tc>
                <w:tcPr>
                  <w:tcW w:w="8324" w:type="dxa"/>
                  <w:gridSpan w:val="2"/>
                  <w:vAlign w:val="center"/>
                </w:tcPr>
                <w:p w:rsidR="00835F8E" w:rsidRPr="0054335F" w:rsidRDefault="00835F8E" w:rsidP="008E02A3">
                  <w:pPr>
                    <w:pStyle w:val="af2"/>
                    <w:spacing w:before="48" w:after="24"/>
                    <w:jc w:val="both"/>
                    <w:rPr>
                      <w:b w:val="0"/>
                      <w:bCs/>
                    </w:rPr>
                  </w:pPr>
                  <w:r w:rsidRPr="0054335F">
                    <w:rPr>
                      <w:b w:val="0"/>
                      <w:bCs/>
                    </w:rPr>
                    <w:t>备注：对照《危险化学品目录</w:t>
                  </w:r>
                  <w:r w:rsidRPr="0054335F">
                    <w:rPr>
                      <w:b w:val="0"/>
                      <w:bCs/>
                    </w:rPr>
                    <w:cr/>
                    <w:t>201</w:t>
                  </w:r>
                  <w:r w:rsidR="00D22E9A" w:rsidRPr="0054335F">
                    <w:rPr>
                      <w:rFonts w:hint="eastAsia"/>
                      <w:b w:val="0"/>
                      <w:bCs/>
                    </w:rPr>
                    <w:t>5</w:t>
                  </w:r>
                  <w:r w:rsidRPr="0054335F">
                    <w:rPr>
                      <w:b w:val="0"/>
                      <w:bCs/>
                    </w:rPr>
                    <w:t>版）》，本项目使用的原辅材料中</w:t>
                  </w:r>
                  <w:r w:rsidR="00110476" w:rsidRPr="0054335F">
                    <w:rPr>
                      <w:rFonts w:hint="eastAsia"/>
                      <w:b w:val="0"/>
                      <w:bCs/>
                    </w:rPr>
                    <w:t>天然气属于</w:t>
                  </w:r>
                  <w:r w:rsidRPr="0054335F">
                    <w:rPr>
                      <w:b w:val="0"/>
                      <w:bCs/>
                    </w:rPr>
                    <w:t>危险化学品</w:t>
                  </w:r>
                  <w:r w:rsidR="00110476" w:rsidRPr="0054335F">
                    <w:rPr>
                      <w:rFonts w:hint="eastAsia"/>
                      <w:b w:val="0"/>
                      <w:bCs/>
                    </w:rPr>
                    <w:t>，但由于企业使用的天然气通过园区管道输送，厂区内无暂存设施，</w:t>
                  </w:r>
                  <w:r w:rsidR="005352AD" w:rsidRPr="0054335F">
                    <w:rPr>
                      <w:rFonts w:hint="eastAsia"/>
                      <w:b w:val="0"/>
                      <w:bCs/>
                    </w:rPr>
                    <w:t>仅输送管道内存有少量天然气，其产生的</w:t>
                  </w:r>
                  <w:r w:rsidR="008E02A3" w:rsidRPr="0054335F">
                    <w:rPr>
                      <w:rFonts w:hint="eastAsia"/>
                      <w:b w:val="0"/>
                      <w:bCs/>
                    </w:rPr>
                    <w:t>环境</w:t>
                  </w:r>
                  <w:proofErr w:type="gramStart"/>
                  <w:r w:rsidR="005352AD" w:rsidRPr="0054335F">
                    <w:rPr>
                      <w:rFonts w:hint="eastAsia"/>
                      <w:b w:val="0"/>
                      <w:bCs/>
                    </w:rPr>
                    <w:t>风险</w:t>
                  </w:r>
                  <w:r w:rsidR="008E02A3" w:rsidRPr="0054335F">
                    <w:rPr>
                      <w:rFonts w:hint="eastAsia"/>
                      <w:b w:val="0"/>
                      <w:bCs/>
                    </w:rPr>
                    <w:t>本环评</w:t>
                  </w:r>
                  <w:proofErr w:type="gramEnd"/>
                  <w:r w:rsidR="00F81D5F" w:rsidRPr="0054335F">
                    <w:rPr>
                      <w:rFonts w:hint="eastAsia"/>
                      <w:b w:val="0"/>
                      <w:bCs/>
                    </w:rPr>
                    <w:t>不予考虑。</w:t>
                  </w:r>
                </w:p>
              </w:tc>
            </w:tr>
          </w:tbl>
          <w:p w:rsidR="00835F8E" w:rsidRPr="0054335F" w:rsidRDefault="00835F8E">
            <w:pPr>
              <w:pStyle w:val="3"/>
              <w:spacing w:beforeLines="50" w:before="120"/>
            </w:pPr>
            <w:r w:rsidRPr="0054335F">
              <w:t>1.2.4</w:t>
            </w:r>
            <w:r w:rsidRPr="0054335F">
              <w:t>劳动定员及生产班制</w:t>
            </w:r>
          </w:p>
          <w:p w:rsidR="00835F8E" w:rsidRPr="0054335F" w:rsidRDefault="00835F8E">
            <w:pPr>
              <w:pStyle w:val="2"/>
              <w:ind w:firstLineChars="200" w:firstLine="480"/>
              <w:rPr>
                <w:b w:val="0"/>
                <w:bCs w:val="0"/>
                <w:kern w:val="2"/>
                <w:sz w:val="24"/>
                <w:szCs w:val="20"/>
              </w:rPr>
            </w:pPr>
            <w:r w:rsidRPr="0054335F">
              <w:rPr>
                <w:b w:val="0"/>
                <w:bCs w:val="0"/>
                <w:kern w:val="2"/>
                <w:sz w:val="24"/>
                <w:szCs w:val="20"/>
              </w:rPr>
              <w:t>企业目前劳动定员</w:t>
            </w:r>
            <w:r w:rsidRPr="0054335F">
              <w:rPr>
                <w:b w:val="0"/>
                <w:bCs w:val="0"/>
                <w:kern w:val="2"/>
                <w:sz w:val="24"/>
                <w:szCs w:val="20"/>
              </w:rPr>
              <w:t>20</w:t>
            </w:r>
            <w:r w:rsidRPr="0054335F">
              <w:rPr>
                <w:b w:val="0"/>
                <w:bCs w:val="0"/>
                <w:kern w:val="2"/>
                <w:sz w:val="24"/>
                <w:szCs w:val="20"/>
              </w:rPr>
              <w:t>人，实行一班制生产，每班工作时间</w:t>
            </w:r>
            <w:r w:rsidRPr="0054335F">
              <w:rPr>
                <w:b w:val="0"/>
                <w:bCs w:val="0"/>
                <w:kern w:val="2"/>
                <w:sz w:val="24"/>
                <w:szCs w:val="20"/>
              </w:rPr>
              <w:t>10</w:t>
            </w:r>
            <w:r w:rsidRPr="0054335F">
              <w:rPr>
                <w:b w:val="0"/>
                <w:bCs w:val="0"/>
                <w:kern w:val="2"/>
                <w:sz w:val="24"/>
                <w:szCs w:val="20"/>
              </w:rPr>
              <w:t>小时，年工作</w:t>
            </w:r>
            <w:r w:rsidRPr="0054335F">
              <w:rPr>
                <w:b w:val="0"/>
                <w:bCs w:val="0"/>
                <w:kern w:val="2"/>
                <w:sz w:val="24"/>
                <w:szCs w:val="20"/>
              </w:rPr>
              <w:t>300</w:t>
            </w:r>
            <w:r w:rsidRPr="0054335F">
              <w:rPr>
                <w:b w:val="0"/>
                <w:bCs w:val="0"/>
                <w:kern w:val="2"/>
                <w:sz w:val="24"/>
                <w:szCs w:val="20"/>
              </w:rPr>
              <w:t>天。本项目</w:t>
            </w:r>
            <w:proofErr w:type="gramStart"/>
            <w:r w:rsidRPr="0054335F">
              <w:rPr>
                <w:b w:val="0"/>
                <w:bCs w:val="0"/>
                <w:kern w:val="2"/>
                <w:sz w:val="24"/>
                <w:szCs w:val="20"/>
              </w:rPr>
              <w:t>不</w:t>
            </w:r>
            <w:proofErr w:type="gramEnd"/>
            <w:r w:rsidRPr="0054335F">
              <w:rPr>
                <w:b w:val="0"/>
                <w:bCs w:val="0"/>
                <w:kern w:val="2"/>
                <w:sz w:val="24"/>
                <w:szCs w:val="20"/>
              </w:rPr>
              <w:t>新增员工，生产所需员工由企业现有职工兼职完成，平均每天工作时间约为</w:t>
            </w:r>
            <w:r w:rsidR="00F81D5F" w:rsidRPr="0054335F">
              <w:rPr>
                <w:rFonts w:hint="eastAsia"/>
                <w:b w:val="0"/>
                <w:bCs w:val="0"/>
                <w:kern w:val="2"/>
                <w:sz w:val="24"/>
                <w:szCs w:val="20"/>
              </w:rPr>
              <w:t>2~</w:t>
            </w:r>
            <w:r w:rsidRPr="0054335F">
              <w:rPr>
                <w:b w:val="0"/>
                <w:bCs w:val="0"/>
                <w:kern w:val="2"/>
                <w:sz w:val="24"/>
                <w:szCs w:val="20"/>
              </w:rPr>
              <w:t>4</w:t>
            </w:r>
            <w:r w:rsidRPr="0054335F">
              <w:rPr>
                <w:b w:val="0"/>
                <w:bCs w:val="0"/>
                <w:kern w:val="2"/>
                <w:sz w:val="24"/>
                <w:szCs w:val="20"/>
              </w:rPr>
              <w:t>小时，年工作</w:t>
            </w:r>
            <w:r w:rsidR="00F81D5F" w:rsidRPr="0054335F">
              <w:rPr>
                <w:rFonts w:hint="eastAsia"/>
                <w:b w:val="0"/>
                <w:bCs w:val="0"/>
                <w:kern w:val="2"/>
                <w:sz w:val="24"/>
                <w:szCs w:val="20"/>
              </w:rPr>
              <w:t>1</w:t>
            </w:r>
            <w:r w:rsidR="00AE278C" w:rsidRPr="0054335F">
              <w:rPr>
                <w:rFonts w:hint="eastAsia"/>
                <w:b w:val="0"/>
                <w:bCs w:val="0"/>
                <w:kern w:val="2"/>
                <w:sz w:val="24"/>
                <w:szCs w:val="20"/>
              </w:rPr>
              <w:t>5</w:t>
            </w:r>
            <w:r w:rsidR="00F81D5F" w:rsidRPr="0054335F">
              <w:rPr>
                <w:rFonts w:hint="eastAsia"/>
                <w:b w:val="0"/>
                <w:bCs w:val="0"/>
                <w:kern w:val="2"/>
                <w:sz w:val="24"/>
                <w:szCs w:val="20"/>
              </w:rPr>
              <w:t>0</w:t>
            </w:r>
            <w:r w:rsidRPr="0054335F">
              <w:rPr>
                <w:b w:val="0"/>
                <w:bCs w:val="0"/>
                <w:kern w:val="2"/>
                <w:sz w:val="24"/>
                <w:szCs w:val="20"/>
              </w:rPr>
              <w:t>天。企业设置有员工食堂，员工就餐利用企业现有食堂进行。</w:t>
            </w:r>
            <w:bookmarkStart w:id="12" w:name="_Toc29380585"/>
            <w:bookmarkStart w:id="13" w:name="_Toc29388536"/>
          </w:p>
          <w:p w:rsidR="00CD378F" w:rsidRPr="0054335F" w:rsidRDefault="00CD378F" w:rsidP="00CD378F">
            <w:pPr>
              <w:keepNext/>
              <w:adjustRightInd w:val="0"/>
              <w:snapToGrid w:val="0"/>
              <w:ind w:firstLineChars="0" w:firstLine="0"/>
              <w:rPr>
                <w:b/>
              </w:rPr>
            </w:pPr>
            <w:r w:rsidRPr="0054335F">
              <w:rPr>
                <w:b/>
              </w:rPr>
              <w:t>1.</w:t>
            </w:r>
            <w:r w:rsidRPr="0054335F">
              <w:rPr>
                <w:rFonts w:hint="eastAsia"/>
                <w:b/>
              </w:rPr>
              <w:t>2.5</w:t>
            </w:r>
            <w:r w:rsidRPr="0054335F">
              <w:rPr>
                <w:rFonts w:hint="eastAsia"/>
                <w:b/>
              </w:rPr>
              <w:t>资源利用上线分析</w:t>
            </w:r>
          </w:p>
          <w:p w:rsidR="00CD378F" w:rsidRPr="0054335F" w:rsidRDefault="00CD378F" w:rsidP="00CD378F">
            <w:pPr>
              <w:pStyle w:val="affb"/>
              <w:snapToGrid w:val="0"/>
              <w:ind w:firstLineChars="200" w:firstLine="480"/>
              <w:jc w:val="both"/>
              <w:rPr>
                <w:rFonts w:ascii="Times New Roman"/>
                <w:kern w:val="2"/>
                <w:szCs w:val="24"/>
                <w:lang w:val="fr-FR"/>
              </w:rPr>
            </w:pPr>
            <w:r w:rsidRPr="0054335F">
              <w:rPr>
                <w:rFonts w:ascii="Times New Roman" w:hint="eastAsia"/>
                <w:kern w:val="2"/>
                <w:szCs w:val="24"/>
              </w:rPr>
              <w:t>本项目生产过程中会消耗一定量的电资源，但</w:t>
            </w:r>
            <w:proofErr w:type="gramStart"/>
            <w:r w:rsidRPr="0054335F">
              <w:rPr>
                <w:rFonts w:ascii="Times New Roman" w:hint="eastAsia"/>
                <w:kern w:val="2"/>
                <w:szCs w:val="24"/>
              </w:rPr>
              <w:t>项目电</w:t>
            </w:r>
            <w:proofErr w:type="gramEnd"/>
            <w:r w:rsidRPr="0054335F">
              <w:rPr>
                <w:rFonts w:ascii="Times New Roman" w:hint="eastAsia"/>
                <w:kern w:val="2"/>
                <w:szCs w:val="24"/>
              </w:rPr>
              <w:t>等能源消耗量较少，也不占用其他自然资源。项目利用自身已建厂房进行生产，不涉及新增用地指标，因此项目建设符合资源利用上线要求。</w:t>
            </w:r>
          </w:p>
          <w:p w:rsidR="00835F8E" w:rsidRPr="0054335F" w:rsidRDefault="00835F8E">
            <w:pPr>
              <w:pStyle w:val="2"/>
              <w:rPr>
                <w:kern w:val="2"/>
              </w:rPr>
            </w:pPr>
            <w:r w:rsidRPr="0054335F">
              <w:rPr>
                <w:kern w:val="2"/>
              </w:rPr>
              <w:t>1.3</w:t>
            </w:r>
            <w:r w:rsidRPr="0054335F">
              <w:rPr>
                <w:kern w:val="2"/>
              </w:rPr>
              <w:t>与本项目有关的原有污染情况及主要环境问题：</w:t>
            </w:r>
            <w:bookmarkEnd w:id="12"/>
            <w:bookmarkEnd w:id="13"/>
          </w:p>
          <w:p w:rsidR="00835F8E" w:rsidRPr="0054335F" w:rsidRDefault="00835F8E">
            <w:pPr>
              <w:pStyle w:val="3"/>
              <w:rPr>
                <w:kern w:val="2"/>
              </w:rPr>
            </w:pPr>
            <w:bookmarkStart w:id="14" w:name="_Toc50438803"/>
            <w:bookmarkStart w:id="15" w:name="_Toc50438963"/>
            <w:bookmarkStart w:id="16" w:name="_Toc50439605"/>
            <w:bookmarkStart w:id="17" w:name="_Toc50443708"/>
            <w:bookmarkStart w:id="18" w:name="_Toc50451601"/>
            <w:bookmarkStart w:id="19" w:name="_Toc50452721"/>
            <w:bookmarkStart w:id="20" w:name="_Toc50517345"/>
            <w:bookmarkStart w:id="21" w:name="_Toc29380586"/>
            <w:bookmarkStart w:id="22" w:name="_Toc29388537"/>
            <w:bookmarkStart w:id="23" w:name="_Toc50517346"/>
            <w:bookmarkStart w:id="24" w:name="_Toc50438804"/>
            <w:bookmarkStart w:id="25" w:name="_Toc50438964"/>
            <w:bookmarkStart w:id="26" w:name="_Toc50439606"/>
            <w:bookmarkStart w:id="27" w:name="_Toc50443709"/>
            <w:bookmarkStart w:id="28" w:name="_Toc50451602"/>
            <w:bookmarkStart w:id="29" w:name="_Toc50452722"/>
            <w:r w:rsidRPr="0054335F">
              <w:rPr>
                <w:kern w:val="2"/>
              </w:rPr>
              <w:t>1.3.1</w:t>
            </w:r>
            <w:r w:rsidRPr="0054335F">
              <w:rPr>
                <w:kern w:val="2"/>
              </w:rPr>
              <w:t>现有污染源情况</w:t>
            </w:r>
            <w:bookmarkEnd w:id="14"/>
            <w:bookmarkEnd w:id="15"/>
            <w:bookmarkEnd w:id="16"/>
            <w:bookmarkEnd w:id="17"/>
            <w:bookmarkEnd w:id="18"/>
            <w:bookmarkEnd w:id="19"/>
            <w:bookmarkEnd w:id="20"/>
            <w:bookmarkEnd w:id="21"/>
            <w:bookmarkEnd w:id="22"/>
          </w:p>
          <w:p w:rsidR="00835F8E" w:rsidRPr="0054335F" w:rsidRDefault="00835F8E">
            <w:pPr>
              <w:widowControl/>
              <w:ind w:firstLine="480"/>
              <w:jc w:val="left"/>
              <w:rPr>
                <w:szCs w:val="24"/>
              </w:rPr>
            </w:pPr>
            <w:r w:rsidRPr="0054335F">
              <w:rPr>
                <w:szCs w:val="24"/>
              </w:rPr>
              <w:t>嘉兴市欧兰科技有限公司成立于</w:t>
            </w:r>
            <w:r w:rsidRPr="0054335F">
              <w:rPr>
                <w:szCs w:val="24"/>
              </w:rPr>
              <w:t>2014</w:t>
            </w:r>
            <w:r w:rsidRPr="0054335F">
              <w:rPr>
                <w:szCs w:val="24"/>
              </w:rPr>
              <w:t>年，现位于嘉兴市秀洲区王店镇梅嘉路东侧东西一路北侧，占地面积</w:t>
            </w:r>
            <w:r w:rsidRPr="0054335F">
              <w:rPr>
                <w:szCs w:val="24"/>
              </w:rPr>
              <w:t xml:space="preserve"> 13708.24m</w:t>
            </w:r>
            <w:r w:rsidRPr="0054335F">
              <w:rPr>
                <w:szCs w:val="24"/>
                <w:vertAlign w:val="superscript"/>
              </w:rPr>
              <w:t>2</w:t>
            </w:r>
            <w:r w:rsidRPr="0054335F">
              <w:rPr>
                <w:szCs w:val="24"/>
              </w:rPr>
              <w:t>，</w:t>
            </w:r>
            <w:r w:rsidR="002906DD" w:rsidRPr="0054335F">
              <w:rPr>
                <w:szCs w:val="24"/>
              </w:rPr>
              <w:t>目前主要从事集成吊顶的加工生产，生产规模为：年加工集成吊顶</w:t>
            </w:r>
            <w:r w:rsidR="002906DD" w:rsidRPr="0054335F">
              <w:rPr>
                <w:szCs w:val="24"/>
              </w:rPr>
              <w:t>90</w:t>
            </w:r>
            <w:r w:rsidR="002906DD" w:rsidRPr="0054335F">
              <w:rPr>
                <w:szCs w:val="24"/>
              </w:rPr>
              <w:t>万平方米。</w:t>
            </w:r>
          </w:p>
          <w:p w:rsidR="00835F8E" w:rsidRPr="0054335F" w:rsidRDefault="00835F8E">
            <w:pPr>
              <w:widowControl/>
              <w:ind w:firstLine="480"/>
              <w:jc w:val="left"/>
              <w:rPr>
                <w:szCs w:val="24"/>
              </w:rPr>
            </w:pPr>
            <w:r w:rsidRPr="0054335F">
              <w:rPr>
                <w:szCs w:val="24"/>
              </w:rPr>
              <w:t>2015</w:t>
            </w:r>
            <w:r w:rsidRPr="0054335F">
              <w:rPr>
                <w:szCs w:val="24"/>
              </w:rPr>
              <w:t>年</w:t>
            </w:r>
            <w:r w:rsidRPr="0054335F">
              <w:rPr>
                <w:szCs w:val="24"/>
              </w:rPr>
              <w:t>9</w:t>
            </w:r>
            <w:r w:rsidRPr="0054335F">
              <w:rPr>
                <w:szCs w:val="24"/>
              </w:rPr>
              <w:t>月企业委托嘉兴市环境科学研究所有限公司编制完成了《嘉兴市欧兰科技有限公司年产</w:t>
            </w:r>
            <w:r w:rsidRPr="0054335F">
              <w:rPr>
                <w:szCs w:val="24"/>
              </w:rPr>
              <w:t>5</w:t>
            </w:r>
            <w:r w:rsidRPr="0054335F">
              <w:rPr>
                <w:szCs w:val="24"/>
              </w:rPr>
              <w:t>万盏</w:t>
            </w:r>
            <w:r w:rsidRPr="0054335F">
              <w:rPr>
                <w:szCs w:val="24"/>
              </w:rPr>
              <w:t>LED</w:t>
            </w:r>
            <w:r w:rsidRPr="0054335F">
              <w:rPr>
                <w:szCs w:val="24"/>
              </w:rPr>
              <w:t>智能照明系列及</w:t>
            </w:r>
            <w:r w:rsidRPr="0054335F">
              <w:rPr>
                <w:szCs w:val="24"/>
              </w:rPr>
              <w:t>5000</w:t>
            </w:r>
            <w:r w:rsidRPr="0054335F">
              <w:rPr>
                <w:szCs w:val="24"/>
              </w:rPr>
              <w:t>吨扣板集成吊顶项目环境影响报告表》，</w:t>
            </w:r>
            <w:r w:rsidRPr="0054335F">
              <w:rPr>
                <w:szCs w:val="24"/>
              </w:rPr>
              <w:t>2016</w:t>
            </w:r>
            <w:r w:rsidRPr="0054335F">
              <w:rPr>
                <w:szCs w:val="24"/>
              </w:rPr>
              <w:t>年</w:t>
            </w:r>
            <w:r w:rsidRPr="0054335F">
              <w:rPr>
                <w:szCs w:val="24"/>
              </w:rPr>
              <w:t>1</w:t>
            </w:r>
            <w:r w:rsidRPr="0054335F">
              <w:rPr>
                <w:szCs w:val="24"/>
              </w:rPr>
              <w:t>月，嘉兴市秀洲区环境保护局以（秀洲环建函〔</w:t>
            </w:r>
            <w:r w:rsidRPr="0054335F">
              <w:rPr>
                <w:szCs w:val="24"/>
              </w:rPr>
              <w:t>2016</w:t>
            </w:r>
            <w:r w:rsidRPr="0054335F">
              <w:rPr>
                <w:szCs w:val="24"/>
              </w:rPr>
              <w:t>〕</w:t>
            </w:r>
            <w:r w:rsidRPr="0054335F">
              <w:rPr>
                <w:szCs w:val="24"/>
              </w:rPr>
              <w:t>4</w:t>
            </w:r>
            <w:r w:rsidRPr="0054335F">
              <w:rPr>
                <w:szCs w:val="24"/>
              </w:rPr>
              <w:t>）号文对该项目审批通过，</w:t>
            </w:r>
            <w:r w:rsidRPr="0054335F">
              <w:rPr>
                <w:szCs w:val="24"/>
              </w:rPr>
              <w:t xml:space="preserve">2017 </w:t>
            </w:r>
            <w:r w:rsidRPr="0054335F">
              <w:rPr>
                <w:szCs w:val="24"/>
              </w:rPr>
              <w:t>年</w:t>
            </w:r>
            <w:r w:rsidRPr="0054335F">
              <w:rPr>
                <w:szCs w:val="24"/>
              </w:rPr>
              <w:t>5</w:t>
            </w:r>
            <w:r w:rsidRPr="0054335F">
              <w:rPr>
                <w:szCs w:val="24"/>
              </w:rPr>
              <w:t>月，该项目部分生产设施和配套的环保设施运行正常，企业申请阶段性验收，于</w:t>
            </w:r>
            <w:r w:rsidRPr="0054335F">
              <w:rPr>
                <w:szCs w:val="24"/>
              </w:rPr>
              <w:t>2017</w:t>
            </w:r>
            <w:r w:rsidRPr="0054335F">
              <w:rPr>
                <w:szCs w:val="24"/>
              </w:rPr>
              <w:t>年通过由嘉兴市秀洲区环境保护局组织的</w:t>
            </w:r>
            <w:r w:rsidRPr="0054335F">
              <w:rPr>
                <w:szCs w:val="24"/>
              </w:rPr>
              <w:lastRenderedPageBreak/>
              <w:t>建设项目竣工环境保护</w:t>
            </w:r>
            <w:r w:rsidR="00F81D5F" w:rsidRPr="0054335F">
              <w:rPr>
                <w:rFonts w:hint="eastAsia"/>
                <w:szCs w:val="24"/>
              </w:rPr>
              <w:t>阶段性</w:t>
            </w:r>
            <w:r w:rsidRPr="0054335F">
              <w:rPr>
                <w:szCs w:val="24"/>
              </w:rPr>
              <w:t>验收（秀洲</w:t>
            </w:r>
            <w:proofErr w:type="gramStart"/>
            <w:r w:rsidRPr="0054335F">
              <w:rPr>
                <w:szCs w:val="24"/>
              </w:rPr>
              <w:t>环验</w:t>
            </w:r>
            <w:r w:rsidRPr="0054335F">
              <w:rPr>
                <w:szCs w:val="24"/>
              </w:rPr>
              <w:t>[</w:t>
            </w:r>
            <w:proofErr w:type="gramEnd"/>
            <w:r w:rsidRPr="0054335F">
              <w:rPr>
                <w:szCs w:val="24"/>
              </w:rPr>
              <w:t>2017]19</w:t>
            </w:r>
            <w:r w:rsidRPr="0054335F">
              <w:rPr>
                <w:szCs w:val="24"/>
              </w:rPr>
              <w:t>号）。</w:t>
            </w:r>
            <w:r w:rsidR="00AF2752" w:rsidRPr="0054335F">
              <w:rPr>
                <w:rFonts w:hint="eastAsia"/>
                <w:szCs w:val="24"/>
              </w:rPr>
              <w:t>目前</w:t>
            </w:r>
            <w:r w:rsidR="00AF2752" w:rsidRPr="0054335F">
              <w:rPr>
                <w:szCs w:val="24"/>
              </w:rPr>
              <w:t>企业年产</w:t>
            </w:r>
            <w:r w:rsidR="00AF2752" w:rsidRPr="0054335F">
              <w:rPr>
                <w:szCs w:val="24"/>
              </w:rPr>
              <w:t xml:space="preserve"> 5 </w:t>
            </w:r>
            <w:r w:rsidR="00AF2752" w:rsidRPr="0054335F">
              <w:rPr>
                <w:szCs w:val="24"/>
              </w:rPr>
              <w:t>万盏</w:t>
            </w:r>
            <w:r w:rsidR="00AF2752" w:rsidRPr="0054335F">
              <w:rPr>
                <w:szCs w:val="24"/>
              </w:rPr>
              <w:t xml:space="preserve"> LED </w:t>
            </w:r>
            <w:r w:rsidR="00AF2752" w:rsidRPr="0054335F">
              <w:rPr>
                <w:szCs w:val="24"/>
              </w:rPr>
              <w:t>智能照明系列及</w:t>
            </w:r>
            <w:r w:rsidR="00AF2752" w:rsidRPr="0054335F">
              <w:rPr>
                <w:szCs w:val="24"/>
              </w:rPr>
              <w:t xml:space="preserve"> 5000</w:t>
            </w:r>
            <w:r w:rsidR="00AF2752" w:rsidRPr="0054335F">
              <w:rPr>
                <w:szCs w:val="24"/>
              </w:rPr>
              <w:t>吨扣板集成吊顶项目</w:t>
            </w:r>
            <w:r w:rsidR="00AF2752" w:rsidRPr="0054335F">
              <w:rPr>
                <w:rFonts w:hint="eastAsia"/>
                <w:szCs w:val="24"/>
              </w:rPr>
              <w:t>已停产，根据企业提供的情况说明，</w:t>
            </w:r>
            <w:r w:rsidR="007372EF" w:rsidRPr="0054335F">
              <w:rPr>
                <w:rFonts w:hint="eastAsia"/>
                <w:szCs w:val="24"/>
              </w:rPr>
              <w:t>相关生产设备计划于</w:t>
            </w:r>
            <w:r w:rsidR="007372EF" w:rsidRPr="0054335F">
              <w:rPr>
                <w:rFonts w:hint="eastAsia"/>
                <w:szCs w:val="24"/>
              </w:rPr>
              <w:t>2021</w:t>
            </w:r>
            <w:r w:rsidR="007372EF" w:rsidRPr="0054335F">
              <w:rPr>
                <w:rFonts w:hint="eastAsia"/>
                <w:szCs w:val="24"/>
              </w:rPr>
              <w:t>年</w:t>
            </w:r>
            <w:r w:rsidR="007372EF" w:rsidRPr="0054335F">
              <w:rPr>
                <w:rFonts w:hint="eastAsia"/>
                <w:szCs w:val="24"/>
              </w:rPr>
              <w:t>12</w:t>
            </w:r>
            <w:r w:rsidR="007372EF" w:rsidRPr="0054335F">
              <w:rPr>
                <w:rFonts w:hint="eastAsia"/>
                <w:szCs w:val="24"/>
              </w:rPr>
              <w:t>月底之前拆除完成，</w:t>
            </w:r>
            <w:r w:rsidR="0014419A" w:rsidRPr="0054335F">
              <w:rPr>
                <w:rFonts w:hint="eastAsia"/>
                <w:szCs w:val="24"/>
              </w:rPr>
              <w:t>以后也不再实施该项目</w:t>
            </w:r>
            <w:r w:rsidR="00AF2752" w:rsidRPr="0054335F">
              <w:rPr>
                <w:rFonts w:hint="eastAsia"/>
                <w:szCs w:val="24"/>
              </w:rPr>
              <w:t>。</w:t>
            </w:r>
          </w:p>
          <w:p w:rsidR="00351F0E" w:rsidRPr="0054335F" w:rsidRDefault="00835F8E">
            <w:pPr>
              <w:ind w:firstLine="480"/>
              <w:rPr>
                <w:szCs w:val="24"/>
              </w:rPr>
            </w:pPr>
            <w:r w:rsidRPr="0054335F">
              <w:rPr>
                <w:szCs w:val="24"/>
              </w:rPr>
              <w:t>2019</w:t>
            </w:r>
            <w:r w:rsidRPr="0054335F">
              <w:rPr>
                <w:szCs w:val="24"/>
              </w:rPr>
              <w:t>年</w:t>
            </w:r>
            <w:r w:rsidR="000917B8" w:rsidRPr="0054335F">
              <w:rPr>
                <w:rFonts w:hint="eastAsia"/>
                <w:szCs w:val="24"/>
              </w:rPr>
              <w:t>6</w:t>
            </w:r>
            <w:r w:rsidRPr="0054335F">
              <w:rPr>
                <w:szCs w:val="24"/>
              </w:rPr>
              <w:t>月企业委托嘉兴市环境科学研究所有限公司编制完成了《嘉兴市欧兰科技有限公司年加工</w:t>
            </w:r>
            <w:r w:rsidRPr="0054335F">
              <w:rPr>
                <w:szCs w:val="24"/>
              </w:rPr>
              <w:t>90</w:t>
            </w:r>
            <w:r w:rsidRPr="0054335F">
              <w:rPr>
                <w:szCs w:val="24"/>
              </w:rPr>
              <w:t>万平方米集成吊顶项目环境影响登记表》，</w:t>
            </w:r>
            <w:r w:rsidRPr="0054335F">
              <w:rPr>
                <w:szCs w:val="24"/>
              </w:rPr>
              <w:t>2019</w:t>
            </w:r>
            <w:r w:rsidRPr="0054335F">
              <w:rPr>
                <w:szCs w:val="24"/>
              </w:rPr>
              <w:t>年</w:t>
            </w:r>
            <w:r w:rsidR="008D71C8" w:rsidRPr="0054335F">
              <w:rPr>
                <w:rFonts w:hint="eastAsia"/>
                <w:szCs w:val="24"/>
              </w:rPr>
              <w:t>8</w:t>
            </w:r>
            <w:r w:rsidRPr="0054335F">
              <w:rPr>
                <w:szCs w:val="24"/>
              </w:rPr>
              <w:t>月，嘉兴市生态环境局以（嘉</w:t>
            </w:r>
            <w:proofErr w:type="gramStart"/>
            <w:r w:rsidRPr="0054335F">
              <w:rPr>
                <w:szCs w:val="24"/>
              </w:rPr>
              <w:t>环秀备〔</w:t>
            </w:r>
            <w:r w:rsidRPr="0054335F">
              <w:rPr>
                <w:szCs w:val="24"/>
              </w:rPr>
              <w:t>2019</w:t>
            </w:r>
            <w:r w:rsidRPr="0054335F">
              <w:rPr>
                <w:szCs w:val="24"/>
              </w:rPr>
              <w:t>〕</w:t>
            </w:r>
            <w:proofErr w:type="gramEnd"/>
            <w:r w:rsidRPr="0054335F">
              <w:rPr>
                <w:szCs w:val="24"/>
              </w:rPr>
              <w:t>19</w:t>
            </w:r>
            <w:r w:rsidRPr="0054335F">
              <w:rPr>
                <w:szCs w:val="24"/>
              </w:rPr>
              <w:t>号）文对该项目通过备案，</w:t>
            </w:r>
            <w:r w:rsidRPr="0054335F">
              <w:rPr>
                <w:szCs w:val="24"/>
              </w:rPr>
              <w:t xml:space="preserve">2020 </w:t>
            </w:r>
            <w:r w:rsidRPr="0054335F">
              <w:rPr>
                <w:szCs w:val="24"/>
              </w:rPr>
              <w:t>年</w:t>
            </w:r>
            <w:r w:rsidRPr="0054335F">
              <w:rPr>
                <w:szCs w:val="24"/>
              </w:rPr>
              <w:t>10</w:t>
            </w:r>
            <w:r w:rsidRPr="0054335F">
              <w:rPr>
                <w:szCs w:val="24"/>
              </w:rPr>
              <w:t>月企业组织相关单位对本项目通过环保三同时竣工环境保护验收。</w:t>
            </w:r>
          </w:p>
          <w:p w:rsidR="00835F8E" w:rsidRPr="0054335F" w:rsidRDefault="00835F8E">
            <w:pPr>
              <w:ind w:firstLine="480"/>
            </w:pPr>
            <w:r w:rsidRPr="0054335F">
              <w:t>企业目前劳动定员</w:t>
            </w:r>
            <w:r w:rsidRPr="0054335F">
              <w:t>20</w:t>
            </w:r>
            <w:r w:rsidRPr="0054335F">
              <w:t>人，实行一班制生产，每班工作时间</w:t>
            </w:r>
            <w:r w:rsidRPr="0054335F">
              <w:t>10</w:t>
            </w:r>
            <w:r w:rsidRPr="0054335F">
              <w:t>小时，年工作</w:t>
            </w:r>
            <w:r w:rsidRPr="0054335F">
              <w:t>300</w:t>
            </w:r>
            <w:r w:rsidRPr="0054335F">
              <w:t>天，企业原有</w:t>
            </w:r>
            <w:proofErr w:type="gramStart"/>
            <w:r w:rsidRPr="0054335F">
              <w:t>项目环评审批及</w:t>
            </w:r>
            <w:proofErr w:type="gramEnd"/>
            <w:r w:rsidRPr="0054335F">
              <w:t>环保验收情况见表</w:t>
            </w:r>
            <w:r w:rsidRPr="0054335F">
              <w:t>1-7</w:t>
            </w:r>
            <w:r w:rsidRPr="0054335F">
              <w:t>。</w:t>
            </w:r>
          </w:p>
          <w:p w:rsidR="00835F8E" w:rsidRPr="0054335F" w:rsidRDefault="00835F8E">
            <w:pPr>
              <w:pStyle w:val="af2"/>
              <w:spacing w:beforeLines="0" w:afterLines="0"/>
              <w:ind w:leftChars="800" w:left="1920" w:firstLineChars="49" w:firstLine="103"/>
              <w:jc w:val="both"/>
            </w:pPr>
            <w:r w:rsidRPr="0054335F">
              <w:t>表</w:t>
            </w:r>
            <w:r w:rsidRPr="0054335F">
              <w:t xml:space="preserve">1-7  </w:t>
            </w:r>
            <w:r w:rsidRPr="0054335F">
              <w:t>原有</w:t>
            </w:r>
            <w:proofErr w:type="gramStart"/>
            <w:r w:rsidRPr="0054335F">
              <w:t>项目环评审批及</w:t>
            </w:r>
            <w:proofErr w:type="gramEnd"/>
            <w:r w:rsidRPr="0054335F">
              <w:t>环保验收情况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920"/>
              <w:gridCol w:w="2056"/>
              <w:gridCol w:w="1657"/>
              <w:gridCol w:w="2007"/>
            </w:tblGrid>
            <w:tr w:rsidR="00835F8E" w:rsidRPr="0054335F">
              <w:trPr>
                <w:trHeight w:val="340"/>
                <w:jc w:val="center"/>
              </w:trPr>
              <w:tc>
                <w:tcPr>
                  <w:tcW w:w="684" w:type="dxa"/>
                  <w:vAlign w:val="center"/>
                </w:tcPr>
                <w:p w:rsidR="00835F8E" w:rsidRPr="0054335F" w:rsidRDefault="00835F8E">
                  <w:pPr>
                    <w:pStyle w:val="afe"/>
                    <w:adjustRightInd w:val="0"/>
                    <w:snapToGrid w:val="0"/>
                    <w:rPr>
                      <w:b/>
                      <w:bCs/>
                    </w:rPr>
                  </w:pPr>
                  <w:r w:rsidRPr="0054335F">
                    <w:rPr>
                      <w:b/>
                      <w:bCs/>
                    </w:rPr>
                    <w:t>序号</w:t>
                  </w:r>
                </w:p>
              </w:tc>
              <w:tc>
                <w:tcPr>
                  <w:tcW w:w="1920" w:type="dxa"/>
                  <w:vAlign w:val="center"/>
                </w:tcPr>
                <w:p w:rsidR="00835F8E" w:rsidRPr="0054335F" w:rsidRDefault="00835F8E">
                  <w:pPr>
                    <w:pStyle w:val="afe"/>
                    <w:adjustRightInd w:val="0"/>
                    <w:snapToGrid w:val="0"/>
                    <w:rPr>
                      <w:b/>
                      <w:bCs/>
                    </w:rPr>
                  </w:pPr>
                  <w:r w:rsidRPr="0054335F">
                    <w:rPr>
                      <w:b/>
                      <w:bCs/>
                    </w:rPr>
                    <w:t>原有项目名称</w:t>
                  </w:r>
                </w:p>
              </w:tc>
              <w:tc>
                <w:tcPr>
                  <w:tcW w:w="2056" w:type="dxa"/>
                  <w:vAlign w:val="center"/>
                </w:tcPr>
                <w:p w:rsidR="00835F8E" w:rsidRPr="0054335F" w:rsidRDefault="00835F8E">
                  <w:pPr>
                    <w:pStyle w:val="afe"/>
                    <w:adjustRightInd w:val="0"/>
                    <w:snapToGrid w:val="0"/>
                    <w:rPr>
                      <w:b/>
                      <w:bCs/>
                    </w:rPr>
                  </w:pPr>
                  <w:r w:rsidRPr="0054335F">
                    <w:rPr>
                      <w:b/>
                      <w:bCs/>
                    </w:rPr>
                    <w:t>原有项</w:t>
                  </w:r>
                  <w:r w:rsidRPr="0054335F">
                    <w:rPr>
                      <w:b/>
                      <w:bCs/>
                    </w:rPr>
                    <w:cr/>
                  </w:r>
                  <w:r w:rsidRPr="0054335F">
                    <w:rPr>
                      <w:b/>
                      <w:bCs/>
                    </w:rPr>
                    <w:t>生产规模</w:t>
                  </w:r>
                </w:p>
              </w:tc>
              <w:tc>
                <w:tcPr>
                  <w:tcW w:w="1657" w:type="dxa"/>
                  <w:vAlign w:val="center"/>
                </w:tcPr>
                <w:p w:rsidR="00835F8E" w:rsidRPr="0054335F" w:rsidRDefault="00835F8E">
                  <w:pPr>
                    <w:pStyle w:val="afe"/>
                    <w:adjustRightInd w:val="0"/>
                    <w:snapToGrid w:val="0"/>
                    <w:rPr>
                      <w:b/>
                      <w:bCs/>
                    </w:rPr>
                  </w:pPr>
                  <w:r w:rsidRPr="0054335F">
                    <w:rPr>
                      <w:b/>
                      <w:bCs/>
                    </w:rPr>
                    <w:t>环评审批文号</w:t>
                  </w:r>
                </w:p>
              </w:tc>
              <w:tc>
                <w:tcPr>
                  <w:tcW w:w="2007" w:type="dxa"/>
                  <w:vAlign w:val="center"/>
                </w:tcPr>
                <w:p w:rsidR="00835F8E" w:rsidRPr="0054335F" w:rsidRDefault="00835F8E">
                  <w:pPr>
                    <w:pStyle w:val="afe"/>
                    <w:adjustRightInd w:val="0"/>
                    <w:snapToGrid w:val="0"/>
                    <w:rPr>
                      <w:b/>
                      <w:bCs/>
                    </w:rPr>
                  </w:pPr>
                  <w:r w:rsidRPr="0054335F">
                    <w:rPr>
                      <w:b/>
                      <w:bCs/>
                    </w:rPr>
                    <w:t>环保验收情况</w:t>
                  </w:r>
                </w:p>
              </w:tc>
            </w:tr>
            <w:tr w:rsidR="00835F8E" w:rsidRPr="0054335F">
              <w:trPr>
                <w:trHeight w:val="340"/>
                <w:jc w:val="center"/>
              </w:trPr>
              <w:tc>
                <w:tcPr>
                  <w:tcW w:w="684" w:type="dxa"/>
                  <w:vAlign w:val="center"/>
                </w:tcPr>
                <w:p w:rsidR="00835F8E" w:rsidRPr="0054335F" w:rsidRDefault="00835F8E">
                  <w:pPr>
                    <w:pStyle w:val="afe"/>
                    <w:adjustRightInd w:val="0"/>
                    <w:snapToGrid w:val="0"/>
                  </w:pPr>
                  <w:r w:rsidRPr="0054335F">
                    <w:t>1</w:t>
                  </w:r>
                </w:p>
              </w:tc>
              <w:tc>
                <w:tcPr>
                  <w:tcW w:w="1920" w:type="dxa"/>
                  <w:vAlign w:val="center"/>
                </w:tcPr>
                <w:p w:rsidR="00835F8E" w:rsidRPr="0054335F" w:rsidRDefault="00835F8E">
                  <w:pPr>
                    <w:pStyle w:val="afe"/>
                    <w:adjustRightInd w:val="0"/>
                    <w:snapToGrid w:val="0"/>
                  </w:pPr>
                  <w:r w:rsidRPr="0054335F">
                    <w:rPr>
                      <w:szCs w:val="24"/>
                    </w:rPr>
                    <w:t>嘉兴市欧兰科技有限公司年产</w:t>
                  </w:r>
                  <w:r w:rsidRPr="0054335F">
                    <w:rPr>
                      <w:szCs w:val="24"/>
                    </w:rPr>
                    <w:t>5</w:t>
                  </w:r>
                  <w:r w:rsidRPr="0054335F">
                    <w:rPr>
                      <w:szCs w:val="24"/>
                    </w:rPr>
                    <w:t>万盏</w:t>
                  </w:r>
                  <w:r w:rsidRPr="0054335F">
                    <w:rPr>
                      <w:szCs w:val="24"/>
                    </w:rPr>
                    <w:t>LED</w:t>
                  </w:r>
                  <w:r w:rsidRPr="0054335F">
                    <w:rPr>
                      <w:szCs w:val="24"/>
                    </w:rPr>
                    <w:t>智能照明系列及</w:t>
                  </w:r>
                  <w:r w:rsidRPr="0054335F">
                    <w:rPr>
                      <w:szCs w:val="24"/>
                    </w:rPr>
                    <w:t>5000</w:t>
                  </w:r>
                  <w:r w:rsidRPr="0054335F">
                    <w:rPr>
                      <w:szCs w:val="24"/>
                    </w:rPr>
                    <w:t>吨扣板集成吊顶项目</w:t>
                  </w:r>
                </w:p>
              </w:tc>
              <w:tc>
                <w:tcPr>
                  <w:tcW w:w="2056" w:type="dxa"/>
                  <w:vAlign w:val="center"/>
                </w:tcPr>
                <w:p w:rsidR="00835F8E" w:rsidRPr="0054335F" w:rsidRDefault="00835F8E">
                  <w:pPr>
                    <w:pStyle w:val="afe"/>
                    <w:adjustRightInd w:val="0"/>
                    <w:snapToGrid w:val="0"/>
                  </w:pPr>
                  <w:r w:rsidRPr="0054335F">
                    <w:rPr>
                      <w:szCs w:val="24"/>
                    </w:rPr>
                    <w:t>年产</w:t>
                  </w:r>
                  <w:r w:rsidRPr="0054335F">
                    <w:rPr>
                      <w:szCs w:val="24"/>
                    </w:rPr>
                    <w:t>5</w:t>
                  </w:r>
                  <w:r w:rsidRPr="0054335F">
                    <w:rPr>
                      <w:szCs w:val="24"/>
                    </w:rPr>
                    <w:t>万盏</w:t>
                  </w:r>
                  <w:r w:rsidRPr="0054335F">
                    <w:rPr>
                      <w:szCs w:val="24"/>
                    </w:rPr>
                    <w:t>LED</w:t>
                  </w:r>
                  <w:r w:rsidRPr="0054335F">
                    <w:rPr>
                      <w:szCs w:val="24"/>
                    </w:rPr>
                    <w:t>智能照明系列及</w:t>
                  </w:r>
                  <w:r w:rsidRPr="0054335F">
                    <w:rPr>
                      <w:szCs w:val="24"/>
                    </w:rPr>
                    <w:t>5000</w:t>
                  </w:r>
                  <w:r w:rsidRPr="0054335F">
                    <w:rPr>
                      <w:szCs w:val="24"/>
                    </w:rPr>
                    <w:t>吨扣板集成吊顶</w:t>
                  </w:r>
                </w:p>
              </w:tc>
              <w:tc>
                <w:tcPr>
                  <w:tcW w:w="1657" w:type="dxa"/>
                  <w:vAlign w:val="center"/>
                </w:tcPr>
                <w:p w:rsidR="00835F8E" w:rsidRPr="0054335F" w:rsidRDefault="00835F8E">
                  <w:pPr>
                    <w:pStyle w:val="afe"/>
                    <w:adjustRightInd w:val="0"/>
                    <w:snapToGrid w:val="0"/>
                  </w:pPr>
                  <w:r w:rsidRPr="0054335F">
                    <w:rPr>
                      <w:szCs w:val="24"/>
                    </w:rPr>
                    <w:t>秀洲环建函〔</w:t>
                  </w:r>
                  <w:r w:rsidRPr="0054335F">
                    <w:rPr>
                      <w:szCs w:val="24"/>
                    </w:rPr>
                    <w:t>2016</w:t>
                  </w:r>
                  <w:r w:rsidRPr="0054335F">
                    <w:rPr>
                      <w:szCs w:val="24"/>
                    </w:rPr>
                    <w:t>〕</w:t>
                  </w:r>
                  <w:r w:rsidRPr="0054335F">
                    <w:rPr>
                      <w:szCs w:val="24"/>
                    </w:rPr>
                    <w:t>4</w:t>
                  </w:r>
                </w:p>
              </w:tc>
              <w:tc>
                <w:tcPr>
                  <w:tcW w:w="2007" w:type="dxa"/>
                  <w:vAlign w:val="center"/>
                </w:tcPr>
                <w:p w:rsidR="00835F8E" w:rsidRPr="0054335F" w:rsidRDefault="00835F8E" w:rsidP="0014419A">
                  <w:pPr>
                    <w:pStyle w:val="afe"/>
                    <w:adjustRightInd w:val="0"/>
                    <w:snapToGrid w:val="0"/>
                  </w:pPr>
                  <w:r w:rsidRPr="0054335F">
                    <w:rPr>
                      <w:szCs w:val="24"/>
                    </w:rPr>
                    <w:t>秀洲</w:t>
                  </w:r>
                  <w:proofErr w:type="gramStart"/>
                  <w:r w:rsidRPr="0054335F">
                    <w:rPr>
                      <w:szCs w:val="24"/>
                    </w:rPr>
                    <w:t>环验</w:t>
                  </w:r>
                  <w:r w:rsidRPr="0054335F">
                    <w:rPr>
                      <w:szCs w:val="24"/>
                    </w:rPr>
                    <w:t>[</w:t>
                  </w:r>
                  <w:proofErr w:type="gramEnd"/>
                  <w:r w:rsidRPr="0054335F">
                    <w:rPr>
                      <w:szCs w:val="24"/>
                    </w:rPr>
                    <w:t>2017]19</w:t>
                  </w:r>
                  <w:r w:rsidRPr="0054335F">
                    <w:rPr>
                      <w:szCs w:val="24"/>
                    </w:rPr>
                    <w:t>号（阶段性竣工验收，目前</w:t>
                  </w:r>
                  <w:r w:rsidR="0014419A" w:rsidRPr="0054335F">
                    <w:rPr>
                      <w:rFonts w:hint="eastAsia"/>
                      <w:szCs w:val="24"/>
                    </w:rPr>
                    <w:t>已</w:t>
                  </w:r>
                  <w:r w:rsidR="00F81D5F" w:rsidRPr="0054335F">
                    <w:rPr>
                      <w:rFonts w:hint="eastAsia"/>
                      <w:szCs w:val="24"/>
                    </w:rPr>
                    <w:t>停产</w:t>
                  </w:r>
                  <w:r w:rsidR="0014419A" w:rsidRPr="0054335F">
                    <w:rPr>
                      <w:rFonts w:hint="eastAsia"/>
                      <w:szCs w:val="24"/>
                    </w:rPr>
                    <w:t>，以后也不再实施</w:t>
                  </w:r>
                  <w:r w:rsidRPr="0054335F">
                    <w:rPr>
                      <w:szCs w:val="24"/>
                    </w:rPr>
                    <w:t>。）</w:t>
                  </w:r>
                </w:p>
              </w:tc>
            </w:tr>
            <w:tr w:rsidR="00835F8E" w:rsidRPr="0054335F">
              <w:trPr>
                <w:trHeight w:val="340"/>
                <w:jc w:val="center"/>
              </w:trPr>
              <w:tc>
                <w:tcPr>
                  <w:tcW w:w="684" w:type="dxa"/>
                  <w:vAlign w:val="center"/>
                </w:tcPr>
                <w:p w:rsidR="00835F8E" w:rsidRPr="0054335F" w:rsidRDefault="00835F8E">
                  <w:pPr>
                    <w:pStyle w:val="afe"/>
                    <w:adjustRightInd w:val="0"/>
                    <w:snapToGrid w:val="0"/>
                  </w:pPr>
                  <w:r w:rsidRPr="0054335F">
                    <w:t>2</w:t>
                  </w:r>
                </w:p>
              </w:tc>
              <w:tc>
                <w:tcPr>
                  <w:tcW w:w="1920" w:type="dxa"/>
                  <w:vAlign w:val="center"/>
                </w:tcPr>
                <w:p w:rsidR="00835F8E" w:rsidRPr="0054335F" w:rsidRDefault="00835F8E">
                  <w:pPr>
                    <w:pStyle w:val="afe"/>
                    <w:adjustRightInd w:val="0"/>
                    <w:snapToGrid w:val="0"/>
                    <w:rPr>
                      <w:szCs w:val="24"/>
                    </w:rPr>
                  </w:pPr>
                  <w:r w:rsidRPr="0054335F">
                    <w:rPr>
                      <w:szCs w:val="24"/>
                    </w:rPr>
                    <w:t>嘉兴市欧兰科技有限公司年加工</w:t>
                  </w:r>
                  <w:r w:rsidRPr="0054335F">
                    <w:rPr>
                      <w:szCs w:val="24"/>
                    </w:rPr>
                    <w:t>90</w:t>
                  </w:r>
                  <w:r w:rsidRPr="0054335F">
                    <w:rPr>
                      <w:szCs w:val="24"/>
                    </w:rPr>
                    <w:t>万平方米集成吊顶项目</w:t>
                  </w:r>
                </w:p>
              </w:tc>
              <w:tc>
                <w:tcPr>
                  <w:tcW w:w="2056" w:type="dxa"/>
                  <w:vAlign w:val="center"/>
                </w:tcPr>
                <w:p w:rsidR="00835F8E" w:rsidRPr="0054335F" w:rsidRDefault="00835F8E">
                  <w:pPr>
                    <w:pStyle w:val="afe"/>
                    <w:adjustRightInd w:val="0"/>
                    <w:snapToGrid w:val="0"/>
                    <w:rPr>
                      <w:szCs w:val="24"/>
                    </w:rPr>
                  </w:pPr>
                  <w:r w:rsidRPr="0054335F">
                    <w:rPr>
                      <w:szCs w:val="24"/>
                    </w:rPr>
                    <w:t>年加工</w:t>
                  </w:r>
                  <w:r w:rsidRPr="0054335F">
                    <w:rPr>
                      <w:szCs w:val="24"/>
                    </w:rPr>
                    <w:t>90</w:t>
                  </w:r>
                  <w:r w:rsidRPr="0054335F">
                    <w:rPr>
                      <w:szCs w:val="24"/>
                    </w:rPr>
                    <w:t>万平方米集成吊顶</w:t>
                  </w:r>
                </w:p>
              </w:tc>
              <w:tc>
                <w:tcPr>
                  <w:tcW w:w="1657" w:type="dxa"/>
                  <w:vAlign w:val="center"/>
                </w:tcPr>
                <w:p w:rsidR="00835F8E" w:rsidRPr="0054335F" w:rsidRDefault="00835F8E">
                  <w:pPr>
                    <w:pStyle w:val="afe"/>
                    <w:adjustRightInd w:val="0"/>
                    <w:snapToGrid w:val="0"/>
                    <w:rPr>
                      <w:szCs w:val="24"/>
                    </w:rPr>
                  </w:pPr>
                  <w:r w:rsidRPr="0054335F">
                    <w:rPr>
                      <w:szCs w:val="24"/>
                    </w:rPr>
                    <w:t>嘉</w:t>
                  </w:r>
                  <w:proofErr w:type="gramStart"/>
                  <w:r w:rsidRPr="0054335F">
                    <w:rPr>
                      <w:szCs w:val="24"/>
                    </w:rPr>
                    <w:t>环秀备〔</w:t>
                  </w:r>
                  <w:r w:rsidRPr="0054335F">
                    <w:rPr>
                      <w:szCs w:val="24"/>
                    </w:rPr>
                    <w:t>2019</w:t>
                  </w:r>
                  <w:r w:rsidRPr="0054335F">
                    <w:rPr>
                      <w:szCs w:val="24"/>
                    </w:rPr>
                    <w:t>〕</w:t>
                  </w:r>
                  <w:proofErr w:type="gramEnd"/>
                  <w:r w:rsidRPr="0054335F">
                    <w:rPr>
                      <w:szCs w:val="24"/>
                    </w:rPr>
                    <w:t>19</w:t>
                  </w:r>
                  <w:r w:rsidRPr="0054335F">
                    <w:rPr>
                      <w:szCs w:val="24"/>
                    </w:rPr>
                    <w:t>号</w:t>
                  </w:r>
                </w:p>
              </w:tc>
              <w:tc>
                <w:tcPr>
                  <w:tcW w:w="2007" w:type="dxa"/>
                  <w:vAlign w:val="center"/>
                </w:tcPr>
                <w:p w:rsidR="00835F8E" w:rsidRPr="0054335F" w:rsidRDefault="00835F8E">
                  <w:pPr>
                    <w:pStyle w:val="afe"/>
                    <w:adjustRightInd w:val="0"/>
                    <w:snapToGrid w:val="0"/>
                    <w:rPr>
                      <w:szCs w:val="24"/>
                    </w:rPr>
                  </w:pPr>
                  <w:r w:rsidRPr="0054335F">
                    <w:rPr>
                      <w:szCs w:val="24"/>
                    </w:rPr>
                    <w:t xml:space="preserve">2020 </w:t>
                  </w:r>
                  <w:r w:rsidRPr="0054335F">
                    <w:rPr>
                      <w:szCs w:val="24"/>
                    </w:rPr>
                    <w:t>年</w:t>
                  </w:r>
                  <w:r w:rsidRPr="0054335F">
                    <w:rPr>
                      <w:szCs w:val="24"/>
                    </w:rPr>
                    <w:t>10</w:t>
                  </w:r>
                  <w:r w:rsidRPr="0054335F">
                    <w:rPr>
                      <w:szCs w:val="24"/>
                    </w:rPr>
                    <w:t>月通过环保三同时自主竣工环境保护验收</w:t>
                  </w:r>
                </w:p>
              </w:tc>
            </w:tr>
          </w:tbl>
          <w:p w:rsidR="00835F8E" w:rsidRPr="0054335F" w:rsidRDefault="00835F8E">
            <w:pPr>
              <w:pStyle w:val="3"/>
              <w:spacing w:beforeLines="50" w:before="120"/>
              <w:rPr>
                <w:kern w:val="2"/>
              </w:rPr>
            </w:pPr>
            <w:r w:rsidRPr="0054335F">
              <w:rPr>
                <w:kern w:val="2"/>
              </w:rPr>
              <w:t>1.3.1.1</w:t>
            </w:r>
            <w:r w:rsidRPr="0054335F">
              <w:t>现企业主要产品产量</w:t>
            </w:r>
          </w:p>
          <w:p w:rsidR="00835F8E" w:rsidRPr="0054335F" w:rsidRDefault="00835F8E">
            <w:pPr>
              <w:pStyle w:val="9"/>
              <w:rPr>
                <w:rFonts w:ascii="Times New Roman" w:hAnsi="Times New Roman"/>
              </w:rPr>
            </w:pPr>
            <w:r w:rsidRPr="0054335F">
              <w:rPr>
                <w:rFonts w:ascii="Times New Roman" w:hAnsi="Times New Roman"/>
              </w:rPr>
              <w:t>企业现有主要产品产量见下表。</w:t>
            </w:r>
          </w:p>
          <w:p w:rsidR="00835F8E" w:rsidRPr="0054335F" w:rsidRDefault="00835F8E">
            <w:pPr>
              <w:pStyle w:val="3"/>
              <w:spacing w:before="48" w:after="24"/>
              <w:jc w:val="center"/>
              <w:rPr>
                <w:sz w:val="22"/>
              </w:rPr>
            </w:pPr>
            <w:r w:rsidRPr="0054335F">
              <w:rPr>
                <w:sz w:val="22"/>
              </w:rPr>
              <w:t>表</w:t>
            </w:r>
            <w:r w:rsidRPr="0054335F">
              <w:rPr>
                <w:sz w:val="22"/>
              </w:rPr>
              <w:t xml:space="preserve">1-8  </w:t>
            </w:r>
            <w:r w:rsidRPr="0054335F">
              <w:rPr>
                <w:sz w:val="22"/>
              </w:rPr>
              <w:t>现企业主要产品产量情况表</w:t>
            </w:r>
          </w:p>
          <w:tbl>
            <w:tblPr>
              <w:tblW w:w="83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740"/>
              <w:gridCol w:w="1898"/>
              <w:gridCol w:w="1842"/>
              <w:gridCol w:w="1985"/>
              <w:gridCol w:w="1927"/>
            </w:tblGrid>
            <w:tr w:rsidR="00195E96" w:rsidRPr="0054335F" w:rsidTr="00F81D5F">
              <w:trPr>
                <w:trHeight w:val="340"/>
                <w:jc w:val="center"/>
              </w:trPr>
              <w:tc>
                <w:tcPr>
                  <w:tcW w:w="740"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lang w:bidi="ar"/>
                    </w:rPr>
                    <w:t>序号</w:t>
                  </w:r>
                </w:p>
              </w:tc>
              <w:tc>
                <w:tcPr>
                  <w:tcW w:w="1898"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lang w:bidi="ar"/>
                    </w:rPr>
                    <w:t>产品名称</w:t>
                  </w:r>
                </w:p>
              </w:tc>
              <w:tc>
                <w:tcPr>
                  <w:tcW w:w="1842"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lang w:bidi="ar"/>
                    </w:rPr>
                    <w:t>审批年生产量</w:t>
                  </w:r>
                </w:p>
              </w:tc>
              <w:tc>
                <w:tcPr>
                  <w:tcW w:w="1985"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2020</w:t>
                  </w:r>
                  <w:r w:rsidRPr="0054335F">
                    <w:rPr>
                      <w:rFonts w:ascii="Times New Roman" w:hAnsi="Times New Roman"/>
                      <w:sz w:val="21"/>
                      <w:szCs w:val="21"/>
                    </w:rPr>
                    <w:t>年实际生产</w:t>
                  </w:r>
                </w:p>
              </w:tc>
              <w:tc>
                <w:tcPr>
                  <w:tcW w:w="1927" w:type="dxa"/>
                  <w:vAlign w:val="center"/>
                </w:tcPr>
                <w:p w:rsidR="00835F8E" w:rsidRPr="0054335F" w:rsidRDefault="00835F8E">
                  <w:pPr>
                    <w:pStyle w:val="a6"/>
                    <w:adjustRightInd w:val="0"/>
                    <w:snapToGrid w:val="0"/>
                    <w:spacing w:line="240" w:lineRule="auto"/>
                    <w:rPr>
                      <w:rFonts w:ascii="Times New Roman" w:hAnsi="Times New Roman"/>
                      <w:sz w:val="21"/>
                      <w:szCs w:val="21"/>
                      <w:lang w:bidi="ar"/>
                    </w:rPr>
                  </w:pPr>
                  <w:r w:rsidRPr="0054335F">
                    <w:rPr>
                      <w:rFonts w:ascii="Times New Roman" w:hAnsi="Times New Roman"/>
                      <w:sz w:val="21"/>
                      <w:szCs w:val="21"/>
                      <w:lang w:bidi="ar"/>
                    </w:rPr>
                    <w:t>备注</w:t>
                  </w:r>
                </w:p>
              </w:tc>
            </w:tr>
            <w:tr w:rsidR="00195E96" w:rsidRPr="0054335F" w:rsidTr="00F81D5F">
              <w:trPr>
                <w:trHeight w:val="340"/>
                <w:jc w:val="center"/>
              </w:trPr>
              <w:tc>
                <w:tcPr>
                  <w:tcW w:w="740"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lang w:bidi="ar"/>
                    </w:rPr>
                    <w:t>1</w:t>
                  </w:r>
                </w:p>
              </w:tc>
              <w:tc>
                <w:tcPr>
                  <w:tcW w:w="1898"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LED</w:t>
                  </w:r>
                  <w:r w:rsidRPr="0054335F">
                    <w:rPr>
                      <w:rFonts w:ascii="Times New Roman" w:hAnsi="Times New Roman"/>
                      <w:sz w:val="21"/>
                      <w:szCs w:val="21"/>
                    </w:rPr>
                    <w:t>智能照明系列</w:t>
                  </w:r>
                </w:p>
              </w:tc>
              <w:tc>
                <w:tcPr>
                  <w:tcW w:w="1842" w:type="dxa"/>
                  <w:vAlign w:val="center"/>
                </w:tcPr>
                <w:p w:rsidR="00835F8E" w:rsidRPr="0054335F" w:rsidRDefault="00835F8E">
                  <w:pPr>
                    <w:pStyle w:val="a6"/>
                    <w:adjustRightInd w:val="0"/>
                    <w:snapToGrid w:val="0"/>
                    <w:spacing w:line="240" w:lineRule="auto"/>
                    <w:rPr>
                      <w:rFonts w:ascii="Times New Roman" w:hAnsi="Times New Roman"/>
                      <w:spacing w:val="-2"/>
                      <w:sz w:val="21"/>
                      <w:szCs w:val="21"/>
                    </w:rPr>
                  </w:pPr>
                  <w:r w:rsidRPr="0054335F">
                    <w:rPr>
                      <w:rFonts w:ascii="Times New Roman" w:hAnsi="Times New Roman"/>
                      <w:sz w:val="21"/>
                      <w:szCs w:val="21"/>
                    </w:rPr>
                    <w:t>5</w:t>
                  </w:r>
                  <w:r w:rsidRPr="0054335F">
                    <w:rPr>
                      <w:rFonts w:ascii="Times New Roman" w:hAnsi="Times New Roman"/>
                      <w:sz w:val="21"/>
                      <w:szCs w:val="21"/>
                    </w:rPr>
                    <w:t>万盏</w:t>
                  </w:r>
                  <w:r w:rsidRPr="0054335F">
                    <w:rPr>
                      <w:rFonts w:ascii="Times New Roman" w:hAnsi="Times New Roman"/>
                      <w:spacing w:val="-2"/>
                      <w:sz w:val="21"/>
                      <w:szCs w:val="21"/>
                    </w:rPr>
                    <w:t>/a</w:t>
                  </w:r>
                </w:p>
              </w:tc>
              <w:tc>
                <w:tcPr>
                  <w:tcW w:w="1985" w:type="dxa"/>
                  <w:vAlign w:val="center"/>
                </w:tcPr>
                <w:p w:rsidR="00835F8E" w:rsidRPr="0054335F" w:rsidRDefault="00835F8E">
                  <w:pPr>
                    <w:pStyle w:val="a6"/>
                    <w:adjustRightInd w:val="0"/>
                    <w:snapToGrid w:val="0"/>
                    <w:spacing w:line="240" w:lineRule="auto"/>
                    <w:rPr>
                      <w:rFonts w:ascii="Times New Roman" w:hAnsi="Times New Roman"/>
                      <w:spacing w:val="-2"/>
                      <w:sz w:val="21"/>
                      <w:szCs w:val="21"/>
                    </w:rPr>
                  </w:pPr>
                  <w:r w:rsidRPr="0054335F">
                    <w:rPr>
                      <w:rFonts w:ascii="Times New Roman" w:hAnsi="Times New Roman"/>
                      <w:spacing w:val="-2"/>
                      <w:sz w:val="21"/>
                      <w:szCs w:val="21"/>
                    </w:rPr>
                    <w:t>0</w:t>
                  </w:r>
                </w:p>
              </w:tc>
              <w:tc>
                <w:tcPr>
                  <w:tcW w:w="1927" w:type="dxa"/>
                  <w:vMerge w:val="restart"/>
                  <w:vAlign w:val="center"/>
                </w:tcPr>
                <w:p w:rsidR="00835F8E" w:rsidRPr="0054335F" w:rsidRDefault="00835F8E" w:rsidP="0014419A">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该项目企业</w:t>
                  </w:r>
                  <w:r w:rsidR="008E02A3" w:rsidRPr="0054335F">
                    <w:rPr>
                      <w:rFonts w:ascii="Times New Roman" w:hAnsi="Times New Roman" w:hint="eastAsia"/>
                      <w:sz w:val="21"/>
                      <w:szCs w:val="21"/>
                    </w:rPr>
                    <w:t>目前</w:t>
                  </w:r>
                  <w:r w:rsidR="0014419A" w:rsidRPr="0054335F">
                    <w:rPr>
                      <w:rFonts w:ascii="Times New Roman" w:hAnsi="Times New Roman" w:hint="eastAsia"/>
                      <w:sz w:val="21"/>
                      <w:szCs w:val="21"/>
                    </w:rPr>
                    <w:t>已停产，以后也不再实施</w:t>
                  </w:r>
                  <w:r w:rsidRPr="0054335F">
                    <w:rPr>
                      <w:rFonts w:ascii="Times New Roman" w:hAnsi="Times New Roman"/>
                      <w:sz w:val="21"/>
                      <w:szCs w:val="21"/>
                    </w:rPr>
                    <w:t>。</w:t>
                  </w:r>
                </w:p>
              </w:tc>
            </w:tr>
            <w:tr w:rsidR="00195E96" w:rsidRPr="0054335F" w:rsidTr="00F81D5F">
              <w:trPr>
                <w:trHeight w:val="340"/>
                <w:jc w:val="center"/>
              </w:trPr>
              <w:tc>
                <w:tcPr>
                  <w:tcW w:w="740" w:type="dxa"/>
                  <w:vAlign w:val="center"/>
                </w:tcPr>
                <w:p w:rsidR="00835F8E" w:rsidRPr="0054335F" w:rsidRDefault="00835F8E">
                  <w:pPr>
                    <w:pStyle w:val="a6"/>
                    <w:adjustRightInd w:val="0"/>
                    <w:snapToGrid w:val="0"/>
                    <w:spacing w:line="240" w:lineRule="auto"/>
                    <w:rPr>
                      <w:rFonts w:ascii="Times New Roman" w:hAnsi="Times New Roman"/>
                      <w:sz w:val="21"/>
                      <w:szCs w:val="21"/>
                      <w:lang w:bidi="ar"/>
                    </w:rPr>
                  </w:pPr>
                  <w:r w:rsidRPr="0054335F">
                    <w:rPr>
                      <w:rFonts w:ascii="Times New Roman" w:hAnsi="Times New Roman"/>
                      <w:sz w:val="21"/>
                      <w:szCs w:val="21"/>
                      <w:lang w:bidi="ar"/>
                    </w:rPr>
                    <w:t>2</w:t>
                  </w:r>
                </w:p>
              </w:tc>
              <w:tc>
                <w:tcPr>
                  <w:tcW w:w="1898" w:type="dxa"/>
                  <w:vAlign w:val="center"/>
                </w:tcPr>
                <w:p w:rsidR="00835F8E" w:rsidRPr="0054335F" w:rsidRDefault="003E6512">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扣板</w:t>
                  </w:r>
                  <w:r w:rsidR="00835F8E" w:rsidRPr="0054335F">
                    <w:rPr>
                      <w:rFonts w:ascii="Times New Roman" w:hAnsi="Times New Roman"/>
                      <w:sz w:val="21"/>
                      <w:szCs w:val="21"/>
                    </w:rPr>
                    <w:t>集成吊顶</w:t>
                  </w:r>
                </w:p>
              </w:tc>
              <w:tc>
                <w:tcPr>
                  <w:tcW w:w="1842"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5000 t/a</w:t>
                  </w:r>
                </w:p>
              </w:tc>
              <w:tc>
                <w:tcPr>
                  <w:tcW w:w="1985" w:type="dxa"/>
                  <w:tcBorders>
                    <w:bottom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p>
              </w:tc>
              <w:tc>
                <w:tcPr>
                  <w:tcW w:w="1927" w:type="dxa"/>
                  <w:vMerge/>
                  <w:tcBorders>
                    <w:bottom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lang w:bidi="ar"/>
                    </w:rPr>
                  </w:pPr>
                </w:p>
              </w:tc>
            </w:tr>
            <w:tr w:rsidR="00195E96" w:rsidRPr="0054335F" w:rsidTr="00F81D5F">
              <w:trPr>
                <w:trHeight w:val="340"/>
                <w:jc w:val="center"/>
              </w:trPr>
              <w:tc>
                <w:tcPr>
                  <w:tcW w:w="740" w:type="dxa"/>
                  <w:vAlign w:val="center"/>
                </w:tcPr>
                <w:p w:rsidR="00835F8E" w:rsidRPr="0054335F" w:rsidRDefault="00835F8E">
                  <w:pPr>
                    <w:pStyle w:val="a6"/>
                    <w:adjustRightInd w:val="0"/>
                    <w:snapToGrid w:val="0"/>
                    <w:spacing w:line="240" w:lineRule="auto"/>
                    <w:rPr>
                      <w:rFonts w:ascii="Times New Roman" w:hAnsi="Times New Roman"/>
                      <w:sz w:val="21"/>
                      <w:szCs w:val="21"/>
                      <w:lang w:bidi="ar"/>
                    </w:rPr>
                  </w:pPr>
                  <w:r w:rsidRPr="0054335F">
                    <w:rPr>
                      <w:rFonts w:ascii="Times New Roman" w:hAnsi="Times New Roman"/>
                      <w:sz w:val="21"/>
                      <w:szCs w:val="21"/>
                      <w:lang w:bidi="ar"/>
                    </w:rPr>
                    <w:t>3</w:t>
                  </w:r>
                </w:p>
              </w:tc>
              <w:tc>
                <w:tcPr>
                  <w:tcW w:w="1898"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年加工集成吊顶</w:t>
                  </w:r>
                </w:p>
              </w:tc>
              <w:tc>
                <w:tcPr>
                  <w:tcW w:w="1842" w:type="dxa"/>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90</w:t>
                  </w:r>
                  <w:r w:rsidRPr="0054335F">
                    <w:rPr>
                      <w:rFonts w:ascii="Times New Roman" w:hAnsi="Times New Roman"/>
                      <w:sz w:val="21"/>
                      <w:szCs w:val="21"/>
                    </w:rPr>
                    <w:t>万平方米</w:t>
                  </w:r>
                  <w:r w:rsidRPr="0054335F">
                    <w:rPr>
                      <w:rFonts w:ascii="Times New Roman" w:hAnsi="Times New Roman"/>
                      <w:sz w:val="21"/>
                      <w:szCs w:val="21"/>
                    </w:rPr>
                    <w:t>/a</w:t>
                  </w:r>
                </w:p>
              </w:tc>
              <w:tc>
                <w:tcPr>
                  <w:tcW w:w="1985" w:type="dxa"/>
                  <w:tcBorders>
                    <w:top w:val="single" w:sz="4" w:space="0" w:color="auto"/>
                  </w:tcBorders>
                  <w:vAlign w:val="center"/>
                </w:tcPr>
                <w:p w:rsidR="00835F8E" w:rsidRPr="0054335F" w:rsidRDefault="009D78B1">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90</w:t>
                  </w:r>
                  <w:r w:rsidR="00835F8E" w:rsidRPr="0054335F">
                    <w:rPr>
                      <w:rFonts w:ascii="Times New Roman" w:hAnsi="Times New Roman"/>
                      <w:sz w:val="21"/>
                      <w:szCs w:val="21"/>
                    </w:rPr>
                    <w:t>万平方米</w:t>
                  </w:r>
                  <w:r w:rsidR="00835F8E" w:rsidRPr="0054335F">
                    <w:rPr>
                      <w:rFonts w:ascii="Times New Roman" w:hAnsi="Times New Roman"/>
                      <w:sz w:val="21"/>
                      <w:szCs w:val="21"/>
                    </w:rPr>
                    <w:t>/a</w:t>
                  </w:r>
                </w:p>
              </w:tc>
              <w:tc>
                <w:tcPr>
                  <w:tcW w:w="1927" w:type="dxa"/>
                  <w:tcBorders>
                    <w:top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r>
          </w:tbl>
          <w:p w:rsidR="00835F8E" w:rsidRPr="0054335F" w:rsidRDefault="00835F8E">
            <w:pPr>
              <w:pStyle w:val="3"/>
              <w:spacing w:beforeLines="50" w:before="120"/>
              <w:rPr>
                <w:kern w:val="2"/>
              </w:rPr>
            </w:pPr>
            <w:r w:rsidRPr="0054335F">
              <w:rPr>
                <w:kern w:val="2"/>
              </w:rPr>
              <w:t>1.3.1.2</w:t>
            </w:r>
            <w:r w:rsidRPr="0054335F">
              <w:rPr>
                <w:kern w:val="2"/>
              </w:rPr>
              <w:t>现企业主要生产设备</w:t>
            </w:r>
          </w:p>
          <w:p w:rsidR="00835F8E" w:rsidRPr="0054335F" w:rsidRDefault="00835F8E">
            <w:pPr>
              <w:ind w:firstLine="480"/>
              <w:rPr>
                <w:b/>
                <w:bCs/>
              </w:rPr>
            </w:pPr>
            <w:r w:rsidRPr="0054335F">
              <w:t>企业原有项目主要生产设备清单见表</w:t>
            </w:r>
            <w:r w:rsidRPr="0054335F">
              <w:t>1-9</w:t>
            </w:r>
            <w:r w:rsidRPr="0054335F">
              <w:t>。</w:t>
            </w:r>
          </w:p>
          <w:p w:rsidR="00F81D5F" w:rsidRPr="0054335F" w:rsidRDefault="00835F8E" w:rsidP="00F81D5F">
            <w:pPr>
              <w:pStyle w:val="af2"/>
              <w:spacing w:before="48" w:after="24"/>
            </w:pPr>
            <w:r w:rsidRPr="0054335F">
              <w:t>表</w:t>
            </w:r>
            <w:r w:rsidRPr="0054335F">
              <w:t xml:space="preserve">1-9 </w:t>
            </w:r>
            <w:r w:rsidRPr="0054335F">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661"/>
              <w:gridCol w:w="1283"/>
              <w:gridCol w:w="721"/>
              <w:gridCol w:w="1734"/>
              <w:gridCol w:w="1701"/>
              <w:gridCol w:w="1455"/>
            </w:tblGrid>
            <w:tr w:rsidR="00F81D5F" w:rsidRPr="0054335F" w:rsidTr="00F81D5F">
              <w:trPr>
                <w:trHeight w:val="340"/>
                <w:jc w:val="center"/>
              </w:trPr>
              <w:tc>
                <w:tcPr>
                  <w:tcW w:w="744" w:type="dxa"/>
                  <w:vAlign w:val="center"/>
                </w:tcPr>
                <w:p w:rsidR="00F81D5F" w:rsidRPr="0054335F" w:rsidRDefault="00F81D5F" w:rsidP="00DF7144">
                  <w:pPr>
                    <w:adjustRightInd w:val="0"/>
                    <w:snapToGrid w:val="0"/>
                    <w:spacing w:line="240" w:lineRule="auto"/>
                    <w:ind w:firstLineChars="0" w:firstLine="0"/>
                    <w:jc w:val="center"/>
                    <w:rPr>
                      <w:b/>
                      <w:sz w:val="21"/>
                      <w:szCs w:val="21"/>
                    </w:rPr>
                  </w:pPr>
                  <w:r w:rsidRPr="0054335F">
                    <w:rPr>
                      <w:b/>
                      <w:sz w:val="21"/>
                      <w:szCs w:val="21"/>
                    </w:rPr>
                    <w:t>序号</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b/>
                      <w:sz w:val="21"/>
                      <w:szCs w:val="21"/>
                    </w:rPr>
                  </w:pPr>
                  <w:r w:rsidRPr="0054335F">
                    <w:rPr>
                      <w:b/>
                      <w:sz w:val="21"/>
                      <w:szCs w:val="21"/>
                    </w:rPr>
                    <w:t>设备名称</w:t>
                  </w:r>
                </w:p>
              </w:tc>
              <w:tc>
                <w:tcPr>
                  <w:tcW w:w="721" w:type="dxa"/>
                  <w:vAlign w:val="center"/>
                </w:tcPr>
                <w:p w:rsidR="00F81D5F" w:rsidRPr="0054335F" w:rsidRDefault="00F81D5F" w:rsidP="00DF7144">
                  <w:pPr>
                    <w:adjustRightInd w:val="0"/>
                    <w:snapToGrid w:val="0"/>
                    <w:spacing w:line="240" w:lineRule="auto"/>
                    <w:ind w:firstLineChars="0" w:firstLine="0"/>
                    <w:jc w:val="center"/>
                    <w:rPr>
                      <w:b/>
                      <w:sz w:val="21"/>
                      <w:szCs w:val="21"/>
                    </w:rPr>
                  </w:pPr>
                  <w:r w:rsidRPr="0054335F">
                    <w:rPr>
                      <w:b/>
                      <w:sz w:val="21"/>
                      <w:szCs w:val="21"/>
                    </w:rPr>
                    <w:t>单位</w:t>
                  </w:r>
                </w:p>
              </w:tc>
              <w:tc>
                <w:tcPr>
                  <w:tcW w:w="1734" w:type="dxa"/>
                  <w:vAlign w:val="center"/>
                </w:tcPr>
                <w:p w:rsidR="00F81D5F" w:rsidRPr="0054335F" w:rsidRDefault="00F81D5F" w:rsidP="00DF7144">
                  <w:pPr>
                    <w:pStyle w:val="afe"/>
                    <w:rPr>
                      <w:b/>
                    </w:rPr>
                  </w:pPr>
                  <w:r w:rsidRPr="0054335F">
                    <w:rPr>
                      <w:rFonts w:hint="eastAsia"/>
                      <w:b/>
                    </w:rPr>
                    <w:t>原环评审</w:t>
                  </w:r>
                  <w:proofErr w:type="gramStart"/>
                  <w:r w:rsidRPr="0054335F">
                    <w:rPr>
                      <w:rFonts w:hint="eastAsia"/>
                      <w:b/>
                    </w:rPr>
                    <w:t>批</w:t>
                  </w:r>
                  <w:r w:rsidRPr="0054335F">
                    <w:rPr>
                      <w:b/>
                    </w:rPr>
                    <w:t>数量</w:t>
                  </w:r>
                  <w:proofErr w:type="gramEnd"/>
                </w:p>
              </w:tc>
              <w:tc>
                <w:tcPr>
                  <w:tcW w:w="1701" w:type="dxa"/>
                  <w:vAlign w:val="center"/>
                </w:tcPr>
                <w:p w:rsidR="00F81D5F" w:rsidRPr="0054335F" w:rsidRDefault="00F81D5F" w:rsidP="00DF7144">
                  <w:pPr>
                    <w:pStyle w:val="afe"/>
                    <w:rPr>
                      <w:b/>
                    </w:rPr>
                  </w:pPr>
                  <w:r w:rsidRPr="0054335F">
                    <w:rPr>
                      <w:rFonts w:hint="eastAsia"/>
                      <w:b/>
                    </w:rPr>
                    <w:t>目前实际</w:t>
                  </w:r>
                  <w:r w:rsidRPr="0054335F">
                    <w:rPr>
                      <w:b/>
                    </w:rPr>
                    <w:t>数量</w:t>
                  </w:r>
                </w:p>
              </w:tc>
              <w:tc>
                <w:tcPr>
                  <w:tcW w:w="1455" w:type="dxa"/>
                  <w:vAlign w:val="center"/>
                </w:tcPr>
                <w:p w:rsidR="00F81D5F" w:rsidRPr="0054335F" w:rsidRDefault="00F81D5F" w:rsidP="00DF7144">
                  <w:pPr>
                    <w:pStyle w:val="afe"/>
                    <w:rPr>
                      <w:b/>
                    </w:rPr>
                  </w:pPr>
                  <w:r w:rsidRPr="0054335F">
                    <w:rPr>
                      <w:b/>
                    </w:rPr>
                    <w:t>备注</w:t>
                  </w:r>
                </w:p>
              </w:tc>
            </w:tr>
            <w:tr w:rsidR="00F81D5F" w:rsidRPr="0054335F" w:rsidTr="00F81D5F">
              <w:trPr>
                <w:trHeight w:val="340"/>
                <w:jc w:val="center"/>
              </w:trPr>
              <w:tc>
                <w:tcPr>
                  <w:tcW w:w="74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1</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老化设备</w:t>
                  </w:r>
                </w:p>
              </w:tc>
              <w:tc>
                <w:tcPr>
                  <w:tcW w:w="72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81D5F" w:rsidRPr="0054335F" w:rsidRDefault="00F81D5F" w:rsidP="00DF7144">
                  <w:pPr>
                    <w:pStyle w:val="afe"/>
                  </w:pPr>
                  <w:r w:rsidRPr="0054335F">
                    <w:rPr>
                      <w:rFonts w:hint="eastAsia"/>
                    </w:rPr>
                    <w:t>3</w:t>
                  </w:r>
                </w:p>
              </w:tc>
              <w:tc>
                <w:tcPr>
                  <w:tcW w:w="1701" w:type="dxa"/>
                  <w:vAlign w:val="center"/>
                </w:tcPr>
                <w:p w:rsidR="00F81D5F" w:rsidRPr="0054335F" w:rsidRDefault="00F25D01" w:rsidP="00DF7144">
                  <w:pPr>
                    <w:pStyle w:val="afe"/>
                  </w:pPr>
                  <w:r w:rsidRPr="0054335F">
                    <w:rPr>
                      <w:rFonts w:hint="eastAsia"/>
                    </w:rPr>
                    <w:t>3</w:t>
                  </w:r>
                </w:p>
              </w:tc>
              <w:tc>
                <w:tcPr>
                  <w:tcW w:w="1455" w:type="dxa"/>
                  <w:vMerge w:val="restart"/>
                  <w:vAlign w:val="center"/>
                </w:tcPr>
                <w:p w:rsidR="00F81D5F" w:rsidRPr="0054335F" w:rsidRDefault="00F81D5F" w:rsidP="0014419A">
                  <w:pPr>
                    <w:pStyle w:val="afe"/>
                    <w:rPr>
                      <w:b/>
                    </w:rPr>
                  </w:pPr>
                  <w:r w:rsidRPr="0054335F">
                    <w:rPr>
                      <w:rFonts w:hint="eastAsia"/>
                      <w:szCs w:val="24"/>
                    </w:rPr>
                    <w:t xml:space="preserve">LED </w:t>
                  </w:r>
                  <w:r w:rsidRPr="0054335F">
                    <w:rPr>
                      <w:rFonts w:hint="eastAsia"/>
                      <w:szCs w:val="24"/>
                    </w:rPr>
                    <w:t>智能照明系列及扣板集成吊顶项目，</w:t>
                  </w:r>
                  <w:r w:rsidR="008E02A3" w:rsidRPr="0054335F">
                    <w:rPr>
                      <w:rFonts w:hint="eastAsia"/>
                      <w:szCs w:val="24"/>
                    </w:rPr>
                    <w:t>目前</w:t>
                  </w:r>
                  <w:r w:rsidR="0014419A" w:rsidRPr="0054335F">
                    <w:rPr>
                      <w:rFonts w:hint="eastAsia"/>
                      <w:szCs w:val="24"/>
                    </w:rPr>
                    <w:t>已停产，</w:t>
                  </w:r>
                  <w:r w:rsidR="00F25D01" w:rsidRPr="0054335F">
                    <w:rPr>
                      <w:rFonts w:hint="eastAsia"/>
                    </w:rPr>
                    <w:t>相关生</w:t>
                  </w:r>
                  <w:r w:rsidR="00F25D01" w:rsidRPr="0054335F">
                    <w:rPr>
                      <w:rFonts w:hint="eastAsia"/>
                    </w:rPr>
                    <w:lastRenderedPageBreak/>
                    <w:t>产设备计划于</w:t>
                  </w:r>
                  <w:r w:rsidR="00F25D01" w:rsidRPr="0054335F">
                    <w:rPr>
                      <w:rFonts w:hint="eastAsia"/>
                    </w:rPr>
                    <w:t>2021</w:t>
                  </w:r>
                  <w:r w:rsidR="00F25D01" w:rsidRPr="0054335F">
                    <w:rPr>
                      <w:rFonts w:hint="eastAsia"/>
                    </w:rPr>
                    <w:t>年</w:t>
                  </w:r>
                  <w:r w:rsidR="00F25D01" w:rsidRPr="0054335F">
                    <w:rPr>
                      <w:rFonts w:hint="eastAsia"/>
                    </w:rPr>
                    <w:t>12</w:t>
                  </w:r>
                  <w:r w:rsidR="00F25D01" w:rsidRPr="0054335F">
                    <w:rPr>
                      <w:rFonts w:hint="eastAsia"/>
                    </w:rPr>
                    <w:t>月底之前拆除完成</w:t>
                  </w:r>
                  <w:r w:rsidR="0014419A" w:rsidRPr="0054335F">
                    <w:rPr>
                      <w:rFonts w:hint="eastAsia"/>
                    </w:rPr>
                    <w:t>，以后也不再实施该项目。</w:t>
                  </w:r>
                </w:p>
              </w:tc>
            </w:tr>
            <w:tr w:rsidR="00F81D5F" w:rsidRPr="0054335F" w:rsidTr="00F81D5F">
              <w:trPr>
                <w:trHeight w:val="340"/>
                <w:jc w:val="center"/>
              </w:trPr>
              <w:tc>
                <w:tcPr>
                  <w:tcW w:w="74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推拉力测试机</w:t>
                  </w:r>
                </w:p>
              </w:tc>
              <w:tc>
                <w:tcPr>
                  <w:tcW w:w="72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81D5F" w:rsidRPr="0054335F" w:rsidRDefault="00F81D5F" w:rsidP="00DF7144">
                  <w:pPr>
                    <w:pStyle w:val="afe"/>
                  </w:pPr>
                  <w:r w:rsidRPr="0054335F">
                    <w:rPr>
                      <w:rFonts w:hint="eastAsia"/>
                    </w:rPr>
                    <w:t>1</w:t>
                  </w:r>
                </w:p>
              </w:tc>
              <w:tc>
                <w:tcPr>
                  <w:tcW w:w="1701" w:type="dxa"/>
                  <w:vAlign w:val="center"/>
                </w:tcPr>
                <w:p w:rsidR="00F81D5F" w:rsidRPr="0054335F" w:rsidRDefault="00F25D01" w:rsidP="00DF7144">
                  <w:pPr>
                    <w:pStyle w:val="afe"/>
                  </w:pPr>
                  <w:r w:rsidRPr="0054335F">
                    <w:rPr>
                      <w:rFonts w:hint="eastAsia"/>
                    </w:rPr>
                    <w:t>1</w:t>
                  </w:r>
                </w:p>
              </w:tc>
              <w:tc>
                <w:tcPr>
                  <w:tcW w:w="1455" w:type="dxa"/>
                  <w:vMerge/>
                  <w:vAlign w:val="center"/>
                </w:tcPr>
                <w:p w:rsidR="00F81D5F" w:rsidRPr="0054335F" w:rsidRDefault="00F81D5F" w:rsidP="00DF7144">
                  <w:pPr>
                    <w:pStyle w:val="afe"/>
                    <w:rPr>
                      <w:b/>
                    </w:rPr>
                  </w:pPr>
                </w:p>
              </w:tc>
            </w:tr>
            <w:tr w:rsidR="00F81D5F" w:rsidRPr="0054335F" w:rsidTr="00F81D5F">
              <w:trPr>
                <w:trHeight w:val="340"/>
                <w:jc w:val="center"/>
              </w:trPr>
              <w:tc>
                <w:tcPr>
                  <w:tcW w:w="74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3</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手动测试机</w:t>
                  </w:r>
                </w:p>
              </w:tc>
              <w:tc>
                <w:tcPr>
                  <w:tcW w:w="72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81D5F" w:rsidRPr="0054335F" w:rsidRDefault="00F81D5F" w:rsidP="00DF7144">
                  <w:pPr>
                    <w:pStyle w:val="afe"/>
                  </w:pPr>
                  <w:r w:rsidRPr="0054335F">
                    <w:rPr>
                      <w:rFonts w:hint="eastAsia"/>
                    </w:rPr>
                    <w:t>1</w:t>
                  </w:r>
                </w:p>
              </w:tc>
              <w:tc>
                <w:tcPr>
                  <w:tcW w:w="1701" w:type="dxa"/>
                  <w:vAlign w:val="center"/>
                </w:tcPr>
                <w:p w:rsidR="00F81D5F" w:rsidRPr="0054335F" w:rsidRDefault="00F25D01" w:rsidP="00DF7144">
                  <w:pPr>
                    <w:pStyle w:val="afe"/>
                  </w:pPr>
                  <w:r w:rsidRPr="0054335F">
                    <w:rPr>
                      <w:rFonts w:hint="eastAsia"/>
                    </w:rPr>
                    <w:t>1</w:t>
                  </w:r>
                </w:p>
              </w:tc>
              <w:tc>
                <w:tcPr>
                  <w:tcW w:w="1455" w:type="dxa"/>
                  <w:vMerge/>
                  <w:vAlign w:val="center"/>
                </w:tcPr>
                <w:p w:rsidR="00F81D5F" w:rsidRPr="0054335F" w:rsidRDefault="00F81D5F" w:rsidP="00DF7144">
                  <w:pPr>
                    <w:pStyle w:val="afe"/>
                    <w:rPr>
                      <w:b/>
                    </w:rPr>
                  </w:pPr>
                </w:p>
              </w:tc>
            </w:tr>
            <w:tr w:rsidR="00F81D5F" w:rsidRPr="0054335F" w:rsidTr="00F81D5F">
              <w:trPr>
                <w:trHeight w:val="340"/>
                <w:jc w:val="center"/>
              </w:trPr>
              <w:tc>
                <w:tcPr>
                  <w:tcW w:w="74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4</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rFonts w:hint="eastAsia"/>
                      <w:sz w:val="21"/>
                      <w:szCs w:val="21"/>
                    </w:rPr>
                    <w:t>滚涂</w:t>
                  </w:r>
                  <w:proofErr w:type="gramStart"/>
                  <w:r w:rsidRPr="0054335F">
                    <w:rPr>
                      <w:rFonts w:hint="eastAsia"/>
                      <w:sz w:val="21"/>
                      <w:szCs w:val="21"/>
                    </w:rPr>
                    <w:t>环保线</w:t>
                  </w:r>
                  <w:proofErr w:type="gramEnd"/>
                </w:p>
              </w:tc>
              <w:tc>
                <w:tcPr>
                  <w:tcW w:w="72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条</w:t>
                  </w:r>
                </w:p>
              </w:tc>
              <w:tc>
                <w:tcPr>
                  <w:tcW w:w="1734" w:type="dxa"/>
                  <w:vAlign w:val="center"/>
                </w:tcPr>
                <w:p w:rsidR="00F81D5F" w:rsidRPr="0054335F" w:rsidRDefault="00F81D5F" w:rsidP="00DF7144">
                  <w:pPr>
                    <w:pStyle w:val="afe"/>
                  </w:pPr>
                  <w:r w:rsidRPr="0054335F">
                    <w:rPr>
                      <w:rFonts w:hint="eastAsia"/>
                    </w:rPr>
                    <w:t>1</w:t>
                  </w:r>
                </w:p>
              </w:tc>
              <w:tc>
                <w:tcPr>
                  <w:tcW w:w="1701" w:type="dxa"/>
                  <w:vAlign w:val="center"/>
                </w:tcPr>
                <w:p w:rsidR="00F81D5F" w:rsidRPr="0054335F" w:rsidRDefault="00F81D5F" w:rsidP="00DF7144">
                  <w:pPr>
                    <w:pStyle w:val="afe"/>
                  </w:pPr>
                  <w:r w:rsidRPr="0054335F">
                    <w:rPr>
                      <w:rFonts w:hint="eastAsia"/>
                      <w:szCs w:val="21"/>
                    </w:rPr>
                    <w:t>1</w:t>
                  </w:r>
                </w:p>
              </w:tc>
              <w:tc>
                <w:tcPr>
                  <w:tcW w:w="1455" w:type="dxa"/>
                  <w:vMerge/>
                  <w:vAlign w:val="center"/>
                </w:tcPr>
                <w:p w:rsidR="00F81D5F" w:rsidRPr="0054335F" w:rsidRDefault="00F81D5F"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lastRenderedPageBreak/>
                    <w:t>5</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剪板机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7</w:t>
                  </w:r>
                </w:p>
              </w:tc>
              <w:tc>
                <w:tcPr>
                  <w:tcW w:w="1701" w:type="dxa"/>
                  <w:vAlign w:val="center"/>
                </w:tcPr>
                <w:p w:rsidR="00F25D01" w:rsidRPr="0054335F" w:rsidRDefault="00F25D01" w:rsidP="004501FB">
                  <w:pPr>
                    <w:pStyle w:val="afe"/>
                  </w:pPr>
                  <w:r w:rsidRPr="0054335F">
                    <w:rPr>
                      <w:rFonts w:hint="eastAsia"/>
                    </w:rPr>
                    <w:t>7</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lastRenderedPageBreak/>
                    <w:t>6</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分条机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2</w:t>
                  </w:r>
                </w:p>
              </w:tc>
              <w:tc>
                <w:tcPr>
                  <w:tcW w:w="1701" w:type="dxa"/>
                  <w:vAlign w:val="center"/>
                </w:tcPr>
                <w:p w:rsidR="00F25D01" w:rsidRPr="0054335F" w:rsidRDefault="00F25D01" w:rsidP="004501FB">
                  <w:pPr>
                    <w:pStyle w:val="afe"/>
                  </w:pPr>
                  <w:r w:rsidRPr="0054335F">
                    <w:rPr>
                      <w:rFonts w:hint="eastAsia"/>
                    </w:rPr>
                    <w:t>2</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7</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成型机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2</w:t>
                  </w:r>
                </w:p>
              </w:tc>
              <w:tc>
                <w:tcPr>
                  <w:tcW w:w="1701" w:type="dxa"/>
                  <w:vAlign w:val="center"/>
                </w:tcPr>
                <w:p w:rsidR="00F25D01" w:rsidRPr="0054335F" w:rsidRDefault="00F25D01" w:rsidP="004501FB">
                  <w:pPr>
                    <w:pStyle w:val="afe"/>
                  </w:pPr>
                  <w:r w:rsidRPr="0054335F">
                    <w:rPr>
                      <w:rFonts w:hint="eastAsia"/>
                    </w:rPr>
                    <w:t>2</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8</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空压机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1</w:t>
                  </w:r>
                </w:p>
              </w:tc>
              <w:tc>
                <w:tcPr>
                  <w:tcW w:w="1701" w:type="dxa"/>
                  <w:vAlign w:val="center"/>
                </w:tcPr>
                <w:p w:rsidR="00F25D01" w:rsidRPr="0054335F" w:rsidRDefault="00F25D01" w:rsidP="004501FB">
                  <w:pPr>
                    <w:pStyle w:val="afe"/>
                  </w:pPr>
                  <w:r w:rsidRPr="0054335F">
                    <w:rPr>
                      <w:rFonts w:hint="eastAsia"/>
                    </w:rPr>
                    <w:t>1</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9</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抛光机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2</w:t>
                  </w:r>
                </w:p>
              </w:tc>
              <w:tc>
                <w:tcPr>
                  <w:tcW w:w="1701" w:type="dxa"/>
                  <w:vAlign w:val="center"/>
                </w:tcPr>
                <w:p w:rsidR="00F25D01" w:rsidRPr="0054335F" w:rsidRDefault="00F25D01" w:rsidP="004501FB">
                  <w:pPr>
                    <w:pStyle w:val="afe"/>
                  </w:pPr>
                  <w:r w:rsidRPr="0054335F">
                    <w:rPr>
                      <w:rFonts w:hint="eastAsia"/>
                    </w:rPr>
                    <w:t>2</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10</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电焊机</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25D01" w:rsidRPr="0054335F" w:rsidRDefault="00F25D01" w:rsidP="00DF7144">
                  <w:pPr>
                    <w:pStyle w:val="afe"/>
                  </w:pPr>
                  <w:r w:rsidRPr="0054335F">
                    <w:rPr>
                      <w:rFonts w:hint="eastAsia"/>
                    </w:rPr>
                    <w:t>1</w:t>
                  </w:r>
                </w:p>
              </w:tc>
              <w:tc>
                <w:tcPr>
                  <w:tcW w:w="1701" w:type="dxa"/>
                  <w:vAlign w:val="center"/>
                </w:tcPr>
                <w:p w:rsidR="00F25D01" w:rsidRPr="0054335F" w:rsidRDefault="00F25D01" w:rsidP="004501FB">
                  <w:pPr>
                    <w:pStyle w:val="afe"/>
                  </w:pPr>
                  <w:r w:rsidRPr="0054335F">
                    <w:rPr>
                      <w:rFonts w:hint="eastAsia"/>
                    </w:rPr>
                    <w:t>1</w:t>
                  </w:r>
                </w:p>
              </w:tc>
              <w:tc>
                <w:tcPr>
                  <w:tcW w:w="1455" w:type="dxa"/>
                  <w:vMerge/>
                  <w:vAlign w:val="center"/>
                </w:tcPr>
                <w:p w:rsidR="00F25D01" w:rsidRPr="0054335F" w:rsidRDefault="00F25D01" w:rsidP="00DF7144">
                  <w:pPr>
                    <w:pStyle w:val="afe"/>
                    <w:rPr>
                      <w:b/>
                    </w:rPr>
                  </w:pPr>
                </w:p>
              </w:tc>
            </w:tr>
            <w:tr w:rsidR="00F25D01" w:rsidRPr="0054335F" w:rsidTr="00F81D5F">
              <w:trPr>
                <w:trHeight w:val="340"/>
                <w:jc w:val="center"/>
              </w:trPr>
              <w:tc>
                <w:tcPr>
                  <w:tcW w:w="744"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11</w:t>
                  </w:r>
                </w:p>
              </w:tc>
              <w:tc>
                <w:tcPr>
                  <w:tcW w:w="1944" w:type="dxa"/>
                  <w:gridSpan w:val="2"/>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rFonts w:hint="eastAsia"/>
                      <w:sz w:val="21"/>
                      <w:szCs w:val="21"/>
                    </w:rPr>
                    <w:t>印花线</w:t>
                  </w:r>
                </w:p>
              </w:tc>
              <w:tc>
                <w:tcPr>
                  <w:tcW w:w="721" w:type="dxa"/>
                  <w:vAlign w:val="center"/>
                </w:tcPr>
                <w:p w:rsidR="00F25D01" w:rsidRPr="0054335F" w:rsidRDefault="00F25D01" w:rsidP="00DF7144">
                  <w:pPr>
                    <w:adjustRightInd w:val="0"/>
                    <w:snapToGrid w:val="0"/>
                    <w:spacing w:line="240" w:lineRule="auto"/>
                    <w:ind w:firstLineChars="0" w:firstLine="0"/>
                    <w:jc w:val="center"/>
                    <w:rPr>
                      <w:sz w:val="21"/>
                      <w:szCs w:val="21"/>
                    </w:rPr>
                  </w:pPr>
                  <w:r w:rsidRPr="0054335F">
                    <w:rPr>
                      <w:sz w:val="21"/>
                      <w:szCs w:val="21"/>
                    </w:rPr>
                    <w:t>条</w:t>
                  </w:r>
                </w:p>
              </w:tc>
              <w:tc>
                <w:tcPr>
                  <w:tcW w:w="1734" w:type="dxa"/>
                  <w:vAlign w:val="center"/>
                </w:tcPr>
                <w:p w:rsidR="00F25D01" w:rsidRPr="0054335F" w:rsidRDefault="00F25D01" w:rsidP="00DF7144">
                  <w:pPr>
                    <w:pStyle w:val="afe"/>
                  </w:pPr>
                  <w:r w:rsidRPr="0054335F">
                    <w:rPr>
                      <w:rFonts w:hint="eastAsia"/>
                    </w:rPr>
                    <w:t>1</w:t>
                  </w:r>
                </w:p>
              </w:tc>
              <w:tc>
                <w:tcPr>
                  <w:tcW w:w="1701" w:type="dxa"/>
                  <w:vAlign w:val="center"/>
                </w:tcPr>
                <w:p w:rsidR="00F25D01" w:rsidRPr="0054335F" w:rsidRDefault="00F25D01" w:rsidP="004501FB">
                  <w:pPr>
                    <w:pStyle w:val="afe"/>
                  </w:pPr>
                  <w:r w:rsidRPr="0054335F">
                    <w:rPr>
                      <w:rFonts w:hint="eastAsia"/>
                    </w:rPr>
                    <w:t>1</w:t>
                  </w:r>
                </w:p>
              </w:tc>
              <w:tc>
                <w:tcPr>
                  <w:tcW w:w="1455" w:type="dxa"/>
                  <w:vMerge/>
                  <w:vAlign w:val="center"/>
                </w:tcPr>
                <w:p w:rsidR="00F25D01" w:rsidRPr="0054335F" w:rsidRDefault="00F25D01" w:rsidP="00DF7144">
                  <w:pPr>
                    <w:pStyle w:val="afe"/>
                    <w:rPr>
                      <w:b/>
                    </w:rPr>
                  </w:pPr>
                </w:p>
              </w:tc>
            </w:tr>
            <w:tr w:rsidR="00F81D5F" w:rsidRPr="0054335F" w:rsidTr="00F81D5F">
              <w:trPr>
                <w:trHeight w:val="340"/>
                <w:jc w:val="center"/>
              </w:trPr>
              <w:tc>
                <w:tcPr>
                  <w:tcW w:w="744" w:type="dxa"/>
                  <w:vMerge w:val="restart"/>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1</w:t>
                  </w:r>
                  <w:r w:rsidRPr="0054335F">
                    <w:rPr>
                      <w:rFonts w:hint="eastAsia"/>
                      <w:sz w:val="21"/>
                      <w:szCs w:val="21"/>
                    </w:rPr>
                    <w:t>2</w:t>
                  </w:r>
                </w:p>
              </w:tc>
              <w:tc>
                <w:tcPr>
                  <w:tcW w:w="1944" w:type="dxa"/>
                  <w:gridSpan w:val="2"/>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喷塑流水线</w:t>
                  </w:r>
                </w:p>
              </w:tc>
              <w:tc>
                <w:tcPr>
                  <w:tcW w:w="72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条</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restart"/>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其中</w:t>
                  </w: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硅烷前处理</w:t>
                  </w:r>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条</w:t>
                  </w:r>
                  <w:r w:rsidRPr="0054335F">
                    <w:rPr>
                      <w:sz w:val="21"/>
                      <w:szCs w:val="21"/>
                    </w:rPr>
                    <w:t xml:space="preserve"> </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6</w:t>
                  </w:r>
                  <w:r w:rsidRPr="0054335F">
                    <w:rPr>
                      <w:sz w:val="21"/>
                      <w:szCs w:val="21"/>
                    </w:rPr>
                    <w:t>工段喷淋式</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proofErr w:type="gramStart"/>
                  <w:r w:rsidRPr="0054335F">
                    <w:rPr>
                      <w:sz w:val="21"/>
                      <w:szCs w:val="21"/>
                    </w:rPr>
                    <w:t>烘道</w:t>
                  </w:r>
                  <w:proofErr w:type="gramEnd"/>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条</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加</w:t>
                  </w:r>
                  <w:r w:rsidRPr="0054335F">
                    <w:rPr>
                      <w:sz w:val="21"/>
                      <w:szCs w:val="21"/>
                    </w:rPr>
                    <w:cr/>
                  </w:r>
                  <w:r w:rsidRPr="0054335F">
                    <w:rPr>
                      <w:sz w:val="21"/>
                      <w:szCs w:val="21"/>
                    </w:rPr>
                    <w:t>机组</w:t>
                  </w:r>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60</w:t>
                  </w:r>
                  <w:r w:rsidRPr="0054335F">
                    <w:rPr>
                      <w:sz w:val="21"/>
                      <w:szCs w:val="21"/>
                    </w:rPr>
                    <w:t>万大卡</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加温机组</w:t>
                  </w:r>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台</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20</w:t>
                  </w:r>
                  <w:r w:rsidRPr="0054335F">
                    <w:rPr>
                      <w:sz w:val="21"/>
                      <w:szCs w:val="21"/>
                    </w:rPr>
                    <w:t>万大卡</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喷房</w:t>
                  </w:r>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套</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w:t>
                  </w:r>
                </w:p>
              </w:tc>
            </w:tr>
            <w:tr w:rsidR="00F81D5F" w:rsidRPr="0054335F" w:rsidTr="00F81D5F">
              <w:trPr>
                <w:trHeight w:val="340"/>
                <w:jc w:val="center"/>
              </w:trPr>
              <w:tc>
                <w:tcPr>
                  <w:tcW w:w="744"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661" w:type="dxa"/>
                  <w:vMerge/>
                  <w:vAlign w:val="center"/>
                </w:tcPr>
                <w:p w:rsidR="00F81D5F" w:rsidRPr="0054335F" w:rsidRDefault="00F81D5F" w:rsidP="00DF7144">
                  <w:pPr>
                    <w:adjustRightInd w:val="0"/>
                    <w:snapToGrid w:val="0"/>
                    <w:spacing w:line="240" w:lineRule="auto"/>
                    <w:ind w:firstLineChars="0" w:firstLine="0"/>
                    <w:jc w:val="center"/>
                    <w:rPr>
                      <w:sz w:val="21"/>
                      <w:szCs w:val="21"/>
                    </w:rPr>
                  </w:pPr>
                </w:p>
              </w:tc>
              <w:tc>
                <w:tcPr>
                  <w:tcW w:w="1283"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静电喷枪</w:t>
                  </w:r>
                </w:p>
              </w:tc>
              <w:tc>
                <w:tcPr>
                  <w:tcW w:w="721" w:type="dxa"/>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套</w:t>
                  </w:r>
                </w:p>
              </w:tc>
              <w:tc>
                <w:tcPr>
                  <w:tcW w:w="1734"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2</w:t>
                  </w:r>
                </w:p>
              </w:tc>
              <w:tc>
                <w:tcPr>
                  <w:tcW w:w="1701" w:type="dxa"/>
                  <w:vAlign w:val="center"/>
                </w:tcPr>
                <w:p w:rsidR="00F81D5F" w:rsidRPr="0054335F" w:rsidRDefault="00E73A98" w:rsidP="00DF7144">
                  <w:pPr>
                    <w:adjustRightInd w:val="0"/>
                    <w:snapToGrid w:val="0"/>
                    <w:spacing w:line="240" w:lineRule="auto"/>
                    <w:ind w:firstLineChars="0" w:firstLine="0"/>
                    <w:jc w:val="center"/>
                    <w:rPr>
                      <w:sz w:val="21"/>
                      <w:szCs w:val="21"/>
                    </w:rPr>
                  </w:pPr>
                  <w:r w:rsidRPr="0054335F">
                    <w:rPr>
                      <w:rFonts w:hint="eastAsia"/>
                      <w:sz w:val="21"/>
                      <w:szCs w:val="21"/>
                    </w:rPr>
                    <w:t>2</w:t>
                  </w:r>
                </w:p>
              </w:tc>
              <w:tc>
                <w:tcPr>
                  <w:tcW w:w="1455" w:type="dxa"/>
                  <w:vAlign w:val="center"/>
                </w:tcPr>
                <w:p w:rsidR="00F81D5F" w:rsidRPr="0054335F" w:rsidRDefault="00F81D5F" w:rsidP="00DF7144">
                  <w:pPr>
                    <w:adjustRightInd w:val="0"/>
                    <w:snapToGrid w:val="0"/>
                    <w:spacing w:line="240" w:lineRule="auto"/>
                    <w:ind w:firstLineChars="0" w:firstLine="0"/>
                    <w:jc w:val="center"/>
                    <w:rPr>
                      <w:sz w:val="21"/>
                      <w:szCs w:val="21"/>
                    </w:rPr>
                  </w:pPr>
                  <w:r w:rsidRPr="0054335F">
                    <w:rPr>
                      <w:sz w:val="21"/>
                      <w:szCs w:val="21"/>
                    </w:rPr>
                    <w:t>/</w:t>
                  </w:r>
                </w:p>
              </w:tc>
            </w:tr>
          </w:tbl>
          <w:p w:rsidR="00835F8E" w:rsidRPr="0054335F" w:rsidRDefault="00835F8E">
            <w:pPr>
              <w:pStyle w:val="3"/>
              <w:spacing w:beforeLines="50" w:before="120"/>
              <w:rPr>
                <w:kern w:val="2"/>
              </w:rPr>
            </w:pPr>
            <w:r w:rsidRPr="0054335F">
              <w:rPr>
                <w:kern w:val="2"/>
              </w:rPr>
              <w:t>1.3.1.3</w:t>
            </w:r>
            <w:r w:rsidRPr="0054335F">
              <w:rPr>
                <w:kern w:val="2"/>
              </w:rPr>
              <w:t>主要原辅材料及能源消耗</w:t>
            </w:r>
          </w:p>
          <w:p w:rsidR="00835F8E" w:rsidRPr="0054335F" w:rsidRDefault="00835F8E">
            <w:pPr>
              <w:ind w:firstLine="480"/>
            </w:pPr>
            <w:r w:rsidRPr="0054335F">
              <w:t>企业原有项目原辅材料及能源消耗量见表</w:t>
            </w:r>
            <w:r w:rsidRPr="0054335F">
              <w:t>1-10</w:t>
            </w:r>
            <w:r w:rsidRPr="0054335F">
              <w:t>。</w:t>
            </w:r>
          </w:p>
          <w:p w:rsidR="00835F8E" w:rsidRPr="0054335F" w:rsidRDefault="00835F8E">
            <w:pPr>
              <w:tabs>
                <w:tab w:val="left" w:pos="360"/>
                <w:tab w:val="left" w:pos="540"/>
              </w:tabs>
              <w:ind w:firstLine="422"/>
              <w:jc w:val="center"/>
              <w:rPr>
                <w:b/>
                <w:sz w:val="21"/>
              </w:rPr>
            </w:pPr>
            <w:r w:rsidRPr="0054335F">
              <w:rPr>
                <w:b/>
                <w:sz w:val="21"/>
              </w:rPr>
              <w:t>表</w:t>
            </w:r>
            <w:r w:rsidRPr="0054335F">
              <w:rPr>
                <w:b/>
                <w:sz w:val="21"/>
              </w:rPr>
              <w:t xml:space="preserve">1-10 </w:t>
            </w:r>
            <w:r w:rsidRPr="0054335F">
              <w:rPr>
                <w:b/>
                <w:sz w:val="21"/>
              </w:rPr>
              <w:t>主要原辅材料及能源年耗量</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4"/>
              <w:gridCol w:w="2126"/>
              <w:gridCol w:w="1914"/>
              <w:gridCol w:w="2029"/>
              <w:gridCol w:w="1444"/>
            </w:tblGrid>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rPr>
                      <w:b/>
                    </w:rPr>
                  </w:pPr>
                  <w:r w:rsidRPr="0054335F">
                    <w:rPr>
                      <w:b/>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rPr>
                      <w:b/>
                    </w:rPr>
                  </w:pPr>
                  <w:r w:rsidRPr="0054335F">
                    <w:rPr>
                      <w:b/>
                    </w:rPr>
                    <w:t>原辅材料名称</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rPr>
                      <w:b/>
                    </w:rPr>
                  </w:pPr>
                  <w:r w:rsidRPr="0054335F">
                    <w:rPr>
                      <w:b/>
                    </w:rPr>
                    <w:t>原环评消耗</w:t>
                  </w:r>
                  <w:r w:rsidRPr="0054335F">
                    <w:rPr>
                      <w:rFonts w:hint="eastAsia"/>
                      <w:b/>
                    </w:rPr>
                    <w:t>量</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rPr>
                      <w:b/>
                    </w:rPr>
                  </w:pPr>
                  <w:r w:rsidRPr="0054335F">
                    <w:rPr>
                      <w:rFonts w:hint="eastAsia"/>
                      <w:b/>
                    </w:rPr>
                    <w:t>2020</w:t>
                  </w:r>
                  <w:r w:rsidRPr="0054335F">
                    <w:rPr>
                      <w:rFonts w:hint="eastAsia"/>
                      <w:b/>
                    </w:rPr>
                    <w:t>年实际用量</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rPr>
                      <w:b/>
                    </w:rPr>
                  </w:pPr>
                  <w:r w:rsidRPr="0054335F">
                    <w:rPr>
                      <w:rFonts w:hint="eastAsia"/>
                      <w:b/>
                    </w:rPr>
                    <w:t>备注</w:t>
                  </w: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1</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铝板</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5000t/a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val="restart"/>
                  <w:tcBorders>
                    <w:top w:val="single" w:sz="4" w:space="0" w:color="auto"/>
                    <w:left w:val="single" w:sz="4" w:space="0" w:color="auto"/>
                    <w:right w:val="single" w:sz="4" w:space="0" w:color="auto"/>
                  </w:tcBorders>
                  <w:vAlign w:val="center"/>
                </w:tcPr>
                <w:p w:rsidR="00AC2132" w:rsidRPr="0054335F" w:rsidRDefault="00AC2132" w:rsidP="00F81D5F">
                  <w:pPr>
                    <w:pStyle w:val="afe"/>
                  </w:pPr>
                  <w:r w:rsidRPr="0054335F">
                    <w:rPr>
                      <w:rFonts w:hint="eastAsia"/>
                    </w:rPr>
                    <w:t xml:space="preserve">LED </w:t>
                  </w:r>
                  <w:r w:rsidRPr="0054335F">
                    <w:rPr>
                      <w:rFonts w:hint="eastAsia"/>
                    </w:rPr>
                    <w:t>智能照明系列及扣板集成吊顶项目，</w:t>
                  </w:r>
                  <w:r w:rsidR="008E02A3" w:rsidRPr="0054335F">
                    <w:rPr>
                      <w:rFonts w:hint="eastAsia"/>
                    </w:rPr>
                    <w:t>目前</w:t>
                  </w:r>
                  <w:r w:rsidRPr="0054335F">
                    <w:rPr>
                      <w:rFonts w:hint="eastAsia"/>
                    </w:rPr>
                    <w:t>已停产</w:t>
                  </w:r>
                  <w:r w:rsidR="0014419A" w:rsidRPr="0054335F">
                    <w:rPr>
                      <w:rFonts w:hint="eastAsia"/>
                    </w:rPr>
                    <w:t>，以后不再实施</w:t>
                  </w:r>
                  <w:r w:rsidRPr="0054335F">
                    <w:rPr>
                      <w:rFonts w:hint="eastAsia"/>
                    </w:rPr>
                    <w:t>。</w:t>
                  </w: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2</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聚酯面漆</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140 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tcBorders>
                    <w:left w:val="single" w:sz="4" w:space="0" w:color="auto"/>
                    <w:right w:val="single" w:sz="4" w:space="0" w:color="auto"/>
                  </w:tcBorders>
                  <w:vAlign w:val="center"/>
                </w:tcPr>
                <w:p w:rsidR="00AC2132" w:rsidRPr="0054335F" w:rsidRDefault="00AC2132" w:rsidP="00F81D5F">
                  <w:pPr>
                    <w:pStyle w:val="afe"/>
                  </w:pP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3</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水性丙烯酸脂类漆</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35 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tcBorders>
                    <w:left w:val="single" w:sz="4" w:space="0" w:color="auto"/>
                    <w:right w:val="single" w:sz="4" w:space="0" w:color="auto"/>
                  </w:tcBorders>
                  <w:vAlign w:val="center"/>
                </w:tcPr>
                <w:p w:rsidR="00AC2132" w:rsidRPr="0054335F" w:rsidRDefault="00AC2132" w:rsidP="00F81D5F">
                  <w:pPr>
                    <w:pStyle w:val="afe"/>
                  </w:pP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4</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稀释剂</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14 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tcBorders>
                    <w:left w:val="single" w:sz="4" w:space="0" w:color="auto"/>
                    <w:right w:val="single" w:sz="4" w:space="0" w:color="auto"/>
                  </w:tcBorders>
                  <w:vAlign w:val="center"/>
                </w:tcPr>
                <w:p w:rsidR="00AC2132" w:rsidRPr="0054335F" w:rsidRDefault="00AC2132" w:rsidP="00F81D5F">
                  <w:pPr>
                    <w:pStyle w:val="afe"/>
                  </w:pP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5</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酸性除油剂</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8 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tcBorders>
                    <w:left w:val="single" w:sz="4" w:space="0" w:color="auto"/>
                    <w:right w:val="single" w:sz="4" w:space="0" w:color="auto"/>
                  </w:tcBorders>
                  <w:vAlign w:val="center"/>
                </w:tcPr>
                <w:p w:rsidR="00AC2132" w:rsidRPr="0054335F" w:rsidRDefault="00AC2132" w:rsidP="00F81D5F">
                  <w:pPr>
                    <w:pStyle w:val="afe"/>
                  </w:pPr>
                </w:p>
              </w:tc>
            </w:tr>
            <w:tr w:rsidR="00AC2132" w:rsidRPr="0054335F" w:rsidTr="00DF7144">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6</w:t>
                  </w:r>
                </w:p>
              </w:tc>
              <w:tc>
                <w:tcPr>
                  <w:tcW w:w="2126"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proofErr w:type="gramStart"/>
                  <w:r w:rsidRPr="0054335F">
                    <w:rPr>
                      <w:rFonts w:hint="eastAsia"/>
                    </w:rPr>
                    <w:t>无铬钝化</w:t>
                  </w:r>
                  <w:proofErr w:type="gramEnd"/>
                  <w:r w:rsidRPr="0054335F">
                    <w:rPr>
                      <w:rFonts w:hint="eastAsia"/>
                    </w:rPr>
                    <w:t>剂</w:t>
                  </w:r>
                </w:p>
              </w:tc>
              <w:tc>
                <w:tcPr>
                  <w:tcW w:w="1914"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rPr>
                      <w:rFonts w:hint="eastAsia"/>
                    </w:rPr>
                    <w:t>2 t/a</w:t>
                  </w:r>
                </w:p>
              </w:tc>
              <w:tc>
                <w:tcPr>
                  <w:tcW w:w="2029" w:type="dxa"/>
                  <w:tcBorders>
                    <w:top w:val="single" w:sz="4" w:space="0" w:color="auto"/>
                    <w:left w:val="single" w:sz="4" w:space="0" w:color="auto"/>
                    <w:bottom w:val="single" w:sz="4" w:space="0" w:color="auto"/>
                    <w:right w:val="single" w:sz="4" w:space="0" w:color="auto"/>
                  </w:tcBorders>
                  <w:vAlign w:val="center"/>
                </w:tcPr>
                <w:p w:rsidR="00AC2132" w:rsidRPr="0054335F" w:rsidRDefault="00AC2132" w:rsidP="00DF7144">
                  <w:pPr>
                    <w:pStyle w:val="afe"/>
                  </w:pPr>
                  <w:r w:rsidRPr="0054335F">
                    <w:t>0</w:t>
                  </w:r>
                </w:p>
              </w:tc>
              <w:tc>
                <w:tcPr>
                  <w:tcW w:w="1444" w:type="dxa"/>
                  <w:vMerge/>
                  <w:tcBorders>
                    <w:left w:val="single" w:sz="4" w:space="0" w:color="auto"/>
                    <w:bottom w:val="single" w:sz="4" w:space="0" w:color="auto"/>
                    <w:right w:val="single" w:sz="4" w:space="0" w:color="auto"/>
                  </w:tcBorders>
                  <w:vAlign w:val="center"/>
                </w:tcPr>
                <w:p w:rsidR="00AC2132" w:rsidRPr="0054335F" w:rsidRDefault="00AC2132" w:rsidP="00F81D5F">
                  <w:pPr>
                    <w:pStyle w:val="afe"/>
                  </w:pP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7</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szCs w:val="21"/>
                    </w:rPr>
                    <w:t>吊顶面板</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90</w:t>
                  </w:r>
                  <w:r w:rsidRPr="0054335F">
                    <w:t>万平方米</w:t>
                  </w:r>
                  <w:r w:rsidRPr="0054335F">
                    <w: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DF7144">
                  <w:pPr>
                    <w:pStyle w:val="afe"/>
                  </w:pPr>
                  <w:r w:rsidRPr="0054335F">
                    <w:rPr>
                      <w:rFonts w:hint="eastAsia"/>
                    </w:rPr>
                    <w:t>90</w:t>
                  </w:r>
                  <w:r w:rsidR="00F81D5F" w:rsidRPr="0054335F">
                    <w:t>万平方米</w:t>
                  </w:r>
                  <w:r w:rsidR="00F81D5F" w:rsidRPr="0054335F">
                    <w: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DF7144">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8</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szCs w:val="21"/>
                    </w:rPr>
                    <w:t>脱脂剂</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1.2t/a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8A0791">
                  <w:pPr>
                    <w:pStyle w:val="afe"/>
                  </w:pPr>
                  <w:r w:rsidRPr="0054335F">
                    <w:rPr>
                      <w:szCs w:val="21"/>
                    </w:rPr>
                    <w:t>1.</w:t>
                  </w:r>
                  <w:r w:rsidRPr="0054335F">
                    <w:rPr>
                      <w:rFonts w:hint="eastAsia"/>
                      <w:szCs w:val="21"/>
                    </w:rPr>
                    <w:t>2</w:t>
                  </w:r>
                  <w:r w:rsidR="00F81D5F" w:rsidRPr="0054335F">
                    <w:t>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F81D5F">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9</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szCs w:val="21"/>
                    </w:rPr>
                    <w:t>硅烷表面处理剂</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2.4t/a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8A0791">
                  <w:pPr>
                    <w:pStyle w:val="afe"/>
                  </w:pPr>
                  <w:r w:rsidRPr="0054335F">
                    <w:rPr>
                      <w:szCs w:val="21"/>
                    </w:rPr>
                    <w:t>2.</w:t>
                  </w:r>
                  <w:r w:rsidRPr="0054335F">
                    <w:rPr>
                      <w:rFonts w:hint="eastAsia"/>
                      <w:szCs w:val="21"/>
                    </w:rPr>
                    <w:t>4</w:t>
                  </w:r>
                  <w:r w:rsidR="00F81D5F" w:rsidRPr="0054335F">
                    <w:t>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F81D5F">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10</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proofErr w:type="gramStart"/>
                  <w:r w:rsidRPr="0054335F">
                    <w:rPr>
                      <w:szCs w:val="21"/>
                    </w:rPr>
                    <w:t>塑粉</w:t>
                  </w:r>
                  <w:proofErr w:type="gramEnd"/>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320t/a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6714A3">
                  <w:pPr>
                    <w:pStyle w:val="afe"/>
                  </w:pPr>
                  <w:r w:rsidRPr="0054335F">
                    <w:rPr>
                      <w:szCs w:val="21"/>
                    </w:rPr>
                    <w:t>3</w:t>
                  </w:r>
                  <w:r w:rsidR="006714A3" w:rsidRPr="0054335F">
                    <w:rPr>
                      <w:rFonts w:hint="eastAsia"/>
                      <w:szCs w:val="21"/>
                    </w:rPr>
                    <w:t>18</w:t>
                  </w:r>
                  <w:r w:rsidR="00F81D5F" w:rsidRPr="0054335F">
                    <w:t>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F81D5F">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12</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水</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3450t/a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DF7144">
                  <w:pPr>
                    <w:pStyle w:val="afe"/>
                  </w:pPr>
                  <w:r w:rsidRPr="0054335F">
                    <w:rPr>
                      <w:szCs w:val="21"/>
                    </w:rPr>
                    <w:t>3351</w:t>
                  </w:r>
                  <w:r w:rsidR="00F81D5F" w:rsidRPr="0054335F">
                    <w:t>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F81D5F">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13</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电</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40kWh/a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8A0791">
                  <w:pPr>
                    <w:pStyle w:val="afe"/>
                  </w:pPr>
                  <w:r w:rsidRPr="0054335F">
                    <w:rPr>
                      <w:rFonts w:hint="eastAsia"/>
                    </w:rPr>
                    <w:t>36</w:t>
                  </w:r>
                  <w:r w:rsidR="00F81D5F" w:rsidRPr="0054335F">
                    <w:t>kWh/a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DF7144">
                  <w:pPr>
                    <w:pStyle w:val="afe"/>
                  </w:pPr>
                  <w:r w:rsidRPr="0054335F">
                    <w:rPr>
                      <w:rFonts w:hint="eastAsia"/>
                    </w:rPr>
                    <w:t>/</w:t>
                  </w:r>
                </w:p>
              </w:tc>
            </w:tr>
            <w:tr w:rsidR="00F81D5F" w:rsidRPr="0054335F" w:rsidTr="00F81D5F">
              <w:trPr>
                <w:trHeight w:val="340"/>
                <w:jc w:val="center"/>
              </w:trPr>
              <w:tc>
                <w:tcPr>
                  <w:tcW w:w="85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14</w:t>
                  </w:r>
                </w:p>
              </w:tc>
              <w:tc>
                <w:tcPr>
                  <w:tcW w:w="2126"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t>天然气</w:t>
                  </w:r>
                </w:p>
              </w:tc>
              <w:tc>
                <w:tcPr>
                  <w:tcW w:w="1914" w:type="dxa"/>
                  <w:tcBorders>
                    <w:top w:val="single" w:sz="4" w:space="0" w:color="auto"/>
                    <w:left w:val="single" w:sz="4" w:space="0" w:color="auto"/>
                    <w:bottom w:val="single" w:sz="4" w:space="0" w:color="auto"/>
                    <w:right w:val="single" w:sz="4" w:space="0" w:color="auto"/>
                  </w:tcBorders>
                  <w:vAlign w:val="center"/>
                </w:tcPr>
                <w:p w:rsidR="00F81D5F" w:rsidRPr="0054335F" w:rsidRDefault="00F81D5F" w:rsidP="00DF7144">
                  <w:pPr>
                    <w:pStyle w:val="afe"/>
                  </w:pPr>
                  <w:r w:rsidRPr="0054335F">
                    <w:rPr>
                      <w:rFonts w:hint="eastAsia"/>
                    </w:rPr>
                    <w:t>9</w:t>
                  </w:r>
                  <w:r w:rsidRPr="0054335F">
                    <w:t>万</w:t>
                  </w:r>
                  <w:r w:rsidRPr="0054335F">
                    <w:t>m</w:t>
                  </w:r>
                  <w:r w:rsidRPr="0054335F">
                    <w:rPr>
                      <w:vertAlign w:val="superscript"/>
                    </w:rPr>
                    <w:t>3</w:t>
                  </w:r>
                  <w:r w:rsidRPr="0054335F">
                    <w:t>/a</w:t>
                  </w:r>
                </w:p>
              </w:tc>
              <w:tc>
                <w:tcPr>
                  <w:tcW w:w="2029" w:type="dxa"/>
                  <w:tcBorders>
                    <w:top w:val="single" w:sz="4" w:space="0" w:color="auto"/>
                    <w:left w:val="single" w:sz="4" w:space="0" w:color="auto"/>
                    <w:bottom w:val="single" w:sz="4" w:space="0" w:color="auto"/>
                    <w:right w:val="single" w:sz="4" w:space="0" w:color="auto"/>
                  </w:tcBorders>
                  <w:vAlign w:val="center"/>
                </w:tcPr>
                <w:p w:rsidR="00F81D5F" w:rsidRPr="0054335F" w:rsidRDefault="008A0791" w:rsidP="00DF7144">
                  <w:pPr>
                    <w:pStyle w:val="afe"/>
                  </w:pPr>
                  <w:r w:rsidRPr="0054335F">
                    <w:rPr>
                      <w:rFonts w:hint="eastAsia"/>
                    </w:rPr>
                    <w:t>6.6</w:t>
                  </w:r>
                  <w:r w:rsidR="00F81D5F" w:rsidRPr="0054335F">
                    <w:t>万</w:t>
                  </w:r>
                  <w:r w:rsidR="00F81D5F" w:rsidRPr="0054335F">
                    <w:t>m</w:t>
                  </w:r>
                  <w:r w:rsidR="00F81D5F" w:rsidRPr="0054335F">
                    <w:rPr>
                      <w:vertAlign w:val="superscript"/>
                    </w:rPr>
                    <w:t>3</w:t>
                  </w:r>
                  <w:r w:rsidR="00F81D5F" w:rsidRPr="0054335F">
                    <w:t>/a</w:t>
                  </w:r>
                </w:p>
              </w:tc>
              <w:tc>
                <w:tcPr>
                  <w:tcW w:w="1444" w:type="dxa"/>
                  <w:tcBorders>
                    <w:top w:val="single" w:sz="4" w:space="0" w:color="auto"/>
                    <w:left w:val="single" w:sz="4" w:space="0" w:color="auto"/>
                    <w:bottom w:val="single" w:sz="4" w:space="0" w:color="auto"/>
                    <w:right w:val="single" w:sz="4" w:space="0" w:color="auto"/>
                  </w:tcBorders>
                  <w:vAlign w:val="center"/>
                </w:tcPr>
                <w:p w:rsidR="00F81D5F" w:rsidRPr="0054335F" w:rsidRDefault="00AC2132" w:rsidP="00DF7144">
                  <w:pPr>
                    <w:pStyle w:val="afe"/>
                  </w:pPr>
                  <w:r w:rsidRPr="0054335F">
                    <w:rPr>
                      <w:rFonts w:hint="eastAsia"/>
                    </w:rPr>
                    <w:t>/</w:t>
                  </w:r>
                </w:p>
              </w:tc>
            </w:tr>
          </w:tbl>
          <w:p w:rsidR="00835F8E" w:rsidRPr="0054335F" w:rsidRDefault="00835F8E">
            <w:pPr>
              <w:pStyle w:val="3"/>
              <w:spacing w:beforeLines="50" w:before="120"/>
            </w:pPr>
            <w:r w:rsidRPr="0054335F">
              <w:t>1.3.1.</w:t>
            </w:r>
            <w:r w:rsidR="009D78B1" w:rsidRPr="0054335F">
              <w:rPr>
                <w:rFonts w:hint="eastAsia"/>
              </w:rPr>
              <w:t>4</w:t>
            </w:r>
            <w:r w:rsidRPr="0054335F">
              <w:t>原有项目生产工艺</w:t>
            </w:r>
          </w:p>
          <w:p w:rsidR="00835F8E" w:rsidRPr="0054335F" w:rsidRDefault="00835F8E">
            <w:pPr>
              <w:ind w:firstLine="480"/>
            </w:pPr>
            <w:r w:rsidRPr="0054335F">
              <w:t>企业原有项目生产工艺流程见下图：</w:t>
            </w:r>
          </w:p>
          <w:p w:rsidR="00F25D01" w:rsidRPr="0054335F" w:rsidRDefault="00F25D01">
            <w:pPr>
              <w:ind w:firstLine="480"/>
            </w:pPr>
          </w:p>
          <w:p w:rsidR="00F25D01" w:rsidRPr="0054335F" w:rsidRDefault="00F25D01">
            <w:pPr>
              <w:ind w:firstLine="480"/>
            </w:pPr>
          </w:p>
          <w:p w:rsidR="00F25D01" w:rsidRPr="0054335F" w:rsidRDefault="00F25D01">
            <w:pPr>
              <w:ind w:firstLine="480"/>
            </w:pPr>
          </w:p>
          <w:p w:rsidR="00AC2132" w:rsidRPr="0054335F" w:rsidRDefault="00AC2132" w:rsidP="00AC2132">
            <w:pPr>
              <w:ind w:firstLine="480"/>
              <w:jc w:val="center"/>
              <w:rPr>
                <w:b/>
                <w:sz w:val="21"/>
                <w:szCs w:val="21"/>
              </w:rPr>
            </w:pPr>
            <w:r w:rsidRPr="0054335F">
              <w:rPr>
                <w:noProof/>
              </w:rPr>
              <w:lastRenderedPageBreak/>
              <mc:AlternateContent>
                <mc:Choice Requires="wps">
                  <w:drawing>
                    <wp:anchor distT="0" distB="0" distL="114300" distR="114300" simplePos="0" relativeHeight="251740160" behindDoc="0" locked="0" layoutInCell="1" allowOverlap="1" wp14:anchorId="7D8E2BE0" wp14:editId="5236305A">
                      <wp:simplePos x="0" y="0"/>
                      <wp:positionH relativeFrom="column">
                        <wp:posOffset>323215</wp:posOffset>
                      </wp:positionH>
                      <wp:positionV relativeFrom="paragraph">
                        <wp:posOffset>3810</wp:posOffset>
                      </wp:positionV>
                      <wp:extent cx="4826000" cy="1463040"/>
                      <wp:effectExtent l="0" t="0" r="12700" b="22860"/>
                      <wp:wrapNone/>
                      <wp:docPr id="233" name="矩形 233"/>
                      <wp:cNvGraphicFramePr/>
                      <a:graphic xmlns:a="http://schemas.openxmlformats.org/drawingml/2006/main">
                        <a:graphicData uri="http://schemas.microsoft.com/office/word/2010/wordprocessingShape">
                          <wps:wsp>
                            <wps:cNvSpPr/>
                            <wps:spPr>
                              <a:xfrm>
                                <a:off x="0" y="0"/>
                                <a:ext cx="4826000" cy="1463040"/>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3" o:spid="_x0000_s1026" style="position:absolute;left:0;text-align:left;margin-left:25.45pt;margin-top:.3pt;width:380pt;height:11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" filled="f" strokecolor="black [3213]" strokeweight="1.5pt"/>
                  </w:pict>
                </mc:Fallback>
              </mc:AlternateContent>
            </w:r>
            <w:r w:rsidRPr="0054335F">
              <w:object w:dxaOrig="7821" w:dyaOrig="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pt;height:103.7pt" o:ole="">
                  <v:imagedata r:id="rId21" o:title=""/>
                </v:shape>
                <o:OLEObject Type="Embed" ProgID="Visio.Drawing.11" ShapeID="_x0000_i1025" DrawAspect="Content" ObjectID="_1678097371" r:id="rId22"/>
              </w:object>
            </w:r>
          </w:p>
          <w:p w:rsidR="00AC2132" w:rsidRPr="0054335F" w:rsidRDefault="00AC2132">
            <w:pPr>
              <w:ind w:firstLine="422"/>
              <w:jc w:val="center"/>
              <w:rPr>
                <w:b/>
                <w:sz w:val="21"/>
                <w:szCs w:val="21"/>
              </w:rPr>
            </w:pPr>
          </w:p>
          <w:p w:rsidR="00AC2132" w:rsidRPr="0054335F" w:rsidRDefault="00AC2132">
            <w:pPr>
              <w:ind w:firstLine="422"/>
              <w:jc w:val="center"/>
              <w:rPr>
                <w:b/>
                <w:sz w:val="21"/>
                <w:szCs w:val="21"/>
              </w:rPr>
            </w:pPr>
            <w:r w:rsidRPr="0054335F">
              <w:rPr>
                <w:b/>
                <w:sz w:val="21"/>
                <w:szCs w:val="21"/>
              </w:rPr>
              <w:t>图</w:t>
            </w:r>
            <w:r w:rsidRPr="0054335F">
              <w:rPr>
                <w:b/>
                <w:sz w:val="21"/>
                <w:szCs w:val="21"/>
              </w:rPr>
              <w:t>1-</w:t>
            </w:r>
            <w:r w:rsidR="005E188C" w:rsidRPr="0054335F">
              <w:rPr>
                <w:rFonts w:hint="eastAsia"/>
                <w:b/>
                <w:sz w:val="21"/>
                <w:szCs w:val="21"/>
              </w:rPr>
              <w:t>1</w:t>
            </w:r>
            <w:r w:rsidRPr="0054335F">
              <w:rPr>
                <w:b/>
                <w:sz w:val="21"/>
                <w:szCs w:val="21"/>
              </w:rPr>
              <w:t xml:space="preserve">  </w:t>
            </w:r>
            <w:r w:rsidRPr="0054335F">
              <w:rPr>
                <w:b/>
                <w:sz w:val="21"/>
                <w:szCs w:val="21"/>
              </w:rPr>
              <w:t>企业</w:t>
            </w:r>
            <w:r w:rsidRPr="0054335F">
              <w:rPr>
                <w:rFonts w:hint="eastAsia"/>
                <w:b/>
                <w:sz w:val="21"/>
                <w:szCs w:val="21"/>
              </w:rPr>
              <w:t>扣板集成吊顶项目</w:t>
            </w:r>
            <w:r w:rsidRPr="0054335F">
              <w:rPr>
                <w:b/>
                <w:sz w:val="21"/>
                <w:szCs w:val="21"/>
              </w:rPr>
              <w:t>工艺流程</w:t>
            </w:r>
            <w:proofErr w:type="gramStart"/>
            <w:r w:rsidRPr="0054335F">
              <w:rPr>
                <w:b/>
                <w:sz w:val="21"/>
                <w:szCs w:val="21"/>
              </w:rPr>
              <w:t>及产污环节</w:t>
            </w:r>
            <w:proofErr w:type="gramEnd"/>
            <w:r w:rsidRPr="0054335F">
              <w:rPr>
                <w:b/>
                <w:sz w:val="21"/>
                <w:szCs w:val="21"/>
              </w:rPr>
              <w:t>图</w:t>
            </w:r>
          </w:p>
          <w:p w:rsidR="00AC2132" w:rsidRPr="0054335F" w:rsidRDefault="00AC2132" w:rsidP="00AC2132">
            <w:pPr>
              <w:ind w:firstLine="480"/>
              <w:jc w:val="center"/>
              <w:rPr>
                <w:b/>
                <w:sz w:val="21"/>
                <w:szCs w:val="21"/>
              </w:rPr>
            </w:pPr>
            <w:r w:rsidRPr="0054335F">
              <w:rPr>
                <w:noProof/>
              </w:rPr>
              <mc:AlternateContent>
                <mc:Choice Requires="wps">
                  <w:drawing>
                    <wp:anchor distT="0" distB="0" distL="114300" distR="114300" simplePos="0" relativeHeight="251742208" behindDoc="0" locked="0" layoutInCell="1" allowOverlap="1" wp14:anchorId="03E9CFD4" wp14:editId="3BD6B768">
                      <wp:simplePos x="0" y="0"/>
                      <wp:positionH relativeFrom="column">
                        <wp:posOffset>323215</wp:posOffset>
                      </wp:positionH>
                      <wp:positionV relativeFrom="paragraph">
                        <wp:posOffset>635</wp:posOffset>
                      </wp:positionV>
                      <wp:extent cx="4826000" cy="659765"/>
                      <wp:effectExtent l="0" t="0" r="12700" b="26035"/>
                      <wp:wrapNone/>
                      <wp:docPr id="234" name="矩形 234"/>
                      <wp:cNvGraphicFramePr/>
                      <a:graphic xmlns:a="http://schemas.openxmlformats.org/drawingml/2006/main">
                        <a:graphicData uri="http://schemas.microsoft.com/office/word/2010/wordprocessingShape">
                          <wps:wsp>
                            <wps:cNvSpPr/>
                            <wps:spPr>
                              <a:xfrm>
                                <a:off x="0" y="0"/>
                                <a:ext cx="4826000" cy="659765"/>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4" o:spid="_x0000_s1026" style="position:absolute;left:0;text-align:left;margin-left:25.45pt;margin-top:.05pt;width:380pt;height:5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" filled="f" strokecolor="black [3213]" strokeweight="1.5pt"/>
                  </w:pict>
                </mc:Fallback>
              </mc:AlternateContent>
            </w:r>
            <w:r w:rsidRPr="0054335F">
              <w:object w:dxaOrig="6007" w:dyaOrig="1030">
                <v:shape id="_x0000_i1026" type="#_x0000_t75" style="width:300.1pt;height:51.25pt" o:ole="">
                  <v:imagedata r:id="rId23" o:title=""/>
                </v:shape>
                <o:OLEObject Type="Embed" ProgID="Visio.Drawing.11" ShapeID="_x0000_i1026" DrawAspect="Content" ObjectID="_1678097372" r:id="rId24"/>
              </w:object>
            </w:r>
          </w:p>
          <w:p w:rsidR="00AC2132" w:rsidRPr="0054335F" w:rsidRDefault="005E188C" w:rsidP="005E188C">
            <w:pPr>
              <w:ind w:firstLine="480"/>
              <w:jc w:val="center"/>
              <w:rPr>
                <w:b/>
                <w:sz w:val="21"/>
                <w:szCs w:val="21"/>
              </w:rPr>
            </w:pPr>
            <w:r w:rsidRPr="0054335F">
              <w:rPr>
                <w:noProof/>
              </w:rPr>
              <mc:AlternateContent>
                <mc:Choice Requires="wps">
                  <w:drawing>
                    <wp:anchor distT="0" distB="0" distL="114300" distR="114300" simplePos="0" relativeHeight="251744256" behindDoc="0" locked="0" layoutInCell="1" allowOverlap="1" wp14:anchorId="3746DDE2" wp14:editId="34BAFD6C">
                      <wp:simplePos x="0" y="0"/>
                      <wp:positionH relativeFrom="column">
                        <wp:posOffset>323215</wp:posOffset>
                      </wp:positionH>
                      <wp:positionV relativeFrom="paragraph">
                        <wp:posOffset>246380</wp:posOffset>
                      </wp:positionV>
                      <wp:extent cx="4826000" cy="1947545"/>
                      <wp:effectExtent l="0" t="0" r="12700" b="14605"/>
                      <wp:wrapNone/>
                      <wp:docPr id="236" name="矩形 236"/>
                      <wp:cNvGraphicFramePr/>
                      <a:graphic xmlns:a="http://schemas.openxmlformats.org/drawingml/2006/main">
                        <a:graphicData uri="http://schemas.microsoft.com/office/word/2010/wordprocessingShape">
                          <wps:wsp>
                            <wps:cNvSpPr/>
                            <wps:spPr>
                              <a:xfrm>
                                <a:off x="0" y="0"/>
                                <a:ext cx="4826000" cy="1947545"/>
                              </a:xfrm>
                              <a:prstGeom prst="rect">
                                <a:avLst/>
                              </a:prstGeom>
                              <a:no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6" o:spid="_x0000_s1026" style="position:absolute;left:0;text-align:left;margin-left:25.45pt;margin-top:19.4pt;width:380pt;height:15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" filled="f" strokecolor="black [3213]" strokeweight="1.5pt"/>
                  </w:pict>
                </mc:Fallback>
              </mc:AlternateContent>
            </w:r>
            <w:r w:rsidR="00AC2132" w:rsidRPr="0054335F">
              <w:rPr>
                <w:b/>
                <w:sz w:val="21"/>
                <w:szCs w:val="21"/>
              </w:rPr>
              <w:t>图</w:t>
            </w:r>
            <w:r w:rsidR="00AC2132" w:rsidRPr="0054335F">
              <w:rPr>
                <w:b/>
                <w:sz w:val="21"/>
                <w:szCs w:val="21"/>
              </w:rPr>
              <w:t>1-</w:t>
            </w:r>
            <w:r w:rsidRPr="0054335F">
              <w:rPr>
                <w:rFonts w:hint="eastAsia"/>
                <w:b/>
                <w:sz w:val="21"/>
                <w:szCs w:val="21"/>
              </w:rPr>
              <w:t>2</w:t>
            </w:r>
            <w:r w:rsidR="00AC2132" w:rsidRPr="0054335F">
              <w:rPr>
                <w:b/>
                <w:sz w:val="21"/>
                <w:szCs w:val="21"/>
              </w:rPr>
              <w:t xml:space="preserve">  </w:t>
            </w:r>
            <w:r w:rsidR="00AC2132" w:rsidRPr="0054335F">
              <w:rPr>
                <w:b/>
                <w:sz w:val="21"/>
                <w:szCs w:val="21"/>
              </w:rPr>
              <w:t>企业</w:t>
            </w:r>
            <w:r w:rsidR="00AC2132" w:rsidRPr="0054335F">
              <w:rPr>
                <w:rFonts w:hint="eastAsia"/>
                <w:b/>
                <w:sz w:val="21"/>
                <w:szCs w:val="21"/>
              </w:rPr>
              <w:t>LED</w:t>
            </w:r>
            <w:r w:rsidR="00AC2132" w:rsidRPr="0054335F">
              <w:rPr>
                <w:rFonts w:hint="eastAsia"/>
                <w:b/>
                <w:sz w:val="21"/>
                <w:szCs w:val="21"/>
              </w:rPr>
              <w:t>智能照明系列项目</w:t>
            </w:r>
            <w:r w:rsidR="00AC2132" w:rsidRPr="0054335F">
              <w:rPr>
                <w:b/>
                <w:sz w:val="21"/>
                <w:szCs w:val="21"/>
              </w:rPr>
              <w:t>工艺流程</w:t>
            </w:r>
            <w:proofErr w:type="gramStart"/>
            <w:r w:rsidR="00AC2132" w:rsidRPr="0054335F">
              <w:rPr>
                <w:b/>
                <w:sz w:val="21"/>
                <w:szCs w:val="21"/>
              </w:rPr>
              <w:t>及产污环节</w:t>
            </w:r>
            <w:proofErr w:type="gramEnd"/>
            <w:r w:rsidR="00AC2132" w:rsidRPr="0054335F">
              <w:rPr>
                <w:b/>
                <w:sz w:val="21"/>
                <w:szCs w:val="21"/>
              </w:rPr>
              <w:t>图</w:t>
            </w:r>
          </w:p>
          <w:p w:rsidR="00AC2132" w:rsidRPr="0054335F" w:rsidRDefault="005E188C" w:rsidP="005E188C">
            <w:pPr>
              <w:ind w:firstLine="480"/>
              <w:jc w:val="center"/>
              <w:rPr>
                <w:b/>
                <w:sz w:val="21"/>
                <w:szCs w:val="21"/>
              </w:rPr>
            </w:pPr>
            <w:r w:rsidRPr="0054335F">
              <w:rPr>
                <w:noProof/>
              </w:rPr>
              <w:drawing>
                <wp:inline distT="0" distB="0" distL="0" distR="0" wp14:anchorId="0498D54E" wp14:editId="763BC63B">
                  <wp:extent cx="3753016" cy="18877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55989" cy="1889195"/>
                          </a:xfrm>
                          <a:prstGeom prst="rect">
                            <a:avLst/>
                          </a:prstGeom>
                        </pic:spPr>
                      </pic:pic>
                    </a:graphicData>
                  </a:graphic>
                </wp:inline>
              </w:drawing>
            </w:r>
          </w:p>
          <w:p w:rsidR="00AC2132" w:rsidRPr="0054335F" w:rsidRDefault="005E188C" w:rsidP="00AC2132">
            <w:pPr>
              <w:ind w:firstLine="422"/>
              <w:jc w:val="center"/>
              <w:rPr>
                <w:b/>
                <w:sz w:val="21"/>
                <w:szCs w:val="21"/>
              </w:rPr>
            </w:pPr>
            <w:r w:rsidRPr="0054335F">
              <w:rPr>
                <w:b/>
                <w:sz w:val="21"/>
                <w:szCs w:val="21"/>
              </w:rPr>
              <w:t>图</w:t>
            </w:r>
            <w:r w:rsidRPr="0054335F">
              <w:rPr>
                <w:b/>
                <w:sz w:val="21"/>
                <w:szCs w:val="21"/>
              </w:rPr>
              <w:t>1-</w:t>
            </w:r>
            <w:r w:rsidRPr="0054335F">
              <w:rPr>
                <w:rFonts w:hint="eastAsia"/>
                <w:b/>
                <w:sz w:val="21"/>
                <w:szCs w:val="21"/>
              </w:rPr>
              <w:t>3</w:t>
            </w:r>
            <w:r w:rsidRPr="0054335F">
              <w:rPr>
                <w:b/>
                <w:sz w:val="21"/>
                <w:szCs w:val="21"/>
              </w:rPr>
              <w:t xml:space="preserve">  </w:t>
            </w:r>
            <w:r w:rsidRPr="0054335F">
              <w:rPr>
                <w:b/>
                <w:sz w:val="21"/>
                <w:szCs w:val="21"/>
              </w:rPr>
              <w:t>企业</w:t>
            </w:r>
            <w:r w:rsidRPr="0054335F">
              <w:rPr>
                <w:rFonts w:hint="eastAsia"/>
                <w:b/>
                <w:sz w:val="21"/>
                <w:szCs w:val="21"/>
              </w:rPr>
              <w:t>年加工集成吊顶项目</w:t>
            </w:r>
            <w:r w:rsidRPr="0054335F">
              <w:rPr>
                <w:b/>
                <w:sz w:val="21"/>
                <w:szCs w:val="21"/>
              </w:rPr>
              <w:t>工艺流程</w:t>
            </w:r>
            <w:proofErr w:type="gramStart"/>
            <w:r w:rsidRPr="0054335F">
              <w:rPr>
                <w:b/>
                <w:sz w:val="21"/>
                <w:szCs w:val="21"/>
              </w:rPr>
              <w:t>及产污环节</w:t>
            </w:r>
            <w:proofErr w:type="gramEnd"/>
            <w:r w:rsidRPr="0054335F">
              <w:rPr>
                <w:b/>
                <w:sz w:val="21"/>
                <w:szCs w:val="21"/>
              </w:rPr>
              <w:t>图</w:t>
            </w:r>
          </w:p>
          <w:p w:rsidR="00835F8E" w:rsidRPr="0054335F" w:rsidRDefault="00835F8E">
            <w:pPr>
              <w:ind w:firstLineChars="0" w:firstLine="0"/>
              <w:rPr>
                <w:b/>
              </w:rPr>
            </w:pPr>
            <w:r w:rsidRPr="0054335F">
              <w:rPr>
                <w:b/>
              </w:rPr>
              <w:t>1.3.1.</w:t>
            </w:r>
            <w:r w:rsidR="009D78B1" w:rsidRPr="0054335F">
              <w:rPr>
                <w:rFonts w:hint="eastAsia"/>
                <w:b/>
              </w:rPr>
              <w:t>5</w:t>
            </w:r>
            <w:r w:rsidRPr="0054335F">
              <w:rPr>
                <w:b/>
              </w:rPr>
              <w:t>现企业污染情况及达标性核查</w:t>
            </w:r>
          </w:p>
          <w:p w:rsidR="00F2421F" w:rsidRPr="0054335F" w:rsidRDefault="00BC65B3" w:rsidP="00F2421F">
            <w:pPr>
              <w:ind w:firstLine="480"/>
              <w:jc w:val="left"/>
              <w:rPr>
                <w:szCs w:val="24"/>
              </w:rPr>
            </w:pPr>
            <w:r w:rsidRPr="0054335F">
              <w:rPr>
                <w:rFonts w:hint="eastAsia"/>
                <w:szCs w:val="24"/>
              </w:rPr>
              <w:t>由于</w:t>
            </w:r>
            <w:r w:rsidRPr="0054335F">
              <w:rPr>
                <w:szCs w:val="24"/>
              </w:rPr>
              <w:t>企业年产</w:t>
            </w:r>
            <w:r w:rsidRPr="0054335F">
              <w:rPr>
                <w:szCs w:val="24"/>
              </w:rPr>
              <w:t xml:space="preserve"> 5 </w:t>
            </w:r>
            <w:r w:rsidRPr="0054335F">
              <w:rPr>
                <w:szCs w:val="24"/>
              </w:rPr>
              <w:t>万盏</w:t>
            </w:r>
            <w:r w:rsidRPr="0054335F">
              <w:rPr>
                <w:szCs w:val="24"/>
              </w:rPr>
              <w:t xml:space="preserve"> LED </w:t>
            </w:r>
            <w:r w:rsidRPr="0054335F">
              <w:rPr>
                <w:szCs w:val="24"/>
              </w:rPr>
              <w:t>智能照明系列及</w:t>
            </w:r>
            <w:r w:rsidRPr="0054335F">
              <w:rPr>
                <w:szCs w:val="24"/>
              </w:rPr>
              <w:t xml:space="preserve"> 5000</w:t>
            </w:r>
            <w:r w:rsidRPr="0054335F">
              <w:rPr>
                <w:szCs w:val="24"/>
              </w:rPr>
              <w:t>吨扣板集成吊顶项目</w:t>
            </w:r>
            <w:r w:rsidR="0014419A" w:rsidRPr="0054335F">
              <w:rPr>
                <w:rFonts w:hint="eastAsia"/>
                <w:szCs w:val="24"/>
              </w:rPr>
              <w:t>目前已停产，以后也不再实施该项目</w:t>
            </w:r>
            <w:r w:rsidRPr="0054335F">
              <w:rPr>
                <w:szCs w:val="24"/>
              </w:rPr>
              <w:t>，</w:t>
            </w:r>
            <w:r w:rsidR="007E6485" w:rsidRPr="0054335F">
              <w:rPr>
                <w:rFonts w:hint="eastAsia"/>
                <w:szCs w:val="24"/>
              </w:rPr>
              <w:t>目前</w:t>
            </w:r>
            <w:r w:rsidRPr="0054335F">
              <w:rPr>
                <w:szCs w:val="24"/>
              </w:rPr>
              <w:t>仅从事集成吊顶的加工生产，</w:t>
            </w:r>
            <w:r w:rsidR="008E02A3" w:rsidRPr="0054335F">
              <w:rPr>
                <w:rFonts w:hint="eastAsia"/>
                <w:szCs w:val="24"/>
              </w:rPr>
              <w:t>因此</w:t>
            </w:r>
            <w:proofErr w:type="gramStart"/>
            <w:r w:rsidR="008E02A3" w:rsidRPr="0054335F">
              <w:rPr>
                <w:rFonts w:hint="eastAsia"/>
                <w:szCs w:val="24"/>
              </w:rPr>
              <w:t>本环评主要</w:t>
            </w:r>
            <w:proofErr w:type="gramEnd"/>
            <w:r w:rsidR="008E02A3" w:rsidRPr="0054335F">
              <w:rPr>
                <w:rFonts w:hint="eastAsia"/>
                <w:szCs w:val="24"/>
              </w:rPr>
              <w:t>对企业</w:t>
            </w:r>
            <w:r w:rsidR="008E02A3" w:rsidRPr="0054335F">
              <w:rPr>
                <w:szCs w:val="24"/>
              </w:rPr>
              <w:t>年加工</w:t>
            </w:r>
            <w:r w:rsidR="008E02A3" w:rsidRPr="0054335F">
              <w:rPr>
                <w:szCs w:val="24"/>
              </w:rPr>
              <w:t>90</w:t>
            </w:r>
            <w:r w:rsidR="008E02A3" w:rsidRPr="0054335F">
              <w:rPr>
                <w:szCs w:val="24"/>
              </w:rPr>
              <w:t>万平方米集成吊顶项目</w:t>
            </w:r>
            <w:r w:rsidR="008E02A3" w:rsidRPr="0054335F">
              <w:rPr>
                <w:rFonts w:hint="eastAsia"/>
                <w:szCs w:val="24"/>
              </w:rPr>
              <w:t>污染情况进行</w:t>
            </w:r>
            <w:r w:rsidR="00F2421F" w:rsidRPr="0054335F">
              <w:rPr>
                <w:rFonts w:hint="eastAsia"/>
                <w:szCs w:val="24"/>
              </w:rPr>
              <w:t>现状</w:t>
            </w:r>
            <w:r w:rsidR="008E02A3" w:rsidRPr="0054335F">
              <w:rPr>
                <w:rFonts w:hint="eastAsia"/>
                <w:szCs w:val="24"/>
              </w:rPr>
              <w:t>核查</w:t>
            </w:r>
            <w:r w:rsidR="00D97D80" w:rsidRPr="0054335F">
              <w:rPr>
                <w:rFonts w:hint="eastAsia"/>
                <w:szCs w:val="24"/>
              </w:rPr>
              <w:t>。</w:t>
            </w:r>
            <w:r w:rsidR="00F2421F" w:rsidRPr="0054335F">
              <w:rPr>
                <w:szCs w:val="24"/>
              </w:rPr>
              <w:t>企业年产</w:t>
            </w:r>
            <w:r w:rsidR="00F2421F" w:rsidRPr="0054335F">
              <w:rPr>
                <w:szCs w:val="24"/>
              </w:rPr>
              <w:t xml:space="preserve"> 5 </w:t>
            </w:r>
            <w:r w:rsidR="00F2421F" w:rsidRPr="0054335F">
              <w:rPr>
                <w:szCs w:val="24"/>
              </w:rPr>
              <w:t>万盏</w:t>
            </w:r>
            <w:r w:rsidR="00F2421F" w:rsidRPr="0054335F">
              <w:rPr>
                <w:szCs w:val="24"/>
              </w:rPr>
              <w:t xml:space="preserve"> LED </w:t>
            </w:r>
            <w:r w:rsidR="00F2421F" w:rsidRPr="0054335F">
              <w:rPr>
                <w:szCs w:val="24"/>
              </w:rPr>
              <w:t>智能照明系列及</w:t>
            </w:r>
            <w:r w:rsidR="00F2421F" w:rsidRPr="0054335F">
              <w:rPr>
                <w:szCs w:val="24"/>
              </w:rPr>
              <w:t xml:space="preserve"> 5000</w:t>
            </w:r>
            <w:r w:rsidR="00F2421F" w:rsidRPr="0054335F">
              <w:rPr>
                <w:szCs w:val="24"/>
              </w:rPr>
              <w:t>吨扣板集成吊顶项目</w:t>
            </w:r>
            <w:r w:rsidR="00F2421F" w:rsidRPr="0054335F">
              <w:rPr>
                <w:rFonts w:hint="eastAsia"/>
                <w:szCs w:val="24"/>
              </w:rPr>
              <w:t>污染</w:t>
            </w:r>
            <w:r w:rsidR="00461364" w:rsidRPr="0054335F">
              <w:rPr>
                <w:rFonts w:hint="eastAsia"/>
                <w:szCs w:val="24"/>
              </w:rPr>
              <w:t>物产排情况</w:t>
            </w:r>
            <w:r w:rsidR="00F2421F" w:rsidRPr="0054335F">
              <w:rPr>
                <w:rFonts w:hint="eastAsia"/>
                <w:szCs w:val="24"/>
              </w:rPr>
              <w:t>引用原环</w:t>
            </w:r>
            <w:proofErr w:type="gramStart"/>
            <w:r w:rsidR="00F2421F" w:rsidRPr="0054335F">
              <w:rPr>
                <w:rFonts w:hint="eastAsia"/>
                <w:szCs w:val="24"/>
              </w:rPr>
              <w:t>评报告</w:t>
            </w:r>
            <w:proofErr w:type="gramEnd"/>
            <w:r w:rsidR="00F2421F" w:rsidRPr="0054335F">
              <w:rPr>
                <w:rFonts w:hint="eastAsia"/>
                <w:szCs w:val="24"/>
              </w:rPr>
              <w:t>《</w:t>
            </w:r>
            <w:r w:rsidR="00F2421F" w:rsidRPr="0054335F">
              <w:rPr>
                <w:rFonts w:hAnsi="宋体" w:hint="eastAsia"/>
              </w:rPr>
              <w:t>嘉兴市欧兰科技有限公司年产</w:t>
            </w:r>
            <w:r w:rsidR="00F2421F" w:rsidRPr="0054335F">
              <w:rPr>
                <w:rFonts w:hAnsi="宋体" w:hint="eastAsia"/>
              </w:rPr>
              <w:t>5</w:t>
            </w:r>
            <w:r w:rsidR="00F2421F" w:rsidRPr="0054335F">
              <w:rPr>
                <w:rFonts w:hAnsi="宋体" w:hint="eastAsia"/>
              </w:rPr>
              <w:t>万盏</w:t>
            </w:r>
            <w:r w:rsidR="00F2421F" w:rsidRPr="0054335F">
              <w:rPr>
                <w:rFonts w:hAnsi="宋体" w:hint="eastAsia"/>
              </w:rPr>
              <w:t>LED</w:t>
            </w:r>
            <w:r w:rsidR="00F2421F" w:rsidRPr="0054335F">
              <w:rPr>
                <w:rFonts w:hAnsi="宋体" w:hint="eastAsia"/>
              </w:rPr>
              <w:t>智能照明系列及</w:t>
            </w:r>
            <w:r w:rsidR="00F2421F" w:rsidRPr="0054335F">
              <w:rPr>
                <w:rFonts w:hAnsi="宋体" w:hint="eastAsia"/>
              </w:rPr>
              <w:t>5000</w:t>
            </w:r>
            <w:r w:rsidR="00F2421F" w:rsidRPr="0054335F">
              <w:rPr>
                <w:rFonts w:hAnsi="宋体" w:hint="eastAsia"/>
              </w:rPr>
              <w:t>吨扣板集成吊顶项目</w:t>
            </w:r>
            <w:r w:rsidR="00F2421F" w:rsidRPr="0054335F">
              <w:rPr>
                <w:rFonts w:hint="eastAsia"/>
                <w:szCs w:val="24"/>
              </w:rPr>
              <w:t>》中的相关内容，其污染物产生排放情况</w:t>
            </w:r>
            <w:r w:rsidR="00461364" w:rsidRPr="0054335F">
              <w:rPr>
                <w:rFonts w:hint="eastAsia"/>
                <w:szCs w:val="24"/>
              </w:rPr>
              <w:t>具体</w:t>
            </w:r>
            <w:r w:rsidR="00F2421F" w:rsidRPr="0054335F">
              <w:rPr>
                <w:rFonts w:hint="eastAsia"/>
                <w:szCs w:val="24"/>
              </w:rPr>
              <w:t>见下表</w:t>
            </w:r>
            <w:r w:rsidR="00866A70" w:rsidRPr="0054335F">
              <w:rPr>
                <w:rFonts w:hint="eastAsia"/>
                <w:szCs w:val="24"/>
              </w:rPr>
              <w:t>。</w:t>
            </w: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F25D01" w:rsidRPr="0054335F" w:rsidRDefault="00F25D01" w:rsidP="00D97D80">
            <w:pPr>
              <w:spacing w:beforeLines="50" w:before="120" w:line="240" w:lineRule="auto"/>
              <w:ind w:firstLine="422"/>
              <w:jc w:val="center"/>
              <w:rPr>
                <w:b/>
                <w:bCs/>
                <w:sz w:val="21"/>
              </w:rPr>
            </w:pPr>
          </w:p>
          <w:p w:rsidR="00D97D80" w:rsidRPr="0054335F" w:rsidRDefault="00D97D80" w:rsidP="00D97D80">
            <w:pPr>
              <w:spacing w:beforeLines="50" w:before="120" w:line="240" w:lineRule="auto"/>
              <w:ind w:firstLine="422"/>
              <w:jc w:val="center"/>
              <w:rPr>
                <w:b/>
                <w:bCs/>
                <w:sz w:val="21"/>
              </w:rPr>
            </w:pPr>
            <w:r w:rsidRPr="0054335F">
              <w:rPr>
                <w:rFonts w:hint="eastAsia"/>
                <w:b/>
                <w:bCs/>
                <w:sz w:val="21"/>
              </w:rPr>
              <w:lastRenderedPageBreak/>
              <w:t>表</w:t>
            </w:r>
            <w:r w:rsidRPr="0054335F">
              <w:rPr>
                <w:rFonts w:hint="eastAsia"/>
                <w:b/>
                <w:bCs/>
                <w:sz w:val="21"/>
              </w:rPr>
              <w:t xml:space="preserve">1-11 </w:t>
            </w:r>
            <w:r w:rsidRPr="0054335F">
              <w:rPr>
                <w:rFonts w:hint="eastAsia"/>
                <w:b/>
                <w:bCs/>
                <w:sz w:val="21"/>
              </w:rPr>
              <w:t>企业年产</w:t>
            </w:r>
            <w:r w:rsidRPr="0054335F">
              <w:rPr>
                <w:rFonts w:hint="eastAsia"/>
                <w:b/>
                <w:bCs/>
                <w:sz w:val="21"/>
              </w:rPr>
              <w:t>5</w:t>
            </w:r>
            <w:r w:rsidRPr="0054335F">
              <w:rPr>
                <w:rFonts w:hint="eastAsia"/>
                <w:b/>
                <w:bCs/>
                <w:sz w:val="21"/>
              </w:rPr>
              <w:t>万盏</w:t>
            </w:r>
            <w:r w:rsidRPr="0054335F">
              <w:rPr>
                <w:rFonts w:hint="eastAsia"/>
                <w:b/>
                <w:bCs/>
                <w:sz w:val="21"/>
              </w:rPr>
              <w:t>LED</w:t>
            </w:r>
            <w:r w:rsidRPr="0054335F">
              <w:rPr>
                <w:rFonts w:hint="eastAsia"/>
                <w:b/>
                <w:bCs/>
                <w:sz w:val="21"/>
              </w:rPr>
              <w:t>智能照明系列及</w:t>
            </w:r>
            <w:r w:rsidRPr="0054335F">
              <w:rPr>
                <w:rFonts w:hint="eastAsia"/>
                <w:b/>
                <w:bCs/>
                <w:sz w:val="21"/>
              </w:rPr>
              <w:t>5000</w:t>
            </w:r>
            <w:r w:rsidRPr="0054335F">
              <w:rPr>
                <w:rFonts w:hint="eastAsia"/>
                <w:b/>
                <w:bCs/>
                <w:sz w:val="21"/>
              </w:rPr>
              <w:t>吨扣板集成吊顶项目</w:t>
            </w:r>
          </w:p>
          <w:p w:rsidR="00D97D80" w:rsidRPr="0054335F" w:rsidRDefault="00D97D80" w:rsidP="00D97D80">
            <w:pPr>
              <w:spacing w:beforeLines="50" w:before="120" w:line="240" w:lineRule="auto"/>
              <w:ind w:firstLine="422"/>
              <w:jc w:val="center"/>
            </w:pPr>
            <w:r w:rsidRPr="0054335F">
              <w:rPr>
                <w:rFonts w:hint="eastAsia"/>
                <w:b/>
                <w:bCs/>
                <w:sz w:val="21"/>
              </w:rPr>
              <w:t>污染物产排清单</w:t>
            </w:r>
          </w:p>
          <w:tbl>
            <w:tblPr>
              <w:tblW w:w="82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8"/>
              <w:gridCol w:w="1699"/>
              <w:gridCol w:w="1979"/>
              <w:gridCol w:w="2058"/>
              <w:gridCol w:w="2058"/>
            </w:tblGrid>
            <w:tr w:rsidR="002906DD" w:rsidRPr="0054335F" w:rsidTr="0065515C">
              <w:trPr>
                <w:cantSplit/>
                <w:trHeight w:val="340"/>
                <w:jc w:val="center"/>
              </w:trPr>
              <w:tc>
                <w:tcPr>
                  <w:tcW w:w="4106" w:type="dxa"/>
                  <w:gridSpan w:val="3"/>
                  <w:tcBorders>
                    <w:top w:val="single" w:sz="6" w:space="0" w:color="auto"/>
                    <w:left w:val="single" w:sz="6" w:space="0" w:color="auto"/>
                    <w:bottom w:val="single" w:sz="6"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项目</w:t>
                  </w:r>
                </w:p>
              </w:tc>
              <w:tc>
                <w:tcPr>
                  <w:tcW w:w="2058" w:type="dxa"/>
                  <w:tcBorders>
                    <w:top w:val="single" w:sz="6" w:space="0" w:color="auto"/>
                    <w:left w:val="single" w:sz="4" w:space="0" w:color="auto"/>
                    <w:bottom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产生量</w:t>
                  </w:r>
                </w:p>
              </w:tc>
              <w:tc>
                <w:tcPr>
                  <w:tcW w:w="2058" w:type="dxa"/>
                  <w:tcBorders>
                    <w:top w:val="single" w:sz="6" w:space="0" w:color="auto"/>
                    <w:bottom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排放量</w:t>
                  </w:r>
                </w:p>
              </w:tc>
            </w:tr>
            <w:tr w:rsidR="002906DD" w:rsidRPr="0054335F" w:rsidTr="00D97D80">
              <w:trPr>
                <w:cantSplit/>
                <w:trHeight w:val="340"/>
                <w:jc w:val="center"/>
              </w:trPr>
              <w:tc>
                <w:tcPr>
                  <w:tcW w:w="428" w:type="dxa"/>
                  <w:vMerge w:val="restart"/>
                  <w:tcBorders>
                    <w:top w:val="single" w:sz="4"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废</w:t>
                  </w:r>
                </w:p>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气</w:t>
                  </w:r>
                </w:p>
              </w:tc>
              <w:tc>
                <w:tcPr>
                  <w:tcW w:w="1699" w:type="dxa"/>
                  <w:vMerge w:val="restart"/>
                  <w:tcBorders>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滚涂及烘干、印花及烘干工序</w:t>
                  </w:r>
                  <w:r w:rsidRPr="0054335F">
                    <w:rPr>
                      <w:rFonts w:eastAsiaTheme="minorEastAsia"/>
                      <w:sz w:val="21"/>
                      <w:szCs w:val="21"/>
                    </w:rPr>
                    <w:t>(</w:t>
                  </w:r>
                  <w:r w:rsidRPr="0054335F">
                    <w:rPr>
                      <w:rFonts w:eastAsiaTheme="minorEastAsia"/>
                      <w:sz w:val="21"/>
                      <w:szCs w:val="21"/>
                    </w:rPr>
                    <w:t>油漆废气</w:t>
                  </w:r>
                  <w:r w:rsidRPr="0054335F">
                    <w:rPr>
                      <w:rFonts w:eastAsiaTheme="minorEastAsia"/>
                      <w:sz w:val="21"/>
                      <w:szCs w:val="21"/>
                    </w:rPr>
                    <w:t>)</w:t>
                  </w:r>
                </w:p>
              </w:tc>
              <w:tc>
                <w:tcPr>
                  <w:tcW w:w="1979" w:type="dxa"/>
                  <w:tcBorders>
                    <w:left w:val="single" w:sz="4" w:space="0" w:color="auto"/>
                    <w:right w:val="single" w:sz="4" w:space="0" w:color="auto"/>
                  </w:tcBorders>
                  <w:vAlign w:val="center"/>
                </w:tcPr>
                <w:p w:rsidR="00D97D80" w:rsidRPr="0054335F" w:rsidRDefault="00D97D80" w:rsidP="00D97D80">
                  <w:pPr>
                    <w:pStyle w:val="aff1"/>
                    <w:adjustRightInd w:val="0"/>
                    <w:snapToGrid w:val="0"/>
                    <w:rPr>
                      <w:rFonts w:eastAsiaTheme="minorEastAsia"/>
                      <w:sz w:val="21"/>
                      <w:szCs w:val="21"/>
                    </w:rPr>
                  </w:pPr>
                  <w:r w:rsidRPr="0054335F">
                    <w:rPr>
                      <w:rFonts w:eastAsiaTheme="minorEastAsia"/>
                      <w:sz w:val="21"/>
                      <w:szCs w:val="21"/>
                    </w:rPr>
                    <w:t>甲醇</w:t>
                  </w:r>
                </w:p>
              </w:tc>
              <w:tc>
                <w:tcPr>
                  <w:tcW w:w="2058" w:type="dxa"/>
                  <w:tcBorders>
                    <w:lef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1.7</w:t>
                  </w:r>
                  <w:r w:rsidRPr="0054335F">
                    <w:rPr>
                      <w:rFonts w:eastAsiaTheme="minorEastAsia" w:hint="eastAsia"/>
                      <w:sz w:val="21"/>
                      <w:szCs w:val="21"/>
                    </w:rPr>
                    <w:t>50</w:t>
                  </w:r>
                  <w:r w:rsidRPr="0054335F">
                    <w:rPr>
                      <w:rFonts w:eastAsiaTheme="minorEastAsia"/>
                      <w:sz w:val="21"/>
                      <w:szCs w:val="21"/>
                    </w:rPr>
                    <w:t xml:space="preserve">t/a </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0.0</w:t>
                  </w:r>
                  <w:r w:rsidRPr="0054335F">
                    <w:rPr>
                      <w:rFonts w:eastAsiaTheme="minorEastAsia" w:hint="eastAsia"/>
                      <w:sz w:val="21"/>
                      <w:szCs w:val="21"/>
                    </w:rPr>
                    <w:t>52</w:t>
                  </w:r>
                  <w:r w:rsidRPr="0054335F">
                    <w:rPr>
                      <w:rFonts w:eastAsiaTheme="minorEastAsia"/>
                      <w:sz w:val="21"/>
                      <w:szCs w:val="21"/>
                    </w:rPr>
                    <w:t>t/a</w:t>
                  </w:r>
                </w:p>
              </w:tc>
            </w:tr>
            <w:tr w:rsidR="002906DD" w:rsidRPr="0054335F" w:rsidTr="00D97D80">
              <w:trPr>
                <w:cantSplit/>
                <w:trHeight w:val="340"/>
                <w:jc w:val="center"/>
              </w:trPr>
              <w:tc>
                <w:tcPr>
                  <w:tcW w:w="428" w:type="dxa"/>
                  <w:vMerge/>
                  <w:tcBorders>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vMerge/>
                  <w:tcBorders>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979" w:type="dxa"/>
                  <w:tcBorders>
                    <w:left w:val="single" w:sz="4"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非甲烷总烃</w:t>
                  </w:r>
                </w:p>
              </w:tc>
              <w:tc>
                <w:tcPr>
                  <w:tcW w:w="2058" w:type="dxa"/>
                  <w:tcBorders>
                    <w:lef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4</w:t>
                  </w:r>
                  <w:r w:rsidRPr="0054335F">
                    <w:rPr>
                      <w:rFonts w:eastAsiaTheme="minorEastAsia" w:hint="eastAsia"/>
                      <w:sz w:val="21"/>
                      <w:szCs w:val="21"/>
                    </w:rPr>
                    <w:t>2.000</w:t>
                  </w:r>
                  <w:r w:rsidRPr="0054335F">
                    <w:rPr>
                      <w:rFonts w:eastAsiaTheme="minorEastAsia"/>
                      <w:sz w:val="21"/>
                      <w:szCs w:val="21"/>
                    </w:rPr>
                    <w:t>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1.252</w:t>
                  </w:r>
                  <w:r w:rsidRPr="0054335F">
                    <w:rPr>
                      <w:rFonts w:eastAsiaTheme="minorEastAsia"/>
                      <w:sz w:val="21"/>
                      <w:szCs w:val="21"/>
                    </w:rPr>
                    <w:t>t/a</w:t>
                  </w:r>
                </w:p>
              </w:tc>
            </w:tr>
            <w:tr w:rsidR="002906DD" w:rsidRPr="0054335F" w:rsidTr="00D97D80">
              <w:trPr>
                <w:cantSplit/>
                <w:trHeight w:val="340"/>
                <w:jc w:val="center"/>
              </w:trPr>
              <w:tc>
                <w:tcPr>
                  <w:tcW w:w="428" w:type="dxa"/>
                  <w:vMerge/>
                  <w:tcBorders>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vMerge/>
                  <w:tcBorders>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979" w:type="dxa"/>
                  <w:tcBorders>
                    <w:left w:val="single" w:sz="4" w:space="0" w:color="auto"/>
                    <w:right w:val="single" w:sz="4" w:space="0" w:color="auto"/>
                  </w:tcBorders>
                  <w:vAlign w:val="center"/>
                </w:tcPr>
                <w:p w:rsidR="00D97D80" w:rsidRPr="0054335F" w:rsidRDefault="00D97D80" w:rsidP="00D97D80">
                  <w:pPr>
                    <w:pStyle w:val="aff1"/>
                    <w:adjustRightInd w:val="0"/>
                    <w:snapToGrid w:val="0"/>
                    <w:rPr>
                      <w:rFonts w:eastAsiaTheme="minorEastAsia"/>
                      <w:sz w:val="21"/>
                      <w:szCs w:val="21"/>
                    </w:rPr>
                  </w:pPr>
                  <w:r w:rsidRPr="0054335F">
                    <w:rPr>
                      <w:rFonts w:eastAsiaTheme="minorEastAsia"/>
                      <w:sz w:val="21"/>
                      <w:szCs w:val="21"/>
                    </w:rPr>
                    <w:t>恶臭</w:t>
                  </w:r>
                </w:p>
              </w:tc>
              <w:tc>
                <w:tcPr>
                  <w:tcW w:w="2058" w:type="dxa"/>
                  <w:tcBorders>
                    <w:lef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3</w:t>
                  </w:r>
                  <w:r w:rsidRPr="0054335F">
                    <w:rPr>
                      <w:rFonts w:eastAsiaTheme="minorEastAsia"/>
                      <w:sz w:val="21"/>
                      <w:szCs w:val="21"/>
                    </w:rPr>
                    <w:t>级左右</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0~1</w:t>
                  </w:r>
                  <w:r w:rsidRPr="0054335F">
                    <w:rPr>
                      <w:rFonts w:eastAsiaTheme="minorEastAsia"/>
                      <w:sz w:val="21"/>
                      <w:szCs w:val="21"/>
                    </w:rPr>
                    <w:t>级</w:t>
                  </w:r>
                </w:p>
              </w:tc>
            </w:tr>
            <w:tr w:rsidR="002906DD" w:rsidRPr="0054335F" w:rsidTr="00D97D80">
              <w:trPr>
                <w:cantSplit/>
                <w:trHeight w:val="340"/>
                <w:jc w:val="center"/>
              </w:trPr>
              <w:tc>
                <w:tcPr>
                  <w:tcW w:w="428" w:type="dxa"/>
                  <w:vMerge w:val="restart"/>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废水</w:t>
                  </w:r>
                </w:p>
              </w:tc>
              <w:tc>
                <w:tcPr>
                  <w:tcW w:w="1699" w:type="dxa"/>
                  <w:vMerge w:val="restart"/>
                  <w:tcBorders>
                    <w:top w:val="single" w:sz="6" w:space="0" w:color="auto"/>
                    <w:right w:val="single" w:sz="4" w:space="0" w:color="auto"/>
                  </w:tcBorders>
                  <w:vAlign w:val="center"/>
                </w:tcPr>
                <w:p w:rsidR="00D97D80" w:rsidRPr="0054335F" w:rsidRDefault="00D97D80" w:rsidP="00C60785">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生产</w:t>
                  </w:r>
                  <w:r w:rsidR="00D71221" w:rsidRPr="0054335F">
                    <w:rPr>
                      <w:rFonts w:eastAsiaTheme="minorEastAsia" w:hint="eastAsia"/>
                      <w:sz w:val="21"/>
                      <w:szCs w:val="21"/>
                    </w:rPr>
                    <w:t>、生活</w:t>
                  </w:r>
                  <w:r w:rsidRPr="0054335F">
                    <w:rPr>
                      <w:rFonts w:eastAsiaTheme="minorEastAsia" w:hint="eastAsia"/>
                      <w:sz w:val="21"/>
                      <w:szCs w:val="21"/>
                    </w:rPr>
                    <w:t>废水</w:t>
                  </w:r>
                </w:p>
              </w:tc>
              <w:tc>
                <w:tcPr>
                  <w:tcW w:w="1979" w:type="dxa"/>
                  <w:tcBorders>
                    <w:top w:val="single" w:sz="6" w:space="0" w:color="auto"/>
                    <w:left w:val="single" w:sz="4" w:space="0" w:color="auto"/>
                    <w:bottom w:val="single" w:sz="6"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水量</w:t>
                  </w:r>
                </w:p>
              </w:tc>
              <w:tc>
                <w:tcPr>
                  <w:tcW w:w="2058" w:type="dxa"/>
                  <w:tcBorders>
                    <w:top w:val="single" w:sz="6" w:space="0" w:color="auto"/>
                    <w:left w:val="single" w:sz="4" w:space="0" w:color="auto"/>
                    <w:bottom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3762</w:t>
                  </w:r>
                  <w:r w:rsidR="00965357" w:rsidRPr="0054335F">
                    <w:rPr>
                      <w:rFonts w:eastAsiaTheme="minorEastAsia" w:hint="eastAsia"/>
                      <w:sz w:val="21"/>
                      <w:szCs w:val="21"/>
                    </w:rPr>
                    <w:t xml:space="preserve"> t/a</w:t>
                  </w:r>
                </w:p>
              </w:tc>
              <w:tc>
                <w:tcPr>
                  <w:tcW w:w="2058" w:type="dxa"/>
                  <w:tcBorders>
                    <w:top w:val="single" w:sz="6" w:space="0" w:color="auto"/>
                    <w:bottom w:val="single" w:sz="4"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position w:val="4"/>
                      <w:sz w:val="21"/>
                      <w:szCs w:val="21"/>
                    </w:rPr>
                  </w:pPr>
                  <w:r w:rsidRPr="0054335F">
                    <w:rPr>
                      <w:rFonts w:eastAsiaTheme="minorEastAsia" w:hint="eastAsia"/>
                      <w:sz w:val="21"/>
                      <w:szCs w:val="21"/>
                    </w:rPr>
                    <w:t>3762</w:t>
                  </w:r>
                  <w:r w:rsidR="00965357" w:rsidRPr="0054335F">
                    <w:rPr>
                      <w:rFonts w:eastAsiaTheme="minorEastAsia" w:hint="eastAsia"/>
                      <w:sz w:val="21"/>
                      <w:szCs w:val="21"/>
                    </w:rPr>
                    <w:t xml:space="preserve"> t/a</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vMerge/>
                  <w:tcBorders>
                    <w:top w:val="single" w:sz="6"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979" w:type="dxa"/>
                  <w:tcBorders>
                    <w:top w:val="single" w:sz="6" w:space="0" w:color="auto"/>
                    <w:left w:val="single" w:sz="4" w:space="0" w:color="auto"/>
                    <w:bottom w:val="single" w:sz="6" w:space="0" w:color="auto"/>
                    <w:right w:val="single" w:sz="4" w:space="0" w:color="auto"/>
                  </w:tcBorders>
                  <w:vAlign w:val="center"/>
                </w:tcPr>
                <w:p w:rsidR="00D97D80" w:rsidRPr="0054335F" w:rsidRDefault="00D97D80" w:rsidP="0065515C">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COD</w:t>
                  </w:r>
                  <w:r w:rsidRPr="0054335F">
                    <w:rPr>
                      <w:rFonts w:eastAsiaTheme="minorEastAsia"/>
                      <w:sz w:val="21"/>
                      <w:szCs w:val="21"/>
                      <w:vertAlign w:val="subscript"/>
                    </w:rPr>
                    <w:t>Cr</w:t>
                  </w:r>
                </w:p>
              </w:tc>
              <w:tc>
                <w:tcPr>
                  <w:tcW w:w="2058" w:type="dxa"/>
                  <w:tcBorders>
                    <w:top w:val="single" w:sz="4" w:space="0" w:color="auto"/>
                    <w:left w:val="single" w:sz="4" w:space="0" w:color="auto"/>
                    <w:bottom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1.</w:t>
                  </w:r>
                  <w:r w:rsidRPr="0054335F">
                    <w:rPr>
                      <w:rFonts w:eastAsiaTheme="minorEastAsia" w:hint="eastAsia"/>
                      <w:sz w:val="21"/>
                      <w:szCs w:val="21"/>
                    </w:rPr>
                    <w:t>132</w:t>
                  </w:r>
                  <w:r w:rsidRPr="0054335F">
                    <w:rPr>
                      <w:rFonts w:eastAsiaTheme="minorEastAsia"/>
                      <w:sz w:val="21"/>
                      <w:szCs w:val="21"/>
                    </w:rPr>
                    <w:t>t/a</w:t>
                  </w:r>
                </w:p>
              </w:tc>
              <w:tc>
                <w:tcPr>
                  <w:tcW w:w="2058" w:type="dxa"/>
                  <w:tcBorders>
                    <w:top w:val="single" w:sz="4" w:space="0" w:color="auto"/>
                    <w:bottom w:val="single" w:sz="4"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0.188t/a</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vMerge/>
                  <w:tcBorders>
                    <w:top w:val="single" w:sz="6"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979" w:type="dxa"/>
                  <w:tcBorders>
                    <w:top w:val="single" w:sz="6" w:space="0" w:color="auto"/>
                    <w:left w:val="single" w:sz="4" w:space="0" w:color="auto"/>
                    <w:bottom w:val="single" w:sz="6" w:space="0" w:color="auto"/>
                    <w:right w:val="single" w:sz="4"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NH</w:t>
                  </w:r>
                  <w:r w:rsidRPr="0054335F">
                    <w:rPr>
                      <w:rFonts w:eastAsiaTheme="minorEastAsia"/>
                      <w:sz w:val="21"/>
                      <w:szCs w:val="21"/>
                      <w:vertAlign w:val="subscript"/>
                    </w:rPr>
                    <w:t>3</w:t>
                  </w:r>
                  <w:r w:rsidRPr="0054335F">
                    <w:rPr>
                      <w:rFonts w:eastAsiaTheme="minorEastAsia"/>
                      <w:sz w:val="21"/>
                      <w:szCs w:val="21"/>
                    </w:rPr>
                    <w:t>-N</w:t>
                  </w:r>
                </w:p>
              </w:tc>
              <w:tc>
                <w:tcPr>
                  <w:tcW w:w="2058" w:type="dxa"/>
                  <w:tcBorders>
                    <w:top w:val="single" w:sz="4" w:space="0" w:color="auto"/>
                    <w:left w:val="single" w:sz="4" w:space="0" w:color="auto"/>
                    <w:bottom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0.132</w:t>
                  </w:r>
                  <w:r w:rsidRPr="0054335F">
                    <w:rPr>
                      <w:rFonts w:eastAsiaTheme="minorEastAsia"/>
                      <w:sz w:val="21"/>
                      <w:szCs w:val="21"/>
                    </w:rPr>
                    <w:t>t/a</w:t>
                  </w:r>
                </w:p>
              </w:tc>
              <w:tc>
                <w:tcPr>
                  <w:tcW w:w="2058" w:type="dxa"/>
                  <w:tcBorders>
                    <w:top w:val="single" w:sz="4" w:space="0" w:color="auto"/>
                    <w:bottom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0.019t/a</w:t>
                  </w:r>
                </w:p>
              </w:tc>
            </w:tr>
            <w:tr w:rsidR="002906DD" w:rsidRPr="0054335F" w:rsidTr="00D97D80">
              <w:trPr>
                <w:cantSplit/>
                <w:trHeight w:val="340"/>
                <w:jc w:val="center"/>
              </w:trPr>
              <w:tc>
                <w:tcPr>
                  <w:tcW w:w="428" w:type="dxa"/>
                  <w:vMerge w:val="restart"/>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固废</w:t>
                  </w:r>
                </w:p>
              </w:tc>
              <w:tc>
                <w:tcPr>
                  <w:tcW w:w="1699" w:type="dxa"/>
                  <w:tcBorders>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脱脂工序</w:t>
                  </w:r>
                </w:p>
              </w:tc>
              <w:tc>
                <w:tcPr>
                  <w:tcW w:w="1979" w:type="dxa"/>
                  <w:tcBorders>
                    <w:top w:val="single" w:sz="6" w:space="0" w:color="auto"/>
                    <w:left w:val="single" w:sz="4" w:space="0" w:color="auto"/>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脱脂废液</w:t>
                  </w:r>
                </w:p>
              </w:tc>
              <w:tc>
                <w:tcPr>
                  <w:tcW w:w="2058" w:type="dxa"/>
                  <w:tcBorders>
                    <w:top w:val="single" w:sz="6" w:space="0" w:color="auto"/>
                    <w:lef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20t/a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tcBorders>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钝化工序</w:t>
                  </w:r>
                </w:p>
              </w:tc>
              <w:tc>
                <w:tcPr>
                  <w:tcW w:w="1979" w:type="dxa"/>
                  <w:tcBorders>
                    <w:top w:val="single" w:sz="6" w:space="0" w:color="auto"/>
                    <w:left w:val="single" w:sz="4" w:space="0" w:color="auto"/>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钝化废液</w:t>
                  </w:r>
                </w:p>
              </w:tc>
              <w:tc>
                <w:tcPr>
                  <w:tcW w:w="2058" w:type="dxa"/>
                  <w:tcBorders>
                    <w:top w:val="single" w:sz="6" w:space="0" w:color="auto"/>
                    <w:lef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2.8t/a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tcBorders>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废水处理过程</w:t>
                  </w:r>
                </w:p>
              </w:tc>
              <w:tc>
                <w:tcPr>
                  <w:tcW w:w="1979" w:type="dxa"/>
                  <w:tcBorders>
                    <w:top w:val="single" w:sz="6" w:space="0" w:color="auto"/>
                    <w:left w:val="single" w:sz="4" w:space="0" w:color="auto"/>
                    <w:righ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污泥</w:t>
                  </w:r>
                </w:p>
              </w:tc>
              <w:tc>
                <w:tcPr>
                  <w:tcW w:w="2058" w:type="dxa"/>
                  <w:tcBorders>
                    <w:top w:val="single" w:sz="6" w:space="0" w:color="auto"/>
                    <w:lef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7.2t/a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tcBorders>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铝材加工过程</w:t>
                  </w:r>
                </w:p>
              </w:tc>
              <w:tc>
                <w:tcPr>
                  <w:tcW w:w="1979" w:type="dxa"/>
                  <w:tcBorders>
                    <w:top w:val="single" w:sz="6" w:space="0" w:color="auto"/>
                    <w:left w:val="single" w:sz="4" w:space="0" w:color="auto"/>
                    <w:righ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铝材边角料</w:t>
                  </w:r>
                </w:p>
              </w:tc>
              <w:tc>
                <w:tcPr>
                  <w:tcW w:w="2058" w:type="dxa"/>
                  <w:tcBorders>
                    <w:top w:val="single" w:sz="6" w:space="0" w:color="auto"/>
                    <w:lef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100t/a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w:t>
                  </w:r>
                </w:p>
              </w:tc>
            </w:tr>
            <w:tr w:rsidR="002906DD" w:rsidRPr="0054335F" w:rsidTr="00D97D80">
              <w:trPr>
                <w:cantSplit/>
                <w:trHeight w:val="340"/>
                <w:jc w:val="center"/>
              </w:trPr>
              <w:tc>
                <w:tcPr>
                  <w:tcW w:w="428" w:type="dxa"/>
                  <w:vMerge/>
                  <w:tcBorders>
                    <w:top w:val="single" w:sz="6" w:space="0" w:color="auto"/>
                    <w:lef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p>
              </w:tc>
              <w:tc>
                <w:tcPr>
                  <w:tcW w:w="1699" w:type="dxa"/>
                  <w:tcBorders>
                    <w:right w:val="single" w:sz="4" w:space="0" w:color="auto"/>
                  </w:tcBorders>
                  <w:vAlign w:val="center"/>
                </w:tcPr>
                <w:p w:rsidR="00D97D80" w:rsidRPr="0054335F" w:rsidRDefault="00D97D80" w:rsidP="00D97D80">
                  <w:pPr>
                    <w:tabs>
                      <w:tab w:val="left" w:pos="2090"/>
                      <w:tab w:val="center" w:pos="4156"/>
                    </w:tabs>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职工生活</w:t>
                  </w:r>
                </w:p>
              </w:tc>
              <w:tc>
                <w:tcPr>
                  <w:tcW w:w="1979" w:type="dxa"/>
                  <w:tcBorders>
                    <w:top w:val="single" w:sz="6" w:space="0" w:color="auto"/>
                    <w:left w:val="single" w:sz="4" w:space="0" w:color="auto"/>
                    <w:righ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生活垃圾</w:t>
                  </w:r>
                </w:p>
              </w:tc>
              <w:tc>
                <w:tcPr>
                  <w:tcW w:w="2058" w:type="dxa"/>
                  <w:tcBorders>
                    <w:top w:val="single" w:sz="6" w:space="0" w:color="auto"/>
                    <w:left w:val="single" w:sz="4" w:space="0" w:color="auto"/>
                  </w:tcBorders>
                  <w:vAlign w:val="center"/>
                </w:tcPr>
                <w:p w:rsidR="00D97D80" w:rsidRPr="0054335F" w:rsidRDefault="00D97D80" w:rsidP="00D97D80">
                  <w:pPr>
                    <w:pStyle w:val="aff1"/>
                    <w:tabs>
                      <w:tab w:val="left" w:pos="2090"/>
                      <w:tab w:val="center" w:pos="4156"/>
                    </w:tabs>
                    <w:adjustRightInd w:val="0"/>
                    <w:snapToGrid w:val="0"/>
                    <w:rPr>
                      <w:rFonts w:eastAsiaTheme="minorEastAsia"/>
                      <w:sz w:val="21"/>
                      <w:szCs w:val="21"/>
                    </w:rPr>
                  </w:pPr>
                  <w:r w:rsidRPr="0054335F">
                    <w:rPr>
                      <w:rFonts w:eastAsiaTheme="minorEastAsia"/>
                      <w:sz w:val="21"/>
                      <w:szCs w:val="21"/>
                    </w:rPr>
                    <w:t>4.32t/a</w:t>
                  </w:r>
                </w:p>
              </w:tc>
              <w:tc>
                <w:tcPr>
                  <w:tcW w:w="2058" w:type="dxa"/>
                  <w:tcBorders>
                    <w:top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w:t>
                  </w:r>
                </w:p>
              </w:tc>
            </w:tr>
            <w:tr w:rsidR="002906DD" w:rsidRPr="0054335F" w:rsidTr="0065515C">
              <w:trPr>
                <w:cantSplit/>
                <w:trHeight w:val="340"/>
                <w:jc w:val="center"/>
              </w:trPr>
              <w:tc>
                <w:tcPr>
                  <w:tcW w:w="428" w:type="dxa"/>
                  <w:tcBorders>
                    <w:top w:val="single" w:sz="6" w:space="0" w:color="auto"/>
                    <w:left w:val="single" w:sz="6" w:space="0" w:color="auto"/>
                    <w:bottom w:val="single" w:sz="6" w:space="0" w:color="auto"/>
                  </w:tcBorders>
                  <w:vAlign w:val="center"/>
                </w:tcPr>
                <w:p w:rsidR="00D97D80" w:rsidRPr="0054335F" w:rsidRDefault="00D97D80" w:rsidP="00D97D80">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噪声</w:t>
                  </w:r>
                </w:p>
              </w:tc>
              <w:tc>
                <w:tcPr>
                  <w:tcW w:w="7794" w:type="dxa"/>
                  <w:gridSpan w:val="4"/>
                  <w:tcBorders>
                    <w:top w:val="single" w:sz="6" w:space="0" w:color="auto"/>
                    <w:bottom w:val="single" w:sz="6" w:space="0" w:color="auto"/>
                    <w:right w:val="single" w:sz="6" w:space="0" w:color="auto"/>
                  </w:tcBorders>
                  <w:vAlign w:val="center"/>
                </w:tcPr>
                <w:p w:rsidR="00D97D80" w:rsidRPr="0054335F" w:rsidRDefault="00D97D80" w:rsidP="00D97D80">
                  <w:pPr>
                    <w:adjustRightInd w:val="0"/>
                    <w:snapToGrid w:val="0"/>
                    <w:spacing w:line="240" w:lineRule="auto"/>
                    <w:ind w:firstLineChars="0" w:firstLine="0"/>
                    <w:rPr>
                      <w:rFonts w:eastAsiaTheme="minorEastAsia"/>
                      <w:sz w:val="21"/>
                      <w:szCs w:val="21"/>
                    </w:rPr>
                  </w:pPr>
                  <w:r w:rsidRPr="0054335F">
                    <w:rPr>
                      <w:rFonts w:eastAsiaTheme="minorEastAsia"/>
                      <w:sz w:val="21"/>
                      <w:szCs w:val="21"/>
                    </w:rPr>
                    <w:t>生产过程中的噪声源主要为成型机、空压机和各类风机等设备，平均声级约</w:t>
                  </w:r>
                  <w:r w:rsidRPr="0054335F">
                    <w:rPr>
                      <w:rFonts w:eastAsiaTheme="minorEastAsia"/>
                      <w:sz w:val="21"/>
                      <w:szCs w:val="21"/>
                    </w:rPr>
                    <w:t>80~90dB</w:t>
                  </w:r>
                  <w:r w:rsidRPr="0054335F">
                    <w:rPr>
                      <w:rFonts w:eastAsiaTheme="minorEastAsia"/>
                      <w:sz w:val="21"/>
                      <w:szCs w:val="21"/>
                    </w:rPr>
                    <w:t>。</w:t>
                  </w:r>
                </w:p>
              </w:tc>
            </w:tr>
          </w:tbl>
          <w:p w:rsidR="00835F8E" w:rsidRPr="0054335F" w:rsidRDefault="00835F8E" w:rsidP="00D97D80">
            <w:pPr>
              <w:ind w:firstLine="480"/>
              <w:jc w:val="left"/>
            </w:pPr>
            <w:r w:rsidRPr="0054335F">
              <w:t>根据《</w:t>
            </w:r>
            <w:r w:rsidRPr="0054335F">
              <w:rPr>
                <w:szCs w:val="24"/>
              </w:rPr>
              <w:t>嘉兴市欧兰科技有限公司年加工</w:t>
            </w:r>
            <w:r w:rsidRPr="0054335F">
              <w:rPr>
                <w:szCs w:val="24"/>
              </w:rPr>
              <w:t>90</w:t>
            </w:r>
            <w:r w:rsidRPr="0054335F">
              <w:rPr>
                <w:szCs w:val="24"/>
              </w:rPr>
              <w:t>万平方米集成吊顶项目</w:t>
            </w:r>
            <w:r w:rsidRPr="0054335F">
              <w:t>环境影响登记表》以及《</w:t>
            </w:r>
            <w:r w:rsidRPr="0054335F">
              <w:rPr>
                <w:szCs w:val="24"/>
              </w:rPr>
              <w:t>嘉兴市欧兰科技有限公司年加工</w:t>
            </w:r>
            <w:r w:rsidRPr="0054335F">
              <w:rPr>
                <w:szCs w:val="24"/>
              </w:rPr>
              <w:t>90</w:t>
            </w:r>
            <w:r w:rsidRPr="0054335F">
              <w:rPr>
                <w:szCs w:val="24"/>
              </w:rPr>
              <w:t>万平方米集成吊顶项目</w:t>
            </w:r>
            <w:r w:rsidRPr="0054335F">
              <w:t>竣工环境保护验收监测报告》（</w:t>
            </w:r>
            <w:r w:rsidRPr="0054335F">
              <w:t>2020</w:t>
            </w:r>
            <w:r w:rsidRPr="0054335F">
              <w:t>年</w:t>
            </w:r>
            <w:r w:rsidRPr="0054335F">
              <w:t>10</w:t>
            </w:r>
            <w:r w:rsidRPr="0054335F">
              <w:t>月）中相关内容，并结合企业现有实际情况，企业</w:t>
            </w:r>
            <w:r w:rsidR="00BC65B3" w:rsidRPr="0054335F">
              <w:rPr>
                <w:szCs w:val="24"/>
              </w:rPr>
              <w:t>年加工</w:t>
            </w:r>
            <w:r w:rsidR="00BC65B3" w:rsidRPr="0054335F">
              <w:rPr>
                <w:szCs w:val="24"/>
              </w:rPr>
              <w:t>90</w:t>
            </w:r>
            <w:r w:rsidR="00BC65B3" w:rsidRPr="0054335F">
              <w:rPr>
                <w:szCs w:val="24"/>
              </w:rPr>
              <w:t>万平方米集成吊顶项目</w:t>
            </w:r>
            <w:r w:rsidRPr="0054335F">
              <w:t>污染源强及达标性查核</w:t>
            </w:r>
            <w:r w:rsidR="00866A70" w:rsidRPr="0054335F">
              <w:rPr>
                <w:rFonts w:hint="eastAsia"/>
              </w:rPr>
              <w:t>情况如下：</w:t>
            </w:r>
          </w:p>
          <w:p w:rsidR="00835F8E" w:rsidRPr="0054335F" w:rsidRDefault="00835F8E">
            <w:pPr>
              <w:ind w:firstLine="480"/>
            </w:pPr>
            <w:r w:rsidRPr="0054335F">
              <w:t>1</w:t>
            </w:r>
            <w:r w:rsidRPr="0054335F">
              <w:t>、废水</w:t>
            </w:r>
          </w:p>
          <w:p w:rsidR="00835F8E" w:rsidRPr="0054335F" w:rsidRDefault="00835F8E">
            <w:pPr>
              <w:ind w:firstLine="480"/>
            </w:pPr>
            <w:r w:rsidRPr="0054335F">
              <w:t>企业废水主要为生产废水和生活污水，生产废水经厂区内污水站处理后，和经化粪池、隔油池预处理的生活污水一起达到《污水综合排放标准》（</w:t>
            </w:r>
            <w:r w:rsidRPr="0054335F">
              <w:t>GB8978-1996</w:t>
            </w:r>
            <w:r w:rsidRPr="0054335F">
              <w:t>）表</w:t>
            </w:r>
            <w:r w:rsidRPr="0054335F">
              <w:t>4</w:t>
            </w:r>
            <w:r w:rsidRPr="0054335F">
              <w:t>中的三级标准及《工业企业废水氮、磷污染物间接排放限值》（</w:t>
            </w:r>
            <w:r w:rsidRPr="0054335F">
              <w:t>DB33/887-2013</w:t>
            </w:r>
            <w:r w:rsidRPr="0054335F">
              <w:t>）中相关规定后排入王店镇污水处理工程管网，最终经嘉兴市联合污水处理厂集中处理达到《城镇污水处理厂污染物排放标准》（</w:t>
            </w:r>
            <w:r w:rsidRPr="0054335F">
              <w:t>GB18918-2002</w:t>
            </w:r>
            <w:r w:rsidRPr="0054335F">
              <w:t>）表</w:t>
            </w:r>
            <w:r w:rsidRPr="0054335F">
              <w:t>1</w:t>
            </w:r>
            <w:r w:rsidRPr="0054335F">
              <w:t>中一级</w:t>
            </w:r>
            <w:r w:rsidRPr="0054335F">
              <w:t>A</w:t>
            </w:r>
            <w:r w:rsidRPr="0054335F">
              <w:t>标准后排放杭州湾。根据企业提供的污水处理费发票资料，企业最近一年排水量为</w:t>
            </w:r>
            <w:r w:rsidRPr="0054335F">
              <w:t>3</w:t>
            </w:r>
            <w:r w:rsidR="00C60785" w:rsidRPr="0054335F">
              <w:rPr>
                <w:rFonts w:hint="eastAsia"/>
              </w:rPr>
              <w:t>1</w:t>
            </w:r>
            <w:r w:rsidRPr="0054335F">
              <w:t>51t/a</w:t>
            </w:r>
            <w:r w:rsidRPr="0054335F">
              <w:t>，现企业</w:t>
            </w:r>
            <w:proofErr w:type="gramStart"/>
            <w:r w:rsidRPr="0054335F">
              <w:t>废水产排情况</w:t>
            </w:r>
            <w:proofErr w:type="gramEnd"/>
            <w:r w:rsidRPr="0054335F">
              <w:t>见表</w:t>
            </w:r>
            <w:r w:rsidRPr="0054335F">
              <w:t>1-1</w:t>
            </w:r>
            <w:r w:rsidR="00D97D80" w:rsidRPr="0054335F">
              <w:rPr>
                <w:rFonts w:hint="eastAsia"/>
              </w:rPr>
              <w:t>2</w:t>
            </w:r>
            <w:r w:rsidRPr="0054335F">
              <w:t>。</w:t>
            </w: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D97D80" w:rsidRPr="0054335F" w:rsidRDefault="00D97D80">
            <w:pPr>
              <w:snapToGrid w:val="0"/>
              <w:spacing w:beforeLines="50" w:before="120" w:afterLines="10" w:after="24" w:line="240" w:lineRule="auto"/>
              <w:ind w:firstLineChars="0" w:firstLine="0"/>
              <w:jc w:val="center"/>
              <w:rPr>
                <w:b/>
                <w:sz w:val="21"/>
                <w:szCs w:val="21"/>
              </w:rPr>
            </w:pP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lastRenderedPageBreak/>
              <w:t>表</w:t>
            </w:r>
            <w:r w:rsidRPr="0054335F">
              <w:rPr>
                <w:b/>
                <w:sz w:val="21"/>
                <w:szCs w:val="21"/>
              </w:rPr>
              <w:t>1-1</w:t>
            </w:r>
            <w:r w:rsidR="00D97D80" w:rsidRPr="0054335F">
              <w:rPr>
                <w:rFonts w:hint="eastAsia"/>
                <w:b/>
                <w:sz w:val="21"/>
                <w:szCs w:val="21"/>
              </w:rPr>
              <w:t>2</w:t>
            </w:r>
            <w:r w:rsidRPr="0054335F">
              <w:rPr>
                <w:b/>
                <w:sz w:val="21"/>
                <w:szCs w:val="21"/>
              </w:rPr>
              <w:t xml:space="preserve"> </w:t>
            </w:r>
            <w:r w:rsidRPr="0054335F">
              <w:rPr>
                <w:b/>
                <w:sz w:val="21"/>
                <w:szCs w:val="21"/>
              </w:rPr>
              <w:t>企业废水污染物产生、排放清单</w:t>
            </w:r>
            <w:r w:rsidRPr="0054335F">
              <w:rPr>
                <w:b/>
                <w:sz w:val="21"/>
                <w:szCs w:val="21"/>
              </w:rPr>
              <w:t xml:space="preserve">   </w:t>
            </w:r>
            <w:r w:rsidRPr="0054335F">
              <w:rPr>
                <w:b/>
                <w:sz w:val="21"/>
                <w:szCs w:val="21"/>
              </w:rPr>
              <w:t>单位：</w:t>
            </w:r>
            <w:r w:rsidRPr="0054335F">
              <w:rPr>
                <w:b/>
                <w:sz w:val="21"/>
                <w:szCs w:val="21"/>
              </w:rPr>
              <w:t>t/a</w:t>
            </w:r>
          </w:p>
          <w:tbl>
            <w:tblPr>
              <w:tblW w:w="49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789"/>
              <w:gridCol w:w="1172"/>
              <w:gridCol w:w="924"/>
              <w:gridCol w:w="925"/>
              <w:gridCol w:w="925"/>
              <w:gridCol w:w="3011"/>
            </w:tblGrid>
            <w:tr w:rsidR="00835F8E" w:rsidRPr="0054335F">
              <w:trPr>
                <w:cantSplit/>
                <w:trHeight w:val="340"/>
                <w:jc w:val="center"/>
              </w:trPr>
              <w:tc>
                <w:tcPr>
                  <w:tcW w:w="2539"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污染物名称</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排放量</w:t>
                  </w:r>
                </w:p>
              </w:tc>
              <w:tc>
                <w:tcPr>
                  <w:tcW w:w="30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处置方式</w:t>
                  </w:r>
                </w:p>
              </w:tc>
            </w:tr>
            <w:tr w:rsidR="00835F8E" w:rsidRPr="0054335F">
              <w:trPr>
                <w:cantSplit/>
                <w:trHeight w:val="628"/>
                <w:jc w:val="center"/>
              </w:trPr>
              <w:tc>
                <w:tcPr>
                  <w:tcW w:w="578" w:type="dxa"/>
                  <w:vMerge w:val="restart"/>
                  <w:tcBorders>
                    <w:left w:val="single" w:sz="4" w:space="0" w:color="auto"/>
                    <w:right w:val="single" w:sz="4" w:space="0" w:color="auto"/>
                  </w:tcBorders>
                  <w:vAlign w:val="center"/>
                </w:tcPr>
                <w:p w:rsidR="00835F8E" w:rsidRPr="0054335F" w:rsidRDefault="00835F8E">
                  <w:pPr>
                    <w:pStyle w:val="afe"/>
                  </w:pPr>
                  <w:r w:rsidRPr="0054335F">
                    <w:t>废水</w:t>
                  </w:r>
                </w:p>
              </w:tc>
              <w:tc>
                <w:tcPr>
                  <w:tcW w:w="789" w:type="dxa"/>
                  <w:vMerge w:val="restart"/>
                  <w:tcBorders>
                    <w:top w:val="single" w:sz="4" w:space="0" w:color="auto"/>
                    <w:left w:val="single" w:sz="4" w:space="0" w:color="auto"/>
                    <w:right w:val="nil"/>
                  </w:tcBorders>
                  <w:vAlign w:val="center"/>
                </w:tcPr>
                <w:p w:rsidR="00835F8E" w:rsidRPr="0054335F" w:rsidRDefault="00835F8E">
                  <w:pPr>
                    <w:pStyle w:val="afe"/>
                  </w:pPr>
                  <w:r w:rsidRPr="0054335F">
                    <w:t>生产废水、职工生活</w:t>
                  </w:r>
                </w:p>
              </w:tc>
              <w:tc>
                <w:tcPr>
                  <w:tcW w:w="1172" w:type="dxa"/>
                  <w:tcBorders>
                    <w:top w:val="single" w:sz="4" w:space="0" w:color="auto"/>
                    <w:left w:val="single" w:sz="4" w:space="0" w:color="auto"/>
                    <w:bottom w:val="single" w:sz="4" w:space="0" w:color="auto"/>
                    <w:right w:val="nil"/>
                  </w:tcBorders>
                  <w:vAlign w:val="center"/>
                </w:tcPr>
                <w:p w:rsidR="00835F8E" w:rsidRPr="0054335F" w:rsidRDefault="00835F8E">
                  <w:pPr>
                    <w:pStyle w:val="afe"/>
                  </w:pPr>
                  <w:r w:rsidRPr="0054335F">
                    <w:t>废水量</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C60785">
                  <w:pPr>
                    <w:pStyle w:val="afe"/>
                  </w:pPr>
                  <w:r w:rsidRPr="0054335F">
                    <w:t>3</w:t>
                  </w:r>
                  <w:r w:rsidR="00C60785" w:rsidRPr="0054335F">
                    <w:rPr>
                      <w:rFonts w:hint="eastAsia"/>
                    </w:rPr>
                    <w:t>1</w:t>
                  </w:r>
                  <w:r w:rsidRPr="0054335F">
                    <w:t>51</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925" w:type="dxa"/>
                  <w:tcBorders>
                    <w:left w:val="single" w:sz="4" w:space="0" w:color="auto"/>
                    <w:bottom w:val="single" w:sz="4" w:space="0" w:color="auto"/>
                    <w:right w:val="single" w:sz="4" w:space="0" w:color="auto"/>
                  </w:tcBorders>
                  <w:vAlign w:val="center"/>
                </w:tcPr>
                <w:p w:rsidR="00835F8E" w:rsidRPr="0054335F" w:rsidRDefault="00835F8E" w:rsidP="00706BDA">
                  <w:pPr>
                    <w:pStyle w:val="afe"/>
                  </w:pPr>
                  <w:r w:rsidRPr="0054335F">
                    <w:t>3</w:t>
                  </w:r>
                  <w:r w:rsidR="00C60785" w:rsidRPr="0054335F">
                    <w:rPr>
                      <w:rFonts w:hint="eastAsia"/>
                    </w:rPr>
                    <w:t>1</w:t>
                  </w:r>
                  <w:r w:rsidRPr="0054335F">
                    <w:t>5</w:t>
                  </w:r>
                  <w:r w:rsidR="00706BDA" w:rsidRPr="0054335F">
                    <w:rPr>
                      <w:rFonts w:hint="eastAsia"/>
                    </w:rPr>
                    <w:t>1</w:t>
                  </w:r>
                </w:p>
              </w:tc>
              <w:tc>
                <w:tcPr>
                  <w:tcW w:w="3011" w:type="dxa"/>
                  <w:vMerge w:val="restart"/>
                  <w:tcBorders>
                    <w:left w:val="single" w:sz="4" w:space="0" w:color="auto"/>
                    <w:right w:val="single" w:sz="4" w:space="0" w:color="auto"/>
                  </w:tcBorders>
                  <w:vAlign w:val="center"/>
                </w:tcPr>
                <w:p w:rsidR="00835F8E" w:rsidRPr="0054335F" w:rsidRDefault="00835F8E">
                  <w:pPr>
                    <w:pStyle w:val="afe"/>
                  </w:pPr>
                  <w:r w:rsidRPr="0054335F">
                    <w:t>生产废水经厂区内污水站处理后，和经化粪池、隔油池预处理的生活污水一起纳入区域污水管网，最终经嘉兴市联合污水处理厂集中处理达到《城镇污水处理厂污染物排放标准》（</w:t>
                  </w:r>
                  <w:r w:rsidRPr="0054335F">
                    <w:t>GB18918-2002</w:t>
                  </w:r>
                  <w:r w:rsidRPr="0054335F">
                    <w:t>）表</w:t>
                  </w:r>
                  <w:r w:rsidRPr="0054335F">
                    <w:t>1</w:t>
                  </w:r>
                  <w:r w:rsidRPr="0054335F">
                    <w:t>中一级</w:t>
                  </w:r>
                  <w:r w:rsidRPr="0054335F">
                    <w:t>A</w:t>
                  </w:r>
                  <w:r w:rsidRPr="0054335F">
                    <w:t>标准后排放杭州湾</w:t>
                  </w:r>
                </w:p>
              </w:tc>
            </w:tr>
            <w:tr w:rsidR="00835F8E" w:rsidRPr="0054335F">
              <w:trPr>
                <w:cantSplit/>
                <w:trHeight w:val="629"/>
                <w:jc w:val="center"/>
              </w:trPr>
              <w:tc>
                <w:tcPr>
                  <w:tcW w:w="578" w:type="dxa"/>
                  <w:vMerge/>
                  <w:tcBorders>
                    <w:left w:val="single" w:sz="4" w:space="0" w:color="auto"/>
                    <w:right w:val="single" w:sz="4" w:space="0" w:color="auto"/>
                  </w:tcBorders>
                  <w:vAlign w:val="center"/>
                </w:tcPr>
                <w:p w:rsidR="00835F8E" w:rsidRPr="0054335F" w:rsidRDefault="00835F8E">
                  <w:pPr>
                    <w:pStyle w:val="afe"/>
                  </w:pPr>
                </w:p>
              </w:tc>
              <w:tc>
                <w:tcPr>
                  <w:tcW w:w="789" w:type="dxa"/>
                  <w:vMerge/>
                  <w:tcBorders>
                    <w:left w:val="single" w:sz="4" w:space="0" w:color="auto"/>
                    <w:right w:val="nil"/>
                  </w:tcBorders>
                  <w:vAlign w:val="center"/>
                </w:tcPr>
                <w:p w:rsidR="00835F8E" w:rsidRPr="0054335F" w:rsidRDefault="00835F8E">
                  <w:pPr>
                    <w:pStyle w:val="afe"/>
                  </w:pPr>
                </w:p>
              </w:tc>
              <w:tc>
                <w:tcPr>
                  <w:tcW w:w="1172" w:type="dxa"/>
                  <w:tcBorders>
                    <w:top w:val="single" w:sz="4" w:space="0" w:color="auto"/>
                    <w:left w:val="single" w:sz="4" w:space="0" w:color="auto"/>
                    <w:bottom w:val="single" w:sz="4" w:space="0" w:color="auto"/>
                    <w:right w:val="nil"/>
                  </w:tcBorders>
                  <w:vAlign w:val="center"/>
                </w:tcPr>
                <w:p w:rsidR="00835F8E" w:rsidRPr="0054335F" w:rsidRDefault="00835F8E">
                  <w:pPr>
                    <w:pStyle w:val="afe"/>
                  </w:pPr>
                  <w:r w:rsidRPr="0054335F">
                    <w:t>COD</w:t>
                  </w:r>
                  <w:r w:rsidRPr="0054335F">
                    <w:rPr>
                      <w:vertAlign w:val="subscript"/>
                    </w:rPr>
                    <w:t>Cr</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2.681</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C60785">
                  <w:pPr>
                    <w:pStyle w:val="afe"/>
                  </w:pPr>
                  <w:r w:rsidRPr="0054335F">
                    <w:t>2.5</w:t>
                  </w:r>
                  <w:r w:rsidR="00C60785" w:rsidRPr="0054335F">
                    <w:rPr>
                      <w:rFonts w:hint="eastAsia"/>
                    </w:rPr>
                    <w:t>2</w:t>
                  </w:r>
                  <w:r w:rsidRPr="0054335F">
                    <w:t>3</w:t>
                  </w:r>
                </w:p>
              </w:tc>
              <w:tc>
                <w:tcPr>
                  <w:tcW w:w="925" w:type="dxa"/>
                  <w:tcBorders>
                    <w:left w:val="single" w:sz="4" w:space="0" w:color="auto"/>
                    <w:bottom w:val="single" w:sz="4" w:space="0" w:color="auto"/>
                    <w:right w:val="single" w:sz="4" w:space="0" w:color="auto"/>
                  </w:tcBorders>
                  <w:vAlign w:val="center"/>
                </w:tcPr>
                <w:p w:rsidR="00835F8E" w:rsidRPr="0054335F" w:rsidRDefault="00835F8E" w:rsidP="00C60785">
                  <w:pPr>
                    <w:pStyle w:val="afe"/>
                  </w:pPr>
                  <w:r w:rsidRPr="0054335F">
                    <w:t>0.1</w:t>
                  </w:r>
                  <w:r w:rsidR="00C60785" w:rsidRPr="0054335F">
                    <w:rPr>
                      <w:rFonts w:hint="eastAsia"/>
                    </w:rPr>
                    <w:t>5</w:t>
                  </w:r>
                  <w:r w:rsidRPr="0054335F">
                    <w:t>8</w:t>
                  </w:r>
                </w:p>
              </w:tc>
              <w:tc>
                <w:tcPr>
                  <w:tcW w:w="3011" w:type="dxa"/>
                  <w:vMerge/>
                  <w:tcBorders>
                    <w:left w:val="single" w:sz="4" w:space="0" w:color="auto"/>
                    <w:right w:val="single" w:sz="4" w:space="0" w:color="auto"/>
                  </w:tcBorders>
                  <w:vAlign w:val="center"/>
                </w:tcPr>
                <w:p w:rsidR="00835F8E" w:rsidRPr="0054335F" w:rsidRDefault="00835F8E">
                  <w:pPr>
                    <w:pStyle w:val="afe"/>
                  </w:pPr>
                </w:p>
              </w:tc>
            </w:tr>
            <w:tr w:rsidR="00835F8E" w:rsidRPr="0054335F">
              <w:trPr>
                <w:cantSplit/>
                <w:trHeight w:val="629"/>
                <w:jc w:val="center"/>
              </w:trPr>
              <w:tc>
                <w:tcPr>
                  <w:tcW w:w="578" w:type="dxa"/>
                  <w:vMerge/>
                  <w:tcBorders>
                    <w:left w:val="single" w:sz="4" w:space="0" w:color="auto"/>
                    <w:right w:val="single" w:sz="4" w:space="0" w:color="auto"/>
                  </w:tcBorders>
                  <w:vAlign w:val="center"/>
                </w:tcPr>
                <w:p w:rsidR="00835F8E" w:rsidRPr="0054335F" w:rsidRDefault="00835F8E">
                  <w:pPr>
                    <w:pStyle w:val="afe"/>
                  </w:pPr>
                </w:p>
              </w:tc>
              <w:tc>
                <w:tcPr>
                  <w:tcW w:w="789" w:type="dxa"/>
                  <w:vMerge/>
                  <w:tcBorders>
                    <w:left w:val="single" w:sz="4" w:space="0" w:color="auto"/>
                    <w:bottom w:val="single" w:sz="4" w:space="0" w:color="auto"/>
                    <w:right w:val="nil"/>
                  </w:tcBorders>
                  <w:vAlign w:val="center"/>
                </w:tcPr>
                <w:p w:rsidR="00835F8E" w:rsidRPr="0054335F" w:rsidRDefault="00835F8E">
                  <w:pPr>
                    <w:pStyle w:val="afe"/>
                  </w:pPr>
                </w:p>
              </w:tc>
              <w:tc>
                <w:tcPr>
                  <w:tcW w:w="1172" w:type="dxa"/>
                  <w:tcBorders>
                    <w:top w:val="single" w:sz="4" w:space="0" w:color="auto"/>
                    <w:left w:val="single" w:sz="4" w:space="0" w:color="auto"/>
                    <w:bottom w:val="single" w:sz="4" w:space="0" w:color="auto"/>
                    <w:right w:val="nil"/>
                  </w:tcBorders>
                  <w:vAlign w:val="center"/>
                </w:tcPr>
                <w:p w:rsidR="00835F8E" w:rsidRPr="0054335F" w:rsidRDefault="00835F8E" w:rsidP="00351F0E">
                  <w:pPr>
                    <w:pStyle w:val="afe"/>
                  </w:pPr>
                  <w:r w:rsidRPr="0054335F">
                    <w:t>NH</w:t>
                  </w:r>
                  <w:r w:rsidRPr="0054335F">
                    <w:rPr>
                      <w:vertAlign w:val="subscript"/>
                    </w:rPr>
                    <w:t>3</w:t>
                  </w:r>
                  <w:r w:rsidR="00351F0E" w:rsidRPr="0054335F">
                    <w:rPr>
                      <w:rFonts w:hint="eastAsia"/>
                    </w:rPr>
                    <w:t>-</w:t>
                  </w:r>
                  <w:r w:rsidRPr="0054335F">
                    <w:t>N</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0.117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C60785">
                  <w:pPr>
                    <w:pStyle w:val="afe"/>
                  </w:pPr>
                  <w:r w:rsidRPr="0054335F">
                    <w:t>0.10</w:t>
                  </w:r>
                  <w:r w:rsidR="00C60785" w:rsidRPr="0054335F">
                    <w:rPr>
                      <w:rFonts w:hint="eastAsia"/>
                    </w:rPr>
                    <w:t>1</w:t>
                  </w:r>
                </w:p>
              </w:tc>
              <w:tc>
                <w:tcPr>
                  <w:tcW w:w="925" w:type="dxa"/>
                  <w:tcBorders>
                    <w:left w:val="single" w:sz="4" w:space="0" w:color="auto"/>
                    <w:bottom w:val="single" w:sz="4" w:space="0" w:color="auto"/>
                    <w:right w:val="single" w:sz="4" w:space="0" w:color="auto"/>
                  </w:tcBorders>
                  <w:vAlign w:val="center"/>
                </w:tcPr>
                <w:p w:rsidR="00835F8E" w:rsidRPr="0054335F" w:rsidRDefault="00835F8E" w:rsidP="00C60785">
                  <w:pPr>
                    <w:pStyle w:val="afe"/>
                  </w:pPr>
                  <w:r w:rsidRPr="0054335F">
                    <w:t>0.01</w:t>
                  </w:r>
                  <w:r w:rsidR="00C60785" w:rsidRPr="0054335F">
                    <w:rPr>
                      <w:rFonts w:hint="eastAsia"/>
                    </w:rPr>
                    <w:t>6</w:t>
                  </w:r>
                </w:p>
              </w:tc>
              <w:tc>
                <w:tcPr>
                  <w:tcW w:w="3011" w:type="dxa"/>
                  <w:vMerge/>
                  <w:tcBorders>
                    <w:left w:val="single" w:sz="4" w:space="0" w:color="auto"/>
                    <w:bottom w:val="single" w:sz="4" w:space="0" w:color="auto"/>
                    <w:right w:val="single" w:sz="4" w:space="0" w:color="auto"/>
                  </w:tcBorders>
                  <w:vAlign w:val="center"/>
                </w:tcPr>
                <w:p w:rsidR="00835F8E" w:rsidRPr="0054335F" w:rsidRDefault="00835F8E">
                  <w:pPr>
                    <w:pStyle w:val="afe"/>
                  </w:pPr>
                </w:p>
              </w:tc>
            </w:tr>
          </w:tbl>
          <w:p w:rsidR="00835F8E" w:rsidRPr="0054335F" w:rsidRDefault="00835F8E">
            <w:pPr>
              <w:ind w:firstLine="480"/>
              <w:rPr>
                <w:b/>
              </w:rPr>
            </w:pPr>
            <w:r w:rsidRPr="0054335F">
              <w:t>根据《</w:t>
            </w:r>
            <w:r w:rsidRPr="0054335F">
              <w:rPr>
                <w:szCs w:val="24"/>
              </w:rPr>
              <w:t>嘉兴市欧兰科技有限公司年加工</w:t>
            </w:r>
            <w:r w:rsidRPr="0054335F">
              <w:rPr>
                <w:szCs w:val="24"/>
              </w:rPr>
              <w:t>90</w:t>
            </w:r>
            <w:r w:rsidRPr="0054335F">
              <w:rPr>
                <w:szCs w:val="24"/>
              </w:rPr>
              <w:t>万平方米集成吊顶项目</w:t>
            </w:r>
            <w:r w:rsidRPr="0054335F">
              <w:t>竣工环境保护验收监测报告》（</w:t>
            </w:r>
            <w:r w:rsidRPr="0054335F">
              <w:t>2020</w:t>
            </w:r>
            <w:r w:rsidRPr="0054335F">
              <w:t>年</w:t>
            </w:r>
            <w:r w:rsidRPr="0054335F">
              <w:t>10</w:t>
            </w:r>
            <w:r w:rsidRPr="0054335F">
              <w:t>月）验收监测结果可知，废水入管网口的污染物</w:t>
            </w:r>
            <w:r w:rsidRPr="0054335F">
              <w:t>pH</w:t>
            </w:r>
            <w:r w:rsidRPr="0054335F">
              <w:t>值、化学需氧量、石油类和悬浮物的浓度平均值均达到《污水综合排放标准》（</w:t>
            </w:r>
            <w:r w:rsidRPr="0054335F">
              <w:t>GB8978-1996</w:t>
            </w:r>
            <w:r w:rsidRPr="0054335F">
              <w:t>）表</w:t>
            </w:r>
            <w:r w:rsidRPr="0054335F">
              <w:t>4</w:t>
            </w:r>
            <w:r w:rsidRPr="0054335F">
              <w:t>中的三级标准要求，氨氮、总磷的浓度平均值低于《工业企业废水氮、磷污染物间接排放限值》（</w:t>
            </w:r>
            <w:r w:rsidRPr="0054335F">
              <w:t>DB33/887-2013</w:t>
            </w:r>
            <w:r w:rsidRPr="0054335F">
              <w:t>）表</w:t>
            </w:r>
            <w:r w:rsidRPr="0054335F">
              <w:t>1</w:t>
            </w:r>
            <w:r w:rsidRPr="0054335F">
              <w:t>中其它企业水污染物间接排放限值。</w:t>
            </w:r>
            <w:r w:rsidRPr="0054335F">
              <w:t>pH</w:t>
            </w:r>
            <w:r w:rsidRPr="0054335F">
              <w:t>值、</w:t>
            </w:r>
            <w:r w:rsidRPr="0054335F">
              <w:t>COD</w:t>
            </w:r>
            <w:r w:rsidRPr="0054335F">
              <w:rPr>
                <w:vertAlign w:val="subscript"/>
              </w:rPr>
              <w:t>Cr</w:t>
            </w:r>
            <w:r w:rsidRPr="0054335F">
              <w:t>、</w:t>
            </w:r>
            <w:r w:rsidRPr="0054335F">
              <w:t>NH</w:t>
            </w:r>
            <w:r w:rsidRPr="0054335F">
              <w:rPr>
                <w:vertAlign w:val="subscript"/>
              </w:rPr>
              <w:t>3</w:t>
            </w:r>
            <w:r w:rsidRPr="0054335F">
              <w:t>-N</w:t>
            </w:r>
            <w:r w:rsidRPr="0054335F">
              <w:t>、</w:t>
            </w:r>
            <w:r w:rsidR="003E6512" w:rsidRPr="0054335F">
              <w:t>总磷、石油类</w:t>
            </w:r>
            <w:r w:rsidRPr="0054335F">
              <w:t>、</w:t>
            </w:r>
            <w:r w:rsidRPr="0054335F">
              <w:t>SS</w:t>
            </w:r>
            <w:r w:rsidRPr="0054335F">
              <w:t>的单项次达标率均为</w:t>
            </w:r>
            <w:r w:rsidRPr="0054335F">
              <w:t>100%</w:t>
            </w:r>
            <w:r w:rsidRPr="0054335F">
              <w:t>，具体监测数据统计结果见表</w:t>
            </w:r>
            <w:r w:rsidRPr="0054335F">
              <w:t>1-1</w:t>
            </w:r>
            <w:r w:rsidR="000A6ECD" w:rsidRPr="0054335F">
              <w:rPr>
                <w:rFonts w:hint="eastAsia"/>
              </w:rPr>
              <w:t>3</w:t>
            </w:r>
            <w:r w:rsidRPr="0054335F">
              <w:t>。</w:t>
            </w:r>
          </w:p>
          <w:p w:rsidR="00835F8E" w:rsidRPr="0054335F" w:rsidRDefault="00835F8E">
            <w:pPr>
              <w:ind w:firstLineChars="1178" w:firstLine="2483"/>
              <w:rPr>
                <w:sz w:val="15"/>
                <w:szCs w:val="18"/>
              </w:rPr>
            </w:pPr>
            <w:r w:rsidRPr="0054335F">
              <w:rPr>
                <w:b/>
                <w:sz w:val="21"/>
              </w:rPr>
              <w:t>表</w:t>
            </w:r>
            <w:r w:rsidRPr="0054335F">
              <w:rPr>
                <w:b/>
                <w:sz w:val="21"/>
              </w:rPr>
              <w:t>1-1</w:t>
            </w:r>
            <w:r w:rsidR="000A6ECD" w:rsidRPr="0054335F">
              <w:rPr>
                <w:rFonts w:hint="eastAsia"/>
                <w:b/>
                <w:sz w:val="21"/>
              </w:rPr>
              <w:t>3</w:t>
            </w:r>
            <w:r w:rsidRPr="0054335F">
              <w:rPr>
                <w:b/>
                <w:sz w:val="21"/>
              </w:rPr>
              <w:t xml:space="preserve"> </w:t>
            </w:r>
            <w:r w:rsidRPr="0054335F">
              <w:rPr>
                <w:b/>
                <w:sz w:val="21"/>
              </w:rPr>
              <w:t>废水监测结果数据统计表</w:t>
            </w:r>
            <w:r w:rsidRPr="0054335F">
              <w:rPr>
                <w:b/>
                <w:sz w:val="21"/>
              </w:rPr>
              <w:t xml:space="preserve">      </w:t>
            </w:r>
            <w:r w:rsidRPr="0054335F">
              <w:rPr>
                <w:sz w:val="21"/>
              </w:rPr>
              <w:t>单位：</w:t>
            </w:r>
            <w:r w:rsidRPr="0054335F">
              <w:rPr>
                <w:sz w:val="21"/>
              </w:rPr>
              <w:t>mg/L</w:t>
            </w:r>
            <w:r w:rsidRPr="0054335F">
              <w:rPr>
                <w:sz w:val="21"/>
              </w:rPr>
              <w:t>，</w:t>
            </w:r>
            <w:r w:rsidRPr="0054335F">
              <w:rPr>
                <w:sz w:val="21"/>
              </w:rPr>
              <w:t>pH</w:t>
            </w:r>
            <w:r w:rsidRPr="0054335F">
              <w:rPr>
                <w:sz w:val="21"/>
              </w:rPr>
              <w:t>值除外</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30"/>
              <w:gridCol w:w="976"/>
              <w:gridCol w:w="1050"/>
              <w:gridCol w:w="1050"/>
              <w:gridCol w:w="1019"/>
              <w:gridCol w:w="1013"/>
              <w:gridCol w:w="851"/>
              <w:gridCol w:w="1123"/>
            </w:tblGrid>
            <w:tr w:rsidR="00835F8E" w:rsidRPr="0054335F" w:rsidTr="005B296F">
              <w:trPr>
                <w:cantSplit/>
                <w:trHeight w:val="90"/>
                <w:jc w:val="center"/>
              </w:trPr>
              <w:tc>
                <w:tcPr>
                  <w:tcW w:w="1230" w:type="dxa"/>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976"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1050" w:type="dxa"/>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pH</w:t>
                  </w:r>
                  <w:r w:rsidRPr="0054335F">
                    <w:rPr>
                      <w:kern w:val="0"/>
                      <w:sz w:val="21"/>
                      <w:szCs w:val="21"/>
                    </w:rPr>
                    <w:t>值</w:t>
                  </w:r>
                </w:p>
              </w:tc>
              <w:tc>
                <w:tcPr>
                  <w:tcW w:w="1050" w:type="dxa"/>
                  <w:tcMar>
                    <w:top w:w="15" w:type="dxa"/>
                    <w:left w:w="15" w:type="dxa"/>
                    <w:bottom w:w="0" w:type="dxa"/>
                    <w:right w:w="15" w:type="dxa"/>
                  </w:tcMar>
                  <w:vAlign w:val="center"/>
                </w:tcPr>
                <w:p w:rsidR="00835F8E" w:rsidRPr="0054335F" w:rsidRDefault="003E6512" w:rsidP="005B296F">
                  <w:pPr>
                    <w:adjustRightInd w:val="0"/>
                    <w:snapToGrid w:val="0"/>
                    <w:spacing w:line="240" w:lineRule="auto"/>
                    <w:ind w:firstLineChars="0" w:firstLine="0"/>
                    <w:jc w:val="center"/>
                    <w:rPr>
                      <w:kern w:val="0"/>
                      <w:sz w:val="21"/>
                      <w:szCs w:val="21"/>
                    </w:rPr>
                  </w:pPr>
                  <w:r w:rsidRPr="0054335F">
                    <w:rPr>
                      <w:kern w:val="0"/>
                      <w:sz w:val="21"/>
                      <w:szCs w:val="21"/>
                    </w:rPr>
                    <w:t>化学</w:t>
                  </w:r>
                  <w:r w:rsidR="00835F8E" w:rsidRPr="0054335F">
                    <w:rPr>
                      <w:kern w:val="0"/>
                      <w:sz w:val="21"/>
                      <w:szCs w:val="21"/>
                    </w:rPr>
                    <w:t>需氧量</w:t>
                  </w:r>
                </w:p>
              </w:tc>
              <w:tc>
                <w:tcPr>
                  <w:tcW w:w="1019" w:type="dxa"/>
                  <w:vAlign w:val="center"/>
                </w:tcPr>
                <w:p w:rsidR="00835F8E" w:rsidRPr="0054335F" w:rsidRDefault="00835F8E" w:rsidP="005B296F">
                  <w:pPr>
                    <w:adjustRightInd w:val="0"/>
                    <w:snapToGrid w:val="0"/>
                    <w:spacing w:line="240" w:lineRule="auto"/>
                    <w:ind w:firstLineChars="0" w:firstLine="0"/>
                    <w:jc w:val="center"/>
                    <w:rPr>
                      <w:sz w:val="21"/>
                      <w:szCs w:val="21"/>
                    </w:rPr>
                  </w:pPr>
                  <w:r w:rsidRPr="0054335F">
                    <w:rPr>
                      <w:kern w:val="0"/>
                      <w:sz w:val="21"/>
                      <w:szCs w:val="21"/>
                    </w:rPr>
                    <w:t>悬浮物</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氨氮</w:t>
                  </w:r>
                </w:p>
              </w:tc>
              <w:tc>
                <w:tcPr>
                  <w:tcW w:w="851" w:type="dxa"/>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sz w:val="21"/>
                      <w:szCs w:val="21"/>
                    </w:rPr>
                    <w:t>总磷</w:t>
                  </w:r>
                </w:p>
              </w:tc>
              <w:tc>
                <w:tcPr>
                  <w:tcW w:w="1123" w:type="dxa"/>
                  <w:vAlign w:val="center"/>
                </w:tcPr>
                <w:p w:rsidR="00835F8E" w:rsidRPr="0054335F" w:rsidRDefault="00835F8E" w:rsidP="005B296F">
                  <w:pPr>
                    <w:adjustRightInd w:val="0"/>
                    <w:snapToGrid w:val="0"/>
                    <w:spacing w:line="240" w:lineRule="auto"/>
                    <w:ind w:firstLineChars="0" w:firstLine="0"/>
                    <w:jc w:val="center"/>
                    <w:rPr>
                      <w:sz w:val="21"/>
                      <w:szCs w:val="21"/>
                    </w:rPr>
                  </w:pPr>
                  <w:r w:rsidRPr="0054335F">
                    <w:rPr>
                      <w:kern w:val="0"/>
                      <w:sz w:val="21"/>
                      <w:szCs w:val="21"/>
                    </w:rPr>
                    <w:t>石油类</w:t>
                  </w:r>
                </w:p>
              </w:tc>
            </w:tr>
            <w:tr w:rsidR="00835F8E" w:rsidRPr="0054335F" w:rsidTr="005B296F">
              <w:trPr>
                <w:cantSplit/>
                <w:trHeight w:hRule="exact" w:val="340"/>
                <w:jc w:val="center"/>
              </w:trPr>
              <w:tc>
                <w:tcPr>
                  <w:tcW w:w="1230" w:type="dxa"/>
                  <w:vMerge w:val="restart"/>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2020.9.</w:t>
                  </w:r>
                  <w:r w:rsidR="003E6512" w:rsidRPr="0054335F">
                    <w:rPr>
                      <w:kern w:val="0"/>
                      <w:sz w:val="21"/>
                      <w:szCs w:val="21"/>
                    </w:rPr>
                    <w:t>26</w:t>
                  </w:r>
                </w:p>
              </w:tc>
              <w:tc>
                <w:tcPr>
                  <w:tcW w:w="976" w:type="dxa"/>
                  <w:vMerge w:val="restart"/>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废水处理设施出口</w:t>
                  </w: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w:t>
                  </w:r>
                  <w:r w:rsidRPr="0054335F">
                    <w:rPr>
                      <w:rFonts w:eastAsia="楷体_GB2312"/>
                      <w:sz w:val="21"/>
                      <w:szCs w:val="21"/>
                    </w:rPr>
                    <w:cr/>
                    <w:t>45</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114</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63</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2.08</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0.848</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2.47</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8.47</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120</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2.14</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0.831</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2.51</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8.48</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123</w:t>
                  </w:r>
                </w:p>
              </w:tc>
              <w:tc>
                <w:tcPr>
                  <w:tcW w:w="1019" w:type="dxa"/>
                  <w:vAlign w:val="center"/>
                </w:tcPr>
                <w:p w:rsidR="00835F8E" w:rsidRPr="0054335F" w:rsidRDefault="003E6512"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56</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2.19</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0.814</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2.41</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8.46</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117</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63</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2.26</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0.821</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2.50</w:t>
                  </w:r>
                </w:p>
              </w:tc>
            </w:tr>
            <w:tr w:rsidR="00835F8E" w:rsidRPr="0054335F" w:rsidTr="005B296F">
              <w:trPr>
                <w:cantSplit/>
                <w:trHeight w:hRule="exact" w:val="340"/>
                <w:jc w:val="center"/>
              </w:trPr>
              <w:tc>
                <w:tcPr>
                  <w:tcW w:w="1230" w:type="dxa"/>
                  <w:vMerge w:val="restart"/>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2020.9.27</w:t>
                  </w: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8.42</w:t>
                  </w:r>
                </w:p>
              </w:tc>
              <w:tc>
                <w:tcPr>
                  <w:tcW w:w="1050" w:type="dxa"/>
                  <w:tcMar>
                    <w:top w:w="15" w:type="dxa"/>
                    <w:left w:w="15" w:type="dxa"/>
                    <w:bottom w:w="0" w:type="dxa"/>
                    <w:right w:w="15" w:type="dxa"/>
                  </w:tcMar>
                  <w:vAlign w:val="center"/>
                </w:tcPr>
                <w:p w:rsidR="00835F8E" w:rsidRPr="0054335F" w:rsidRDefault="00835F8E" w:rsidP="007B29B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w:t>
                  </w:r>
                  <w:r w:rsidR="007B29BF" w:rsidRPr="0054335F">
                    <w:rPr>
                      <w:rFonts w:eastAsia="楷体_GB2312" w:hint="eastAsia"/>
                      <w:sz w:val="21"/>
                      <w:szCs w:val="21"/>
                    </w:rPr>
                    <w:t>4</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63</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2.31</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0.858</w:t>
                  </w:r>
                </w:p>
              </w:tc>
              <w:tc>
                <w:tcPr>
                  <w:tcW w:w="1123" w:type="dxa"/>
                  <w:vAlign w:val="center"/>
                </w:tcPr>
                <w:p w:rsidR="00835F8E" w:rsidRPr="0054335F" w:rsidRDefault="00835F8E" w:rsidP="00480983">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w:t>
                  </w:r>
                  <w:r w:rsidR="00480983" w:rsidRPr="0054335F">
                    <w:rPr>
                      <w:rFonts w:eastAsia="楷体_GB2312"/>
                      <w:sz w:val="21"/>
                      <w:szCs w:val="21"/>
                    </w:rPr>
                    <w:t>1</w:t>
                  </w:r>
                  <w:r w:rsidRPr="0054335F">
                    <w:rPr>
                      <w:rFonts w:eastAsia="楷体_GB2312"/>
                      <w:sz w:val="21"/>
                      <w:szCs w:val="21"/>
                    </w:rPr>
                    <w:t>6</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8.47</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116</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2.16</w:t>
                  </w:r>
                </w:p>
              </w:tc>
              <w:tc>
                <w:tcPr>
                  <w:tcW w:w="851" w:type="dxa"/>
                  <w:vAlign w:val="center"/>
                </w:tcPr>
                <w:p w:rsidR="00835F8E" w:rsidRPr="0054335F" w:rsidRDefault="008D71C8" w:rsidP="005B296F">
                  <w:pPr>
                    <w:adjustRightInd w:val="0"/>
                    <w:snapToGrid w:val="0"/>
                    <w:spacing w:line="240" w:lineRule="auto"/>
                    <w:ind w:firstLineChars="0" w:firstLine="0"/>
                    <w:jc w:val="center"/>
                    <w:rPr>
                      <w:rFonts w:eastAsia="楷体_GB2312"/>
                      <w:sz w:val="21"/>
                      <w:szCs w:val="21"/>
                    </w:rPr>
                  </w:pPr>
                  <w:r w:rsidRPr="0054335F">
                    <w:rPr>
                      <w:rFonts w:eastAsia="楷体_GB2312" w:hint="eastAsia"/>
                      <w:sz w:val="21"/>
                      <w:szCs w:val="21"/>
                    </w:rPr>
                    <w:t>0</w:t>
                  </w:r>
                  <w:r w:rsidR="00835F8E" w:rsidRPr="0054335F">
                    <w:rPr>
                      <w:rFonts w:eastAsia="楷体_GB2312"/>
                      <w:sz w:val="21"/>
                      <w:szCs w:val="21"/>
                    </w:rPr>
                    <w:t>.838</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3.08</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8.50</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110</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56</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2.03</w:t>
                  </w:r>
                </w:p>
              </w:tc>
              <w:tc>
                <w:tcPr>
                  <w:tcW w:w="851"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0.821</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2.89</w:t>
                  </w:r>
                </w:p>
              </w:tc>
            </w:tr>
            <w:tr w:rsidR="00835F8E" w:rsidRPr="0054335F" w:rsidTr="005B296F">
              <w:trPr>
                <w:cantSplit/>
                <w:trHeight w:hRule="exact" w:val="340"/>
                <w:jc w:val="center"/>
              </w:trPr>
              <w:tc>
                <w:tcPr>
                  <w:tcW w:w="1230" w:type="dxa"/>
                  <w:vMerge/>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976" w:type="dxa"/>
                  <w:vMerge/>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w:t>
                  </w:r>
                  <w:r w:rsidR="003E6512" w:rsidRPr="0054335F">
                    <w:rPr>
                      <w:rFonts w:eastAsia="楷体_GB2312"/>
                      <w:sz w:val="21"/>
                      <w:szCs w:val="21"/>
                    </w:rPr>
                    <w:t>5</w:t>
                  </w:r>
                </w:p>
              </w:tc>
              <w:tc>
                <w:tcPr>
                  <w:tcW w:w="1050"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122</w:t>
                  </w:r>
                </w:p>
              </w:tc>
              <w:tc>
                <w:tcPr>
                  <w:tcW w:w="1019"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62</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2.14</w:t>
                  </w:r>
                </w:p>
              </w:tc>
              <w:tc>
                <w:tcPr>
                  <w:tcW w:w="851" w:type="dxa"/>
                  <w:vAlign w:val="center"/>
                </w:tcPr>
                <w:p w:rsidR="00835F8E" w:rsidRPr="0054335F" w:rsidRDefault="003E6512"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0.8</w:t>
                  </w:r>
                  <w:r w:rsidR="00835F8E" w:rsidRPr="0054335F">
                    <w:rPr>
                      <w:rFonts w:eastAsia="楷体_GB2312"/>
                      <w:sz w:val="21"/>
                      <w:szCs w:val="21"/>
                    </w:rPr>
                    <w:t>28</w:t>
                  </w:r>
                </w:p>
              </w:tc>
              <w:tc>
                <w:tcPr>
                  <w:tcW w:w="1123"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3.02</w:t>
                  </w:r>
                </w:p>
              </w:tc>
            </w:tr>
            <w:tr w:rsidR="005113BB" w:rsidRPr="0054335F" w:rsidTr="005B296F">
              <w:trPr>
                <w:cantSplit/>
                <w:trHeight w:hRule="exact" w:val="340"/>
                <w:jc w:val="center"/>
              </w:trPr>
              <w:tc>
                <w:tcPr>
                  <w:tcW w:w="2206" w:type="dxa"/>
                  <w:gridSpan w:val="2"/>
                  <w:vAlign w:val="center"/>
                </w:tcPr>
                <w:p w:rsidR="005B296F" w:rsidRPr="0054335F" w:rsidRDefault="005B296F" w:rsidP="005B296F">
                  <w:pPr>
                    <w:adjustRightInd w:val="0"/>
                    <w:snapToGrid w:val="0"/>
                    <w:spacing w:line="240" w:lineRule="auto"/>
                    <w:ind w:firstLineChars="0" w:firstLine="0"/>
                    <w:jc w:val="center"/>
                    <w:rPr>
                      <w:bCs/>
                      <w:kern w:val="0"/>
                      <w:sz w:val="21"/>
                      <w:szCs w:val="21"/>
                    </w:rPr>
                  </w:pPr>
                  <w:r w:rsidRPr="0054335F">
                    <w:rPr>
                      <w:kern w:val="0"/>
                      <w:sz w:val="21"/>
                      <w:szCs w:val="21"/>
                    </w:rPr>
                    <w:t>9.26</w:t>
                  </w:r>
                  <w:r w:rsidRPr="0054335F">
                    <w:rPr>
                      <w:kern w:val="0"/>
                      <w:sz w:val="21"/>
                      <w:szCs w:val="21"/>
                    </w:rPr>
                    <w:t>日日均值</w:t>
                  </w:r>
                </w:p>
              </w:tc>
              <w:tc>
                <w:tcPr>
                  <w:tcW w:w="1050"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w:t>
                  </w:r>
                </w:p>
              </w:tc>
              <w:tc>
                <w:tcPr>
                  <w:tcW w:w="1050"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119</w:t>
                  </w:r>
                </w:p>
              </w:tc>
              <w:tc>
                <w:tcPr>
                  <w:tcW w:w="1019"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60</w:t>
                  </w:r>
                </w:p>
              </w:tc>
              <w:tc>
                <w:tcPr>
                  <w:tcW w:w="1013" w:type="dxa"/>
                  <w:tcMar>
                    <w:top w:w="15" w:type="dxa"/>
                    <w:left w:w="15" w:type="dxa"/>
                    <w:bottom w:w="0" w:type="dxa"/>
                    <w:right w:w="15" w:type="dxa"/>
                  </w:tcMar>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2.17</w:t>
                  </w:r>
                </w:p>
              </w:tc>
              <w:tc>
                <w:tcPr>
                  <w:tcW w:w="851"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0.829</w:t>
                  </w:r>
                </w:p>
              </w:tc>
              <w:tc>
                <w:tcPr>
                  <w:tcW w:w="1123"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2.47</w:t>
                  </w:r>
                </w:p>
              </w:tc>
            </w:tr>
            <w:tr w:rsidR="005B296F" w:rsidRPr="0054335F" w:rsidTr="005B296F">
              <w:trPr>
                <w:cantSplit/>
                <w:trHeight w:hRule="exact" w:val="340"/>
                <w:jc w:val="center"/>
              </w:trPr>
              <w:tc>
                <w:tcPr>
                  <w:tcW w:w="2206" w:type="dxa"/>
                  <w:gridSpan w:val="2"/>
                  <w:vAlign w:val="center"/>
                </w:tcPr>
                <w:p w:rsidR="005B296F" w:rsidRPr="0054335F" w:rsidRDefault="005B296F" w:rsidP="005B296F">
                  <w:pPr>
                    <w:adjustRightInd w:val="0"/>
                    <w:snapToGrid w:val="0"/>
                    <w:spacing w:line="240" w:lineRule="auto"/>
                    <w:ind w:firstLineChars="0" w:firstLine="0"/>
                    <w:jc w:val="center"/>
                    <w:rPr>
                      <w:kern w:val="0"/>
                      <w:sz w:val="21"/>
                      <w:szCs w:val="21"/>
                    </w:rPr>
                  </w:pPr>
                  <w:r w:rsidRPr="0054335F">
                    <w:rPr>
                      <w:kern w:val="0"/>
                      <w:sz w:val="21"/>
                      <w:szCs w:val="21"/>
                    </w:rPr>
                    <w:t>9.27</w:t>
                  </w:r>
                  <w:r w:rsidRPr="0054335F">
                    <w:rPr>
                      <w:kern w:val="0"/>
                      <w:sz w:val="21"/>
                      <w:szCs w:val="21"/>
                    </w:rPr>
                    <w:t>日日均值</w:t>
                  </w:r>
                </w:p>
              </w:tc>
              <w:tc>
                <w:tcPr>
                  <w:tcW w:w="1050" w:type="dxa"/>
                  <w:vAlign w:val="center"/>
                </w:tcPr>
                <w:p w:rsidR="005B296F" w:rsidRPr="0054335F" w:rsidRDefault="00480983"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c>
                <w:tcPr>
                  <w:tcW w:w="1050"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118</w:t>
                  </w:r>
                </w:p>
              </w:tc>
              <w:tc>
                <w:tcPr>
                  <w:tcW w:w="1019"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60</w:t>
                  </w:r>
                </w:p>
              </w:tc>
              <w:tc>
                <w:tcPr>
                  <w:tcW w:w="1013" w:type="dxa"/>
                  <w:tcMar>
                    <w:top w:w="15" w:type="dxa"/>
                    <w:left w:w="15" w:type="dxa"/>
                    <w:bottom w:w="0" w:type="dxa"/>
                    <w:right w:w="15" w:type="dxa"/>
                  </w:tcMar>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2.16</w:t>
                  </w:r>
                </w:p>
              </w:tc>
              <w:tc>
                <w:tcPr>
                  <w:tcW w:w="851"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0.836</w:t>
                  </w:r>
                </w:p>
              </w:tc>
              <w:tc>
                <w:tcPr>
                  <w:tcW w:w="1123" w:type="dxa"/>
                  <w:vAlign w:val="center"/>
                </w:tcPr>
                <w:p w:rsidR="005B296F" w:rsidRPr="0054335F" w:rsidRDefault="005B296F" w:rsidP="005B296F">
                  <w:pPr>
                    <w:adjustRightInd w:val="0"/>
                    <w:spacing w:line="240" w:lineRule="auto"/>
                    <w:ind w:firstLineChars="0" w:firstLine="0"/>
                    <w:jc w:val="center"/>
                    <w:rPr>
                      <w:sz w:val="21"/>
                      <w:szCs w:val="21"/>
                    </w:rPr>
                  </w:pPr>
                  <w:r w:rsidRPr="0054335F">
                    <w:rPr>
                      <w:sz w:val="21"/>
                      <w:szCs w:val="21"/>
                    </w:rPr>
                    <w:t>3.04</w:t>
                  </w:r>
                </w:p>
              </w:tc>
            </w:tr>
            <w:tr w:rsidR="00835F8E" w:rsidRPr="0054335F" w:rsidTr="005B296F">
              <w:trPr>
                <w:cantSplit/>
                <w:trHeight w:hRule="exact" w:val="340"/>
                <w:jc w:val="center"/>
              </w:trPr>
              <w:tc>
                <w:tcPr>
                  <w:tcW w:w="2206" w:type="dxa"/>
                  <w:gridSpan w:val="2"/>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废水排放</w:t>
                  </w:r>
                  <w:proofErr w:type="gramStart"/>
                  <w:r w:rsidRPr="0054335F">
                    <w:rPr>
                      <w:kern w:val="0"/>
                      <w:sz w:val="21"/>
                      <w:szCs w:val="21"/>
                    </w:rPr>
                    <w:t>口执行</w:t>
                  </w:r>
                  <w:proofErr w:type="gramEnd"/>
                  <w:r w:rsidRPr="0054335F">
                    <w:rPr>
                      <w:kern w:val="0"/>
                      <w:sz w:val="21"/>
                      <w:szCs w:val="21"/>
                    </w:rPr>
                    <w:t>标准</w:t>
                  </w:r>
                </w:p>
              </w:tc>
              <w:tc>
                <w:tcPr>
                  <w:tcW w:w="1050" w:type="dxa"/>
                  <w:vAlign w:val="center"/>
                </w:tcPr>
                <w:p w:rsidR="00835F8E" w:rsidRPr="0054335F" w:rsidRDefault="00835F8E" w:rsidP="005B296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6~9</w:t>
                  </w:r>
                </w:p>
              </w:tc>
              <w:tc>
                <w:tcPr>
                  <w:tcW w:w="1050" w:type="dxa"/>
                  <w:vAlign w:val="center"/>
                </w:tcPr>
                <w:p w:rsidR="00835F8E" w:rsidRPr="0054335F" w:rsidRDefault="00835F8E" w:rsidP="005B296F">
                  <w:pPr>
                    <w:adjustRightInd w:val="0"/>
                    <w:snapToGrid w:val="0"/>
                    <w:spacing w:line="240" w:lineRule="auto"/>
                    <w:ind w:firstLineChars="0" w:firstLine="0"/>
                    <w:jc w:val="center"/>
                    <w:rPr>
                      <w:bCs/>
                      <w:kern w:val="0"/>
                      <w:sz w:val="21"/>
                      <w:szCs w:val="21"/>
                    </w:rPr>
                  </w:pPr>
                  <w:r w:rsidRPr="0054335F">
                    <w:rPr>
                      <w:kern w:val="0"/>
                      <w:sz w:val="21"/>
                      <w:szCs w:val="21"/>
                    </w:rPr>
                    <w:t>500</w:t>
                  </w:r>
                </w:p>
              </w:tc>
              <w:tc>
                <w:tcPr>
                  <w:tcW w:w="1019" w:type="dxa"/>
                  <w:vAlign w:val="center"/>
                </w:tcPr>
                <w:p w:rsidR="00835F8E" w:rsidRPr="0054335F" w:rsidRDefault="00835F8E" w:rsidP="005B296F">
                  <w:pPr>
                    <w:adjustRightInd w:val="0"/>
                    <w:snapToGrid w:val="0"/>
                    <w:spacing w:line="240" w:lineRule="auto"/>
                    <w:ind w:firstLineChars="0" w:firstLine="0"/>
                    <w:jc w:val="center"/>
                    <w:rPr>
                      <w:bCs/>
                      <w:sz w:val="21"/>
                      <w:szCs w:val="21"/>
                    </w:rPr>
                  </w:pPr>
                  <w:r w:rsidRPr="0054335F">
                    <w:rPr>
                      <w:bCs/>
                      <w:sz w:val="21"/>
                      <w:szCs w:val="21"/>
                    </w:rPr>
                    <w:t>400</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35</w:t>
                  </w:r>
                </w:p>
              </w:tc>
              <w:tc>
                <w:tcPr>
                  <w:tcW w:w="851" w:type="dxa"/>
                  <w:vAlign w:val="center"/>
                </w:tcPr>
                <w:p w:rsidR="00835F8E" w:rsidRPr="0054335F" w:rsidRDefault="00835F8E" w:rsidP="005B296F">
                  <w:pPr>
                    <w:adjustRightInd w:val="0"/>
                    <w:snapToGrid w:val="0"/>
                    <w:spacing w:line="240" w:lineRule="auto"/>
                    <w:ind w:firstLineChars="0" w:firstLine="0"/>
                    <w:jc w:val="center"/>
                    <w:rPr>
                      <w:bCs/>
                      <w:kern w:val="0"/>
                      <w:sz w:val="21"/>
                      <w:szCs w:val="21"/>
                    </w:rPr>
                  </w:pPr>
                  <w:r w:rsidRPr="0054335F">
                    <w:rPr>
                      <w:bCs/>
                      <w:kern w:val="0"/>
                      <w:sz w:val="21"/>
                      <w:szCs w:val="21"/>
                    </w:rPr>
                    <w:t>8</w:t>
                  </w:r>
                </w:p>
              </w:tc>
              <w:tc>
                <w:tcPr>
                  <w:tcW w:w="1123" w:type="dxa"/>
                  <w:vAlign w:val="center"/>
                </w:tcPr>
                <w:p w:rsidR="00835F8E" w:rsidRPr="0054335F" w:rsidRDefault="00835F8E" w:rsidP="005B296F">
                  <w:pPr>
                    <w:adjustRightInd w:val="0"/>
                    <w:snapToGrid w:val="0"/>
                    <w:spacing w:line="240" w:lineRule="auto"/>
                    <w:ind w:firstLineChars="0" w:firstLine="0"/>
                    <w:jc w:val="center"/>
                    <w:rPr>
                      <w:bCs/>
                      <w:sz w:val="21"/>
                      <w:szCs w:val="21"/>
                    </w:rPr>
                  </w:pPr>
                  <w:r w:rsidRPr="0054335F">
                    <w:rPr>
                      <w:bCs/>
                      <w:sz w:val="21"/>
                      <w:szCs w:val="21"/>
                    </w:rPr>
                    <w:t>20</w:t>
                  </w:r>
                </w:p>
              </w:tc>
            </w:tr>
            <w:tr w:rsidR="00835F8E" w:rsidRPr="0054335F" w:rsidTr="005B296F">
              <w:trPr>
                <w:cantSplit/>
                <w:trHeight w:hRule="exact" w:val="340"/>
                <w:jc w:val="center"/>
              </w:trPr>
              <w:tc>
                <w:tcPr>
                  <w:tcW w:w="2206" w:type="dxa"/>
                  <w:gridSpan w:val="2"/>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1050" w:type="dxa"/>
                  <w:vAlign w:val="center"/>
                </w:tcPr>
                <w:p w:rsidR="00835F8E" w:rsidRPr="0054335F" w:rsidRDefault="00835F8E" w:rsidP="005B296F">
                  <w:pPr>
                    <w:adjustRightInd w:val="0"/>
                    <w:snapToGrid w:val="0"/>
                    <w:spacing w:line="240" w:lineRule="auto"/>
                    <w:ind w:firstLineChars="0" w:firstLine="0"/>
                    <w:jc w:val="center"/>
                    <w:rPr>
                      <w:bCs/>
                      <w:kern w:val="0"/>
                      <w:sz w:val="21"/>
                      <w:szCs w:val="21"/>
                    </w:rPr>
                  </w:pPr>
                  <w:r w:rsidRPr="0054335F">
                    <w:rPr>
                      <w:bCs/>
                      <w:kern w:val="0"/>
                      <w:sz w:val="21"/>
                      <w:szCs w:val="21"/>
                    </w:rPr>
                    <w:t>达标</w:t>
                  </w:r>
                </w:p>
              </w:tc>
              <w:tc>
                <w:tcPr>
                  <w:tcW w:w="1050" w:type="dxa"/>
                  <w:vAlign w:val="center"/>
                </w:tcPr>
                <w:p w:rsidR="00835F8E" w:rsidRPr="0054335F" w:rsidRDefault="00835F8E" w:rsidP="005B296F">
                  <w:pPr>
                    <w:adjustRightInd w:val="0"/>
                    <w:snapToGrid w:val="0"/>
                    <w:spacing w:line="240" w:lineRule="auto"/>
                    <w:ind w:firstLineChars="0" w:firstLine="0"/>
                    <w:jc w:val="center"/>
                    <w:rPr>
                      <w:bCs/>
                      <w:kern w:val="0"/>
                      <w:sz w:val="21"/>
                      <w:szCs w:val="21"/>
                    </w:rPr>
                  </w:pPr>
                  <w:r w:rsidRPr="0054335F">
                    <w:rPr>
                      <w:bCs/>
                      <w:kern w:val="0"/>
                      <w:sz w:val="21"/>
                      <w:szCs w:val="21"/>
                    </w:rPr>
                    <w:t>达标</w:t>
                  </w:r>
                </w:p>
              </w:tc>
              <w:tc>
                <w:tcPr>
                  <w:tcW w:w="1019" w:type="dxa"/>
                  <w:vAlign w:val="center"/>
                </w:tcPr>
                <w:p w:rsidR="00835F8E" w:rsidRPr="0054335F" w:rsidRDefault="00835F8E" w:rsidP="005B296F">
                  <w:pPr>
                    <w:adjustRightInd w:val="0"/>
                    <w:snapToGrid w:val="0"/>
                    <w:spacing w:line="240" w:lineRule="auto"/>
                    <w:ind w:firstLineChars="0" w:firstLine="0"/>
                    <w:jc w:val="center"/>
                    <w:rPr>
                      <w:bCs/>
                      <w:sz w:val="21"/>
                      <w:szCs w:val="21"/>
                    </w:rPr>
                  </w:pPr>
                  <w:r w:rsidRPr="0054335F">
                    <w:rPr>
                      <w:bCs/>
                      <w:kern w:val="0"/>
                      <w:sz w:val="21"/>
                      <w:szCs w:val="21"/>
                    </w:rPr>
                    <w:t>达标</w:t>
                  </w:r>
                </w:p>
              </w:tc>
              <w:tc>
                <w:tcPr>
                  <w:tcW w:w="1013" w:type="dxa"/>
                  <w:tcMar>
                    <w:top w:w="15" w:type="dxa"/>
                    <w:left w:w="15" w:type="dxa"/>
                    <w:bottom w:w="0" w:type="dxa"/>
                    <w:right w:w="15" w:type="dxa"/>
                  </w:tcMar>
                  <w:vAlign w:val="center"/>
                </w:tcPr>
                <w:p w:rsidR="00835F8E" w:rsidRPr="0054335F" w:rsidRDefault="00835F8E" w:rsidP="005B296F">
                  <w:pPr>
                    <w:adjustRightInd w:val="0"/>
                    <w:snapToGrid w:val="0"/>
                    <w:spacing w:line="240" w:lineRule="auto"/>
                    <w:ind w:firstLineChars="0" w:firstLine="0"/>
                    <w:jc w:val="center"/>
                    <w:rPr>
                      <w:kern w:val="0"/>
                      <w:sz w:val="21"/>
                      <w:szCs w:val="21"/>
                    </w:rPr>
                  </w:pPr>
                  <w:r w:rsidRPr="0054335F">
                    <w:rPr>
                      <w:bCs/>
                      <w:kern w:val="0"/>
                      <w:sz w:val="21"/>
                      <w:szCs w:val="21"/>
                    </w:rPr>
                    <w:t>达标</w:t>
                  </w:r>
                </w:p>
              </w:tc>
              <w:tc>
                <w:tcPr>
                  <w:tcW w:w="851" w:type="dxa"/>
                  <w:vAlign w:val="center"/>
                </w:tcPr>
                <w:p w:rsidR="00835F8E" w:rsidRPr="0054335F" w:rsidRDefault="00835F8E" w:rsidP="005B296F">
                  <w:pPr>
                    <w:adjustRightInd w:val="0"/>
                    <w:snapToGrid w:val="0"/>
                    <w:spacing w:line="240" w:lineRule="auto"/>
                    <w:ind w:firstLineChars="0" w:firstLine="0"/>
                    <w:jc w:val="center"/>
                    <w:rPr>
                      <w:bCs/>
                      <w:kern w:val="0"/>
                      <w:sz w:val="21"/>
                      <w:szCs w:val="21"/>
                    </w:rPr>
                  </w:pPr>
                  <w:r w:rsidRPr="0054335F">
                    <w:rPr>
                      <w:bCs/>
                      <w:kern w:val="0"/>
                      <w:sz w:val="21"/>
                      <w:szCs w:val="21"/>
                    </w:rPr>
                    <w:t>达标</w:t>
                  </w:r>
                </w:p>
              </w:tc>
              <w:tc>
                <w:tcPr>
                  <w:tcW w:w="1123" w:type="dxa"/>
                  <w:vAlign w:val="center"/>
                </w:tcPr>
                <w:p w:rsidR="00835F8E" w:rsidRPr="0054335F" w:rsidRDefault="00835F8E" w:rsidP="005B296F">
                  <w:pPr>
                    <w:adjustRightInd w:val="0"/>
                    <w:snapToGrid w:val="0"/>
                    <w:spacing w:line="240" w:lineRule="auto"/>
                    <w:ind w:firstLineChars="0" w:firstLine="0"/>
                    <w:jc w:val="center"/>
                    <w:rPr>
                      <w:bCs/>
                      <w:sz w:val="21"/>
                      <w:szCs w:val="21"/>
                    </w:rPr>
                  </w:pPr>
                  <w:r w:rsidRPr="0054335F">
                    <w:rPr>
                      <w:bCs/>
                      <w:kern w:val="0"/>
                      <w:sz w:val="21"/>
                      <w:szCs w:val="21"/>
                    </w:rPr>
                    <w:t>达标</w:t>
                  </w:r>
                </w:p>
              </w:tc>
            </w:tr>
          </w:tbl>
          <w:p w:rsidR="00835F8E" w:rsidRPr="0054335F" w:rsidRDefault="00D97D80">
            <w:pPr>
              <w:ind w:firstLine="480"/>
              <w:rPr>
                <w:b/>
              </w:rPr>
            </w:pPr>
            <w:r w:rsidRPr="0054335F">
              <w:rPr>
                <w:noProof/>
              </w:rPr>
              <w:drawing>
                <wp:anchor distT="0" distB="0" distL="114300" distR="114300" simplePos="0" relativeHeight="251658240" behindDoc="0" locked="0" layoutInCell="1" allowOverlap="1" wp14:anchorId="6E30CEC6" wp14:editId="6179802F">
                  <wp:simplePos x="0" y="0"/>
                  <wp:positionH relativeFrom="margin">
                    <wp:posOffset>600075</wp:posOffset>
                  </wp:positionH>
                  <wp:positionV relativeFrom="margin">
                    <wp:posOffset>7448550</wp:posOffset>
                  </wp:positionV>
                  <wp:extent cx="3999230" cy="1115060"/>
                  <wp:effectExtent l="19050" t="19050" r="20320" b="27940"/>
                  <wp:wrapNone/>
                  <wp:docPr id="1262" name="图片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2"/>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999230" cy="1115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35F8E" w:rsidRPr="0054335F">
              <w:t>企业厂区内水洗废水处理工艺流程如图</w:t>
            </w:r>
            <w:r w:rsidR="00835F8E" w:rsidRPr="0054335F">
              <w:t>1-</w:t>
            </w:r>
            <w:r w:rsidR="000A6ECD" w:rsidRPr="0054335F">
              <w:rPr>
                <w:rFonts w:hint="eastAsia"/>
              </w:rPr>
              <w:t>4</w:t>
            </w:r>
            <w:r w:rsidR="00835F8E" w:rsidRPr="0054335F">
              <w:t>所示。</w:t>
            </w:r>
          </w:p>
          <w:p w:rsidR="00835F8E" w:rsidRPr="0054335F" w:rsidRDefault="00835F8E" w:rsidP="005E188C">
            <w:pPr>
              <w:ind w:firstLine="482"/>
              <w:rPr>
                <w:b/>
              </w:rPr>
            </w:pPr>
          </w:p>
          <w:p w:rsidR="00835F8E" w:rsidRPr="0054335F" w:rsidRDefault="00835F8E">
            <w:pPr>
              <w:ind w:firstLineChars="0" w:firstLine="0"/>
              <w:rPr>
                <w:b/>
              </w:rPr>
            </w:pPr>
          </w:p>
          <w:p w:rsidR="00835F8E" w:rsidRPr="0054335F" w:rsidRDefault="00835F8E">
            <w:pPr>
              <w:ind w:firstLineChars="0" w:firstLine="0"/>
              <w:rPr>
                <w:b/>
              </w:rPr>
            </w:pPr>
          </w:p>
          <w:p w:rsidR="00835F8E" w:rsidRPr="0054335F" w:rsidRDefault="00835F8E">
            <w:pPr>
              <w:ind w:firstLineChars="0" w:firstLine="0"/>
              <w:rPr>
                <w:b/>
              </w:rPr>
            </w:pP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t>图</w:t>
            </w:r>
            <w:r w:rsidRPr="0054335F">
              <w:rPr>
                <w:b/>
                <w:sz w:val="21"/>
                <w:szCs w:val="21"/>
              </w:rPr>
              <w:t>1-</w:t>
            </w:r>
            <w:r w:rsidR="000A6ECD" w:rsidRPr="0054335F">
              <w:rPr>
                <w:rFonts w:hint="eastAsia"/>
                <w:b/>
                <w:sz w:val="21"/>
                <w:szCs w:val="21"/>
              </w:rPr>
              <w:t>4</w:t>
            </w:r>
            <w:r w:rsidRPr="0054335F">
              <w:rPr>
                <w:b/>
                <w:sz w:val="21"/>
                <w:szCs w:val="21"/>
              </w:rPr>
              <w:t xml:space="preserve"> </w:t>
            </w:r>
            <w:r w:rsidRPr="0054335F">
              <w:rPr>
                <w:b/>
                <w:sz w:val="21"/>
                <w:szCs w:val="21"/>
              </w:rPr>
              <w:t>水洗废水处理工艺流程图</w:t>
            </w:r>
          </w:p>
          <w:p w:rsidR="00835F8E" w:rsidRPr="0054335F" w:rsidRDefault="00835F8E">
            <w:pPr>
              <w:adjustRightInd w:val="0"/>
              <w:snapToGrid w:val="0"/>
              <w:ind w:firstLine="480"/>
            </w:pPr>
            <w:r w:rsidRPr="0054335F">
              <w:lastRenderedPageBreak/>
              <w:t>2</w:t>
            </w:r>
            <w:r w:rsidRPr="0054335F">
              <w:t>、废气</w:t>
            </w:r>
          </w:p>
          <w:p w:rsidR="00835F8E" w:rsidRPr="0054335F" w:rsidRDefault="00835F8E">
            <w:pPr>
              <w:adjustRightInd w:val="0"/>
              <w:snapToGrid w:val="0"/>
              <w:ind w:firstLine="480"/>
            </w:pPr>
            <w:r w:rsidRPr="0054335F">
              <w:t>企业产生的废气主要为喷塑过程产生的粉尘及烘干过程产生的非甲烷总烃、烟尘、二氧化硫和氮氧化物。</w:t>
            </w:r>
          </w:p>
          <w:p w:rsidR="00835F8E" w:rsidRPr="0054335F" w:rsidRDefault="00835F8E" w:rsidP="00835F8E">
            <w:pPr>
              <w:adjustRightInd w:val="0"/>
              <w:snapToGrid w:val="0"/>
              <w:ind w:firstLineChars="182" w:firstLine="437"/>
            </w:pPr>
            <w:r w:rsidRPr="0054335F">
              <w:t>（</w:t>
            </w:r>
            <w:r w:rsidRPr="0054335F">
              <w:t>1</w:t>
            </w:r>
            <w:r w:rsidRPr="0054335F">
              <w:t>）喷塑粉尘</w:t>
            </w:r>
          </w:p>
          <w:p w:rsidR="00835F8E" w:rsidRPr="0054335F" w:rsidRDefault="00835F8E" w:rsidP="00835F8E">
            <w:pPr>
              <w:adjustRightInd w:val="0"/>
              <w:snapToGrid w:val="0"/>
              <w:ind w:firstLineChars="182" w:firstLine="437"/>
            </w:pPr>
            <w:r w:rsidRPr="0054335F">
              <w:t>企业在喷塑过程中有部分</w:t>
            </w:r>
            <w:proofErr w:type="gramStart"/>
            <w:r w:rsidRPr="0054335F">
              <w:t>塑粉进入</w:t>
            </w:r>
            <w:proofErr w:type="gramEnd"/>
            <w:r w:rsidRPr="0054335F">
              <w:t>尾气，形成粉尘废气。企业</w:t>
            </w:r>
            <w:proofErr w:type="gramStart"/>
            <w:r w:rsidRPr="0054335F">
              <w:t>目前塑粉用量</w:t>
            </w:r>
            <w:proofErr w:type="gramEnd"/>
            <w:r w:rsidRPr="0054335F">
              <w:t>为</w:t>
            </w:r>
            <w:r w:rsidRPr="0054335F">
              <w:t xml:space="preserve"> 3</w:t>
            </w:r>
            <w:r w:rsidR="006714A3" w:rsidRPr="0054335F">
              <w:rPr>
                <w:rFonts w:hint="eastAsia"/>
              </w:rPr>
              <w:t>18</w:t>
            </w:r>
            <w:r w:rsidRPr="0054335F">
              <w:t>t/a</w:t>
            </w:r>
            <w:r w:rsidRPr="0054335F">
              <w:t>，喷塑过程中粉尘的产生量约为用量的</w:t>
            </w:r>
            <w:r w:rsidRPr="0054335F">
              <w:t xml:space="preserve"> </w:t>
            </w:r>
            <w:r w:rsidR="006714A3" w:rsidRPr="0054335F">
              <w:rPr>
                <w:rFonts w:hint="eastAsia"/>
              </w:rPr>
              <w:t>5</w:t>
            </w:r>
            <w:r w:rsidRPr="0054335F">
              <w:t>%</w:t>
            </w:r>
            <w:r w:rsidRPr="0054335F">
              <w:t>，则粉尘产生量为</w:t>
            </w:r>
            <w:r w:rsidR="006714A3" w:rsidRPr="0054335F">
              <w:rPr>
                <w:rFonts w:hint="eastAsia"/>
              </w:rPr>
              <w:t>15.9</w:t>
            </w:r>
            <w:r w:rsidRPr="0054335F">
              <w:t>t/a</w:t>
            </w:r>
            <w:r w:rsidRPr="0054335F">
              <w:t>。该粉尘主要产生在密闭的喷粉房内，喷粉粉尘经收集（收集率近</w:t>
            </w:r>
            <w:r w:rsidRPr="0054335F">
              <w:t xml:space="preserve"> 100%</w:t>
            </w:r>
            <w:r w:rsidRPr="0054335F">
              <w:t>，风机风量为</w:t>
            </w:r>
            <w:r w:rsidRPr="0054335F">
              <w:t>10000m</w:t>
            </w:r>
            <w:r w:rsidRPr="0054335F">
              <w:rPr>
                <w:vertAlign w:val="superscript"/>
              </w:rPr>
              <w:t>3</w:t>
            </w:r>
            <w:r w:rsidRPr="0054335F">
              <w:t>/h</w:t>
            </w:r>
            <w:r w:rsidRPr="0054335F">
              <w:t>，排放时间</w:t>
            </w:r>
            <w:r w:rsidRPr="0054335F">
              <w:t xml:space="preserve"> 10h</w:t>
            </w:r>
            <w:r w:rsidR="00AA297A" w:rsidRPr="0054335F">
              <w:t>/</w:t>
            </w:r>
            <w:r w:rsidR="00AA297A" w:rsidRPr="0054335F">
              <w:t>天</w:t>
            </w:r>
            <w:r w:rsidRPr="0054335F">
              <w:t>）后，通过</w:t>
            </w:r>
            <w:r w:rsidRPr="0054335F">
              <w:rPr>
                <w:szCs w:val="24"/>
              </w:rPr>
              <w:t>旋风</w:t>
            </w:r>
            <w:r w:rsidRPr="0054335F">
              <w:rPr>
                <w:szCs w:val="24"/>
              </w:rPr>
              <w:t>+</w:t>
            </w:r>
            <w:r w:rsidRPr="0054335F">
              <w:rPr>
                <w:szCs w:val="24"/>
              </w:rPr>
              <w:t>滤芯处理装置</w:t>
            </w:r>
            <w:r w:rsidRPr="0054335F">
              <w:t>处理后通过</w:t>
            </w:r>
            <w:r w:rsidRPr="0054335F">
              <w:t xml:space="preserve"> 2</w:t>
            </w:r>
            <w:r w:rsidRPr="0054335F">
              <w:t>个</w:t>
            </w:r>
            <w:r w:rsidRPr="0054335F">
              <w:t xml:space="preserve">15m </w:t>
            </w:r>
            <w:r w:rsidRPr="0054335F">
              <w:t>高排气筒排放（</w:t>
            </w:r>
            <w:r w:rsidRPr="0054335F">
              <w:t>DA001</w:t>
            </w:r>
            <w:r w:rsidRPr="0054335F">
              <w:t>和</w:t>
            </w:r>
            <w:r w:rsidRPr="0054335F">
              <w:t>DA002</w:t>
            </w:r>
            <w:r w:rsidRPr="0054335F">
              <w:t>）。</w:t>
            </w:r>
          </w:p>
          <w:p w:rsidR="00835F8E" w:rsidRPr="0054335F" w:rsidRDefault="00835F8E" w:rsidP="00835F8E">
            <w:pPr>
              <w:adjustRightInd w:val="0"/>
              <w:snapToGrid w:val="0"/>
              <w:ind w:firstLineChars="182" w:firstLine="437"/>
            </w:pPr>
            <w:r w:rsidRPr="0054335F">
              <w:t>根据《嘉兴市欧兰科技有限公司年加工</w:t>
            </w:r>
            <w:r w:rsidRPr="0054335F">
              <w:t>90</w:t>
            </w:r>
            <w:r w:rsidRPr="0054335F">
              <w:t>万平方米集成吊顶项目竣工环境保护验收监测报告》（</w:t>
            </w:r>
            <w:r w:rsidRPr="0054335F">
              <w:t>2020</w:t>
            </w:r>
            <w:r w:rsidRPr="0054335F">
              <w:t>年</w:t>
            </w:r>
            <w:r w:rsidRPr="0054335F">
              <w:t>10</w:t>
            </w:r>
            <w:r w:rsidRPr="0054335F">
              <w:t>月）验收监测结果，西侧和东侧喷房废气平均排放速率为</w:t>
            </w:r>
            <w:r w:rsidRPr="0054335F">
              <w:t>3.86</w:t>
            </w:r>
            <w:r w:rsidRPr="0054335F">
              <w:rPr>
                <w:szCs w:val="21"/>
              </w:rPr>
              <w:t>×10</w:t>
            </w:r>
            <w:r w:rsidRPr="0054335F">
              <w:rPr>
                <w:szCs w:val="21"/>
                <w:vertAlign w:val="superscript"/>
              </w:rPr>
              <w:t>-2</w:t>
            </w:r>
            <w:r w:rsidRPr="0054335F">
              <w:t xml:space="preserve"> </w:t>
            </w:r>
            <w:r w:rsidRPr="0054335F">
              <w:rPr>
                <w:szCs w:val="21"/>
              </w:rPr>
              <w:t>kg/h</w:t>
            </w:r>
            <w:r w:rsidRPr="0054335F">
              <w:rPr>
                <w:szCs w:val="21"/>
              </w:rPr>
              <w:t>和</w:t>
            </w:r>
            <w:r w:rsidRPr="0054335F">
              <w:rPr>
                <w:szCs w:val="21"/>
              </w:rPr>
              <w:t>3.79×10</w:t>
            </w:r>
            <w:r w:rsidRPr="0054335F">
              <w:rPr>
                <w:szCs w:val="21"/>
                <w:vertAlign w:val="superscript"/>
              </w:rPr>
              <w:t xml:space="preserve">-2 </w:t>
            </w:r>
            <w:r w:rsidRPr="0054335F">
              <w:rPr>
                <w:szCs w:val="21"/>
              </w:rPr>
              <w:t>kg/h</w:t>
            </w:r>
            <w:r w:rsidRPr="0054335F">
              <w:rPr>
                <w:szCs w:val="21"/>
              </w:rPr>
              <w:t>，合计排放速率为</w:t>
            </w:r>
            <w:r w:rsidRPr="0054335F">
              <w:rPr>
                <w:szCs w:val="21"/>
              </w:rPr>
              <w:t>7.65×10</w:t>
            </w:r>
            <w:r w:rsidRPr="0054335F">
              <w:rPr>
                <w:szCs w:val="21"/>
                <w:vertAlign w:val="superscript"/>
              </w:rPr>
              <w:t>-2</w:t>
            </w:r>
            <w:r w:rsidRPr="0054335F">
              <w:t xml:space="preserve"> </w:t>
            </w:r>
            <w:r w:rsidRPr="0054335F">
              <w:rPr>
                <w:szCs w:val="21"/>
              </w:rPr>
              <w:t>kg/h</w:t>
            </w:r>
            <w:r w:rsidRPr="0054335F">
              <w:rPr>
                <w:szCs w:val="21"/>
              </w:rPr>
              <w:t>，则喷塑粉尘</w:t>
            </w:r>
            <w:r w:rsidRPr="0054335F">
              <w:t>排放量为</w:t>
            </w:r>
            <w:r w:rsidRPr="0054335F">
              <w:t>0.230t/a</w:t>
            </w:r>
            <w:r w:rsidRPr="0054335F">
              <w:t>。喷塑</w:t>
            </w:r>
            <w:proofErr w:type="gramStart"/>
            <w:r w:rsidRPr="0054335F">
              <w:t>粉尘产排情况</w:t>
            </w:r>
            <w:proofErr w:type="gramEnd"/>
            <w:r w:rsidRPr="0054335F">
              <w:t>见表</w:t>
            </w:r>
            <w:r w:rsidRPr="0054335F">
              <w:t>1-1</w:t>
            </w:r>
            <w:r w:rsidR="000A6ECD" w:rsidRPr="0054335F">
              <w:rPr>
                <w:rFonts w:hint="eastAsia"/>
              </w:rPr>
              <w:t>4</w:t>
            </w:r>
            <w:r w:rsidRPr="0054335F">
              <w:t>。</w:t>
            </w: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t>表</w:t>
            </w:r>
            <w:r w:rsidRPr="0054335F">
              <w:rPr>
                <w:b/>
                <w:sz w:val="21"/>
                <w:szCs w:val="21"/>
              </w:rPr>
              <w:t>1-1</w:t>
            </w:r>
            <w:r w:rsidR="000A6ECD" w:rsidRPr="0054335F">
              <w:rPr>
                <w:rFonts w:hint="eastAsia"/>
                <w:b/>
                <w:sz w:val="21"/>
                <w:szCs w:val="21"/>
              </w:rPr>
              <w:t>4</w:t>
            </w:r>
            <w:r w:rsidRPr="0054335F">
              <w:rPr>
                <w:b/>
                <w:sz w:val="21"/>
                <w:szCs w:val="21"/>
              </w:rPr>
              <w:t xml:space="preserve"> </w:t>
            </w:r>
            <w:r w:rsidRPr="0054335F">
              <w:rPr>
                <w:b/>
                <w:sz w:val="21"/>
                <w:szCs w:val="21"/>
              </w:rPr>
              <w:t>企业喷塑粉尘污染物产生、排放清单</w:t>
            </w:r>
            <w:r w:rsidRPr="0054335F">
              <w:rPr>
                <w:b/>
                <w:sz w:val="21"/>
                <w:szCs w:val="21"/>
              </w:rPr>
              <w:t xml:space="preserve">   </w:t>
            </w:r>
            <w:r w:rsidRPr="0054335F">
              <w:rPr>
                <w:b/>
                <w:sz w:val="21"/>
                <w:szCs w:val="21"/>
              </w:rPr>
              <w:t>单位：</w:t>
            </w:r>
            <w:r w:rsidRPr="0054335F">
              <w:rPr>
                <w:b/>
                <w:sz w:val="21"/>
                <w:szCs w:val="21"/>
              </w:rPr>
              <w:t>t/a</w:t>
            </w:r>
          </w:p>
          <w:tbl>
            <w:tblPr>
              <w:tblW w:w="4916"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1175"/>
              <w:gridCol w:w="992"/>
              <w:gridCol w:w="925"/>
              <w:gridCol w:w="925"/>
              <w:gridCol w:w="3756"/>
            </w:tblGrid>
            <w:tr w:rsidR="00835F8E" w:rsidRPr="0054335F">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污染物名称</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排放量</w:t>
                  </w:r>
                </w:p>
              </w:tc>
              <w:tc>
                <w:tcPr>
                  <w:tcW w:w="375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处置方式</w:t>
                  </w:r>
                </w:p>
              </w:tc>
            </w:tr>
            <w:tr w:rsidR="00835F8E" w:rsidRPr="0054335F">
              <w:trPr>
                <w:cantSplit/>
                <w:trHeight w:val="628"/>
                <w:jc w:val="center"/>
              </w:trPr>
              <w:tc>
                <w:tcPr>
                  <w:tcW w:w="578" w:type="dxa"/>
                  <w:tcBorders>
                    <w:left w:val="single" w:sz="4" w:space="0" w:color="auto"/>
                    <w:right w:val="single" w:sz="4" w:space="0" w:color="auto"/>
                  </w:tcBorders>
                  <w:vAlign w:val="center"/>
                </w:tcPr>
                <w:p w:rsidR="00835F8E" w:rsidRPr="0054335F" w:rsidRDefault="00835F8E">
                  <w:pPr>
                    <w:pStyle w:val="afe"/>
                  </w:pPr>
                  <w:r w:rsidRPr="0054335F">
                    <w:t>废气</w:t>
                  </w:r>
                </w:p>
              </w:tc>
              <w:tc>
                <w:tcPr>
                  <w:tcW w:w="1175" w:type="dxa"/>
                  <w:tcBorders>
                    <w:top w:val="single" w:sz="4" w:space="0" w:color="auto"/>
                    <w:left w:val="single" w:sz="4" w:space="0" w:color="auto"/>
                    <w:right w:val="nil"/>
                  </w:tcBorders>
                  <w:vAlign w:val="center"/>
                </w:tcPr>
                <w:p w:rsidR="00835F8E" w:rsidRPr="0054335F" w:rsidRDefault="00835F8E">
                  <w:pPr>
                    <w:pStyle w:val="afe"/>
                  </w:pPr>
                  <w:r w:rsidRPr="0054335F">
                    <w:t>喷塑粉尘</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6714A3">
                  <w:pPr>
                    <w:pStyle w:val="afe"/>
                  </w:pPr>
                  <w:r w:rsidRPr="0054335F">
                    <w:rPr>
                      <w:rFonts w:hint="eastAsia"/>
                    </w:rPr>
                    <w:t>15.9</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6714A3">
                  <w:pPr>
                    <w:pStyle w:val="afe"/>
                  </w:pPr>
                  <w:r w:rsidRPr="0054335F">
                    <w:rPr>
                      <w:rFonts w:hint="eastAsia"/>
                    </w:rPr>
                    <w:t>15.670</w:t>
                  </w:r>
                </w:p>
              </w:tc>
              <w:tc>
                <w:tcPr>
                  <w:tcW w:w="925" w:type="dxa"/>
                  <w:tcBorders>
                    <w:left w:val="single" w:sz="4" w:space="0" w:color="auto"/>
                    <w:bottom w:val="single" w:sz="4" w:space="0" w:color="auto"/>
                    <w:right w:val="single" w:sz="4" w:space="0" w:color="auto"/>
                  </w:tcBorders>
                  <w:vAlign w:val="center"/>
                </w:tcPr>
                <w:p w:rsidR="00835F8E" w:rsidRPr="0054335F" w:rsidRDefault="00835F8E">
                  <w:pPr>
                    <w:pStyle w:val="afe"/>
                  </w:pPr>
                  <w:r w:rsidRPr="0054335F">
                    <w:t>0.230</w:t>
                  </w:r>
                </w:p>
              </w:tc>
              <w:tc>
                <w:tcPr>
                  <w:tcW w:w="3757" w:type="dxa"/>
                  <w:tcBorders>
                    <w:left w:val="single" w:sz="4" w:space="0" w:color="auto"/>
                    <w:right w:val="single" w:sz="4" w:space="0" w:color="auto"/>
                  </w:tcBorders>
                  <w:vAlign w:val="center"/>
                </w:tcPr>
                <w:p w:rsidR="00835F8E" w:rsidRPr="0054335F" w:rsidRDefault="00835F8E">
                  <w:pPr>
                    <w:pStyle w:val="afe"/>
                  </w:pPr>
                  <w:r w:rsidRPr="0054335F">
                    <w:t>喷塑粉尘</w:t>
                  </w:r>
                  <w:r w:rsidRPr="0054335F">
                    <w:rPr>
                      <w:szCs w:val="21"/>
                    </w:rPr>
                    <w:t>主要产生在密闭的喷粉房内，经收集后通过旋风</w:t>
                  </w:r>
                  <w:r w:rsidRPr="0054335F">
                    <w:rPr>
                      <w:szCs w:val="21"/>
                    </w:rPr>
                    <w:t>+</w:t>
                  </w:r>
                  <w:r w:rsidRPr="0054335F">
                    <w:rPr>
                      <w:szCs w:val="21"/>
                    </w:rPr>
                    <w:t>滤芯处理后通过</w:t>
                  </w:r>
                  <w:r w:rsidRPr="0054335F">
                    <w:rPr>
                      <w:szCs w:val="21"/>
                    </w:rPr>
                    <w:t xml:space="preserve"> 2</w:t>
                  </w:r>
                  <w:r w:rsidRPr="0054335F">
                    <w:rPr>
                      <w:szCs w:val="21"/>
                    </w:rPr>
                    <w:t>个</w:t>
                  </w:r>
                  <w:r w:rsidRPr="0054335F">
                    <w:rPr>
                      <w:szCs w:val="21"/>
                    </w:rPr>
                    <w:t xml:space="preserve">15m </w:t>
                  </w:r>
                  <w:r w:rsidRPr="0054335F">
                    <w:rPr>
                      <w:szCs w:val="21"/>
                    </w:rPr>
                    <w:t>高排气筒排放</w:t>
                  </w:r>
                </w:p>
              </w:tc>
            </w:tr>
          </w:tbl>
          <w:p w:rsidR="00835F8E" w:rsidRPr="0054335F" w:rsidRDefault="00835F8E">
            <w:pPr>
              <w:ind w:firstLine="480"/>
              <w:rPr>
                <w:b/>
              </w:rPr>
            </w:pPr>
            <w:r w:rsidRPr="0054335F">
              <w:t>根据《</w:t>
            </w:r>
            <w:r w:rsidRPr="0054335F">
              <w:rPr>
                <w:szCs w:val="24"/>
              </w:rPr>
              <w:t>嘉兴市欧兰科技有限公司年加工</w:t>
            </w:r>
            <w:r w:rsidRPr="0054335F">
              <w:rPr>
                <w:szCs w:val="24"/>
              </w:rPr>
              <w:t>90</w:t>
            </w:r>
            <w:r w:rsidRPr="0054335F">
              <w:rPr>
                <w:szCs w:val="24"/>
              </w:rPr>
              <w:t>万平方米集成吊顶项目</w:t>
            </w:r>
            <w:r w:rsidRPr="0054335F">
              <w:t>竣工环境保护验收监测报告》（</w:t>
            </w:r>
            <w:r w:rsidRPr="0054335F">
              <w:t>2020</w:t>
            </w:r>
            <w:r w:rsidRPr="0054335F">
              <w:t>年</w:t>
            </w:r>
            <w:r w:rsidRPr="0054335F">
              <w:t>10</w:t>
            </w:r>
            <w:r w:rsidRPr="0054335F">
              <w:t>月）验收监测结果可知，西侧和东侧喷房废气处理设施排放口的颗粒物浓度均达到《工业涂装工序大气污染物排放标准》（</w:t>
            </w:r>
            <w:r w:rsidRPr="0054335F">
              <w:t>DB33/2146-2018</w:t>
            </w:r>
            <w:r w:rsidRPr="0054335F">
              <w:t>）中的相关标准，具体监测数据统计结果见表</w:t>
            </w:r>
            <w:r w:rsidRPr="0054335F">
              <w:t>1-1</w:t>
            </w:r>
            <w:r w:rsidR="000A6ECD" w:rsidRPr="0054335F">
              <w:rPr>
                <w:rFonts w:hint="eastAsia"/>
              </w:rPr>
              <w:t>5</w:t>
            </w:r>
            <w:r w:rsidRPr="0054335F">
              <w:t>。</w:t>
            </w:r>
          </w:p>
          <w:p w:rsidR="00835F8E" w:rsidRPr="0054335F" w:rsidRDefault="00835F8E">
            <w:pPr>
              <w:spacing w:line="440" w:lineRule="exact"/>
              <w:ind w:firstLineChars="196" w:firstLine="413"/>
              <w:jc w:val="center"/>
              <w:rPr>
                <w:b/>
                <w:sz w:val="21"/>
                <w:szCs w:val="21"/>
              </w:rPr>
            </w:pPr>
            <w:r w:rsidRPr="0054335F">
              <w:rPr>
                <w:b/>
                <w:sz w:val="21"/>
                <w:szCs w:val="21"/>
              </w:rPr>
              <w:t>表</w:t>
            </w:r>
            <w:r w:rsidRPr="0054335F">
              <w:rPr>
                <w:b/>
                <w:sz w:val="21"/>
                <w:szCs w:val="21"/>
              </w:rPr>
              <w:t>1-1</w:t>
            </w:r>
            <w:r w:rsidR="000A6ECD" w:rsidRPr="0054335F">
              <w:rPr>
                <w:rFonts w:hint="eastAsia"/>
                <w:b/>
                <w:sz w:val="21"/>
                <w:szCs w:val="21"/>
              </w:rPr>
              <w:t>5</w:t>
            </w:r>
            <w:r w:rsidRPr="0054335F">
              <w:rPr>
                <w:b/>
                <w:sz w:val="21"/>
                <w:szCs w:val="21"/>
              </w:rPr>
              <w:t xml:space="preserve"> </w:t>
            </w:r>
            <w:r w:rsidRPr="0054335F">
              <w:rPr>
                <w:b/>
                <w:sz w:val="21"/>
                <w:szCs w:val="21"/>
              </w:rPr>
              <w:t>喷塑粉尘有组织废气监测结果数据统计表</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2063"/>
              <w:gridCol w:w="2415"/>
              <w:gridCol w:w="2176"/>
            </w:tblGrid>
            <w:tr w:rsidR="00835F8E" w:rsidRPr="0054335F">
              <w:trPr>
                <w:cantSplit/>
                <w:trHeight w:hRule="exact" w:val="312"/>
                <w:jc w:val="center"/>
              </w:trPr>
              <w:tc>
                <w:tcPr>
                  <w:tcW w:w="1555"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2063"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4591" w:type="dxa"/>
                  <w:gridSpan w:val="2"/>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颗粒物</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415"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2176" w:type="dxa"/>
                  <w:tcMar>
                    <w:top w:w="15" w:type="dxa"/>
                    <w:left w:w="15" w:type="dxa"/>
                    <w:bottom w:w="0" w:type="dxa"/>
                    <w:right w:w="15" w:type="dxa"/>
                  </w:tcMar>
                  <w:vAlign w:val="center"/>
                </w:tcPr>
                <w:p w:rsidR="00835F8E" w:rsidRPr="0054335F" w:rsidRDefault="00835F8E" w:rsidP="006714A3">
                  <w:pPr>
                    <w:adjustRightInd w:val="0"/>
                    <w:snapToGrid w:val="0"/>
                    <w:spacing w:line="240" w:lineRule="auto"/>
                    <w:ind w:firstLineChars="0" w:firstLine="0"/>
                    <w:jc w:val="center"/>
                    <w:rPr>
                      <w:kern w:val="0"/>
                      <w:sz w:val="21"/>
                      <w:szCs w:val="21"/>
                    </w:rPr>
                  </w:pPr>
                  <w:r w:rsidRPr="0054335F">
                    <w:rPr>
                      <w:kern w:val="0"/>
                      <w:sz w:val="21"/>
                      <w:szCs w:val="21"/>
                    </w:rPr>
                    <w:t>排放速率（</w:t>
                  </w:r>
                  <w:r w:rsidRPr="0054335F">
                    <w:rPr>
                      <w:kern w:val="0"/>
                      <w:sz w:val="21"/>
                      <w:szCs w:val="21"/>
                    </w:rPr>
                    <w:t>Kg</w:t>
                  </w:r>
                  <w:r w:rsidR="006714A3" w:rsidRPr="0054335F">
                    <w:rPr>
                      <w:rFonts w:hint="eastAsia"/>
                      <w:kern w:val="0"/>
                      <w:sz w:val="21"/>
                      <w:szCs w:val="21"/>
                    </w:rPr>
                    <w:t>/</w:t>
                  </w:r>
                  <w:r w:rsidRPr="0054335F">
                    <w:rPr>
                      <w:kern w:val="0"/>
                      <w:sz w:val="21"/>
                      <w:szCs w:val="21"/>
                    </w:rPr>
                    <w:t>h</w:t>
                  </w:r>
                  <w:r w:rsidRPr="0054335F">
                    <w:rPr>
                      <w:kern w:val="0"/>
                      <w:sz w:val="21"/>
                      <w:szCs w:val="21"/>
                    </w:rPr>
                    <w:t>）</w:t>
                  </w:r>
                </w:p>
              </w:tc>
            </w:tr>
            <w:tr w:rsidR="00835F8E" w:rsidRPr="0054335F">
              <w:trPr>
                <w:cantSplit/>
                <w:trHeight w:hRule="exact" w:val="312"/>
                <w:jc w:val="center"/>
              </w:trPr>
              <w:tc>
                <w:tcPr>
                  <w:tcW w:w="1555"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2020.9.26</w:t>
                  </w:r>
                </w:p>
              </w:tc>
              <w:tc>
                <w:tcPr>
                  <w:tcW w:w="2063" w:type="dxa"/>
                  <w:vMerge w:val="restart"/>
                  <w:tcMar>
                    <w:top w:w="15" w:type="dxa"/>
                    <w:left w:w="15" w:type="dxa"/>
                    <w:bottom w:w="0" w:type="dxa"/>
                    <w:right w:w="15" w:type="dxa"/>
                  </w:tcMar>
                  <w:vAlign w:val="center"/>
                </w:tcPr>
                <w:p w:rsidR="00835F8E" w:rsidRPr="0054335F" w:rsidRDefault="00835F8E" w:rsidP="00F2421F">
                  <w:pPr>
                    <w:adjustRightInd w:val="0"/>
                    <w:snapToGrid w:val="0"/>
                    <w:spacing w:line="240" w:lineRule="auto"/>
                    <w:ind w:firstLineChars="0" w:firstLine="0"/>
                    <w:jc w:val="center"/>
                    <w:rPr>
                      <w:kern w:val="0"/>
                      <w:sz w:val="21"/>
                      <w:szCs w:val="21"/>
                    </w:rPr>
                  </w:pPr>
                  <w:r w:rsidRPr="0054335F">
                    <w:rPr>
                      <w:kern w:val="0"/>
                      <w:sz w:val="21"/>
                      <w:szCs w:val="21"/>
                    </w:rPr>
                    <w:t>西侧喷房废气</w:t>
                  </w:r>
                  <w:r w:rsidR="00F2421F" w:rsidRPr="0054335F">
                    <w:rPr>
                      <w:rFonts w:hint="eastAsia"/>
                      <w:kern w:val="0"/>
                      <w:sz w:val="21"/>
                      <w:szCs w:val="21"/>
                    </w:rPr>
                    <w:t>处理</w:t>
                  </w:r>
                  <w:r w:rsidRPr="0054335F">
                    <w:rPr>
                      <w:kern w:val="0"/>
                      <w:sz w:val="21"/>
                      <w:szCs w:val="21"/>
                    </w:rPr>
                    <w:t>设施出口</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4.6</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3.99×10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4.2</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3.68×10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4.4</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3.85×10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w:t>
                  </w:r>
                  <w:r w:rsidRPr="0054335F">
                    <w:rPr>
                      <w:sz w:val="21"/>
                      <w:szCs w:val="21"/>
                    </w:rPr>
                    <w:cr/>
                    <w:t>27</w:t>
                  </w: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4.5</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3.92×10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4.6</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4.03×10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4.4</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3.77×10</w:t>
                  </w:r>
                  <w:r w:rsidRPr="0054335F">
                    <w:rPr>
                      <w:rFonts w:eastAsia="楷体_GB2312"/>
                      <w:sz w:val="21"/>
                      <w:szCs w:val="21"/>
                      <w:vertAlign w:val="superscript"/>
                    </w:rPr>
                    <w:t>-2</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kern w:val="0"/>
                      <w:sz w:val="21"/>
                      <w:szCs w:val="21"/>
                    </w:rPr>
                    <w:t>二日最大值</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4.6</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4.03×10</w:t>
                  </w:r>
                  <w:r w:rsidRPr="0054335F">
                    <w:rPr>
                      <w:rFonts w:eastAsia="楷体_GB2312"/>
                      <w:sz w:val="21"/>
                      <w:szCs w:val="21"/>
                      <w:vertAlign w:val="superscript"/>
                    </w:rPr>
                    <w:t>-2</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20</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r>
            <w:tr w:rsidR="00835F8E" w:rsidRPr="0054335F">
              <w:trPr>
                <w:cantSplit/>
                <w:trHeight w:hRule="exact" w:val="312"/>
                <w:jc w:val="center"/>
              </w:trPr>
              <w:tc>
                <w:tcPr>
                  <w:tcW w:w="1555"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2020.9.26</w:t>
                  </w:r>
                </w:p>
              </w:tc>
              <w:tc>
                <w:tcPr>
                  <w:tcW w:w="2063"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东侧喷房废气处理设</w:t>
                  </w:r>
                  <w:r w:rsidRPr="0054335F">
                    <w:rPr>
                      <w:kern w:val="0"/>
                      <w:sz w:val="21"/>
                      <w:szCs w:val="21"/>
                    </w:rPr>
                    <w:lastRenderedPageBreak/>
                    <w:cr/>
                  </w:r>
                  <w:r w:rsidRPr="0054335F">
                    <w:rPr>
                      <w:kern w:val="0"/>
                      <w:sz w:val="21"/>
                      <w:szCs w:val="21"/>
                    </w:rPr>
                    <w:t>出口</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lastRenderedPageBreak/>
                    <w:t>4.5</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3.88×10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4.1</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3.60×10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4.3</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3.76×10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2020.9.27</w:t>
                  </w: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4.6</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3.98×10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4.4</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3.84×10</w:t>
                  </w:r>
                  <w:r w:rsidRPr="0054335F">
                    <w:rPr>
                      <w:rFonts w:eastAsia="楷体_GB2312"/>
                      <w:sz w:val="21"/>
                      <w:szCs w:val="21"/>
                      <w:vertAlign w:val="superscript"/>
                    </w:rPr>
                    <w:t>-2</w:t>
                  </w:r>
                </w:p>
              </w:tc>
            </w:tr>
            <w:tr w:rsidR="00835F8E" w:rsidRPr="0054335F">
              <w:trPr>
                <w:cantSplit/>
                <w:trHeight w:hRule="exact" w:val="312"/>
                <w:jc w:val="center"/>
              </w:trPr>
              <w:tc>
                <w:tcPr>
                  <w:tcW w:w="1555"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2063"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4.4</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3.77×10</w:t>
                  </w:r>
                  <w:r w:rsidRPr="0054335F">
                    <w:rPr>
                      <w:rFonts w:eastAsia="楷体_GB2312"/>
                      <w:sz w:val="21"/>
                      <w:szCs w:val="21"/>
                      <w:vertAlign w:val="superscript"/>
                    </w:rPr>
                    <w:t>-2</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二日最大值</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4.6</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3.98×10</w:t>
                  </w:r>
                  <w:r w:rsidRPr="0054335F">
                    <w:rPr>
                      <w:rFonts w:eastAsia="楷体_GB2312"/>
                      <w:sz w:val="21"/>
                      <w:szCs w:val="21"/>
                      <w:vertAlign w:val="superscript"/>
                    </w:rPr>
                    <w:t>-2</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20</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w:t>
                  </w:r>
                </w:p>
              </w:tc>
            </w:tr>
            <w:tr w:rsidR="00835F8E" w:rsidRPr="0054335F">
              <w:trPr>
                <w:cantSplit/>
                <w:trHeight w:hRule="exact" w:val="312"/>
                <w:jc w:val="center"/>
              </w:trPr>
              <w:tc>
                <w:tcPr>
                  <w:tcW w:w="3618"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2415"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2176"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r>
          </w:tbl>
          <w:p w:rsidR="00835F8E" w:rsidRPr="0054335F" w:rsidRDefault="00835F8E" w:rsidP="00835F8E">
            <w:pPr>
              <w:adjustRightInd w:val="0"/>
              <w:snapToGrid w:val="0"/>
              <w:ind w:firstLineChars="182" w:firstLine="437"/>
            </w:pPr>
            <w:r w:rsidRPr="0054335F">
              <w:t>（</w:t>
            </w:r>
            <w:r w:rsidRPr="0054335F">
              <w:t>2</w:t>
            </w:r>
            <w:r w:rsidRPr="0054335F">
              <w:t>）烘干废气</w:t>
            </w:r>
          </w:p>
          <w:p w:rsidR="00835F8E" w:rsidRPr="0054335F" w:rsidRDefault="00835F8E" w:rsidP="00835F8E">
            <w:pPr>
              <w:adjustRightInd w:val="0"/>
              <w:snapToGrid w:val="0"/>
              <w:ind w:firstLineChars="182" w:firstLine="437"/>
            </w:pPr>
            <w:r w:rsidRPr="0054335F">
              <w:t>工件表面</w:t>
            </w:r>
            <w:proofErr w:type="gramStart"/>
            <w:r w:rsidRPr="0054335F">
              <w:t>附着塑粉后</w:t>
            </w:r>
            <w:proofErr w:type="gramEnd"/>
            <w:r w:rsidRPr="0054335F">
              <w:t>即</w:t>
            </w:r>
            <w:proofErr w:type="gramStart"/>
            <w:r w:rsidRPr="0054335F">
              <w:t>进入烘道进行</w:t>
            </w:r>
            <w:proofErr w:type="gramEnd"/>
            <w:r w:rsidRPr="0054335F">
              <w:t>加热固化，固化过程中产生有机废气。根据《浙江省工业涂装工序挥发性有机物（</w:t>
            </w:r>
            <w:r w:rsidRPr="0054335F">
              <w:t>VOCs</w:t>
            </w:r>
            <w:r w:rsidRPr="0054335F">
              <w:t>）排放量计算暂行方法》附表</w:t>
            </w:r>
            <w:r w:rsidRPr="0054335F">
              <w:t xml:space="preserve"> 1E </w:t>
            </w:r>
            <w:r w:rsidRPr="0054335F">
              <w:t>中的参考值，</w:t>
            </w:r>
            <w:r w:rsidRPr="0054335F">
              <w:t xml:space="preserve">VOCs </w:t>
            </w:r>
            <w:r w:rsidRPr="0054335F">
              <w:t>的产生量按树脂含量的</w:t>
            </w:r>
            <w:r w:rsidRPr="0054335F">
              <w:t xml:space="preserve"> 2%</w:t>
            </w:r>
            <w:r w:rsidRPr="0054335F">
              <w:t>计。企业</w:t>
            </w:r>
            <w:proofErr w:type="gramStart"/>
            <w:r w:rsidRPr="0054335F">
              <w:t>目前塑粉用量</w:t>
            </w:r>
            <w:proofErr w:type="gramEnd"/>
            <w:r w:rsidRPr="0054335F">
              <w:t xml:space="preserve"> 3</w:t>
            </w:r>
            <w:r w:rsidR="006714A3" w:rsidRPr="0054335F">
              <w:rPr>
                <w:rFonts w:hint="eastAsia"/>
              </w:rPr>
              <w:t>18</w:t>
            </w:r>
            <w:r w:rsidRPr="0054335F">
              <w:t>t/a</w:t>
            </w:r>
            <w:r w:rsidRPr="0054335F">
              <w:t>，</w:t>
            </w:r>
            <w:proofErr w:type="gramStart"/>
            <w:r w:rsidRPr="0054335F">
              <w:t>塑粉附着</w:t>
            </w:r>
            <w:proofErr w:type="gramEnd"/>
            <w:r w:rsidRPr="0054335F">
              <w:t>量为</w:t>
            </w:r>
            <w:r w:rsidR="006714A3" w:rsidRPr="0054335F">
              <w:rPr>
                <w:rFonts w:hint="eastAsia"/>
              </w:rPr>
              <w:t>302.1</w:t>
            </w:r>
            <w:r w:rsidRPr="0054335F">
              <w:t>t/a</w:t>
            </w:r>
            <w:r w:rsidRPr="0054335F">
              <w:t>，</w:t>
            </w:r>
            <w:r w:rsidR="006714A3" w:rsidRPr="0054335F">
              <w:rPr>
                <w:rFonts w:hint="eastAsia"/>
              </w:rPr>
              <w:t>根据企业提供</w:t>
            </w:r>
            <w:proofErr w:type="gramStart"/>
            <w:r w:rsidR="006714A3" w:rsidRPr="0054335F">
              <w:rPr>
                <w:rFonts w:hint="eastAsia"/>
              </w:rPr>
              <w:t>的塑粉成分</w:t>
            </w:r>
            <w:proofErr w:type="gramEnd"/>
            <w:r w:rsidR="006714A3" w:rsidRPr="0054335F">
              <w:rPr>
                <w:rFonts w:hint="eastAsia"/>
              </w:rPr>
              <w:t>相关资料，</w:t>
            </w:r>
            <w:r w:rsidRPr="0054335F">
              <w:t>其中树脂含量</w:t>
            </w:r>
            <w:proofErr w:type="gramStart"/>
            <w:r w:rsidRPr="0054335F">
              <w:t>约占塑粉的</w:t>
            </w:r>
            <w:proofErr w:type="gramEnd"/>
            <w:r w:rsidRPr="0054335F">
              <w:t xml:space="preserve"> 6</w:t>
            </w:r>
            <w:r w:rsidR="006714A3" w:rsidRPr="0054335F">
              <w:rPr>
                <w:rFonts w:hint="eastAsia"/>
              </w:rPr>
              <w:t>4</w:t>
            </w:r>
            <w:r w:rsidRPr="0054335F">
              <w:t>%</w:t>
            </w:r>
            <w:r w:rsidRPr="0054335F">
              <w:t>，则</w:t>
            </w:r>
            <w:r w:rsidRPr="0054335F">
              <w:t xml:space="preserve"> VOCs </w:t>
            </w:r>
            <w:r w:rsidRPr="0054335F">
              <w:t>的产生量为</w:t>
            </w:r>
            <w:r w:rsidR="009A3406" w:rsidRPr="0054335F">
              <w:rPr>
                <w:rFonts w:hint="eastAsia"/>
              </w:rPr>
              <w:t>3.867</w:t>
            </w:r>
            <w:r w:rsidRPr="0054335F">
              <w:t>t/a</w:t>
            </w:r>
            <w:r w:rsidRPr="0054335F">
              <w:t>。</w:t>
            </w:r>
            <w:proofErr w:type="gramStart"/>
            <w:r w:rsidRPr="0054335F">
              <w:t>本评价</w:t>
            </w:r>
            <w:proofErr w:type="gramEnd"/>
            <w:r w:rsidRPr="0054335F">
              <w:t>选取</w:t>
            </w:r>
            <w:r w:rsidRPr="0054335F">
              <w:t xml:space="preserve"> NMHC</w:t>
            </w:r>
            <w:r w:rsidRPr="0054335F">
              <w:t>作为评价因子，</w:t>
            </w:r>
            <w:r w:rsidRPr="0054335F">
              <w:t>NMHC</w:t>
            </w:r>
            <w:r w:rsidRPr="0054335F">
              <w:t>的产生量为</w:t>
            </w:r>
            <w:r w:rsidR="009A3406" w:rsidRPr="0054335F">
              <w:rPr>
                <w:rFonts w:hint="eastAsia"/>
              </w:rPr>
              <w:t>3.867</w:t>
            </w:r>
            <w:r w:rsidRPr="0054335F">
              <w:t>t/a</w:t>
            </w:r>
            <w:r w:rsidRPr="0054335F">
              <w:t>。</w:t>
            </w:r>
            <w:r w:rsidRPr="0054335F">
              <w:t>NMHC</w:t>
            </w:r>
            <w:r w:rsidRPr="0054335F">
              <w:t>经收集后，通过活性炭</w:t>
            </w:r>
            <w:r w:rsidRPr="0054335F">
              <w:t>+</w:t>
            </w:r>
            <w:r w:rsidRPr="0054335F">
              <w:t>紫外光催化氧化装置处理达标后通过</w:t>
            </w:r>
            <w:r w:rsidRPr="0054335F">
              <w:t>2</w:t>
            </w:r>
            <w:r w:rsidRPr="0054335F">
              <w:t>个</w:t>
            </w:r>
            <w:r w:rsidRPr="0054335F">
              <w:t>15m</w:t>
            </w:r>
            <w:r w:rsidRPr="0054335F">
              <w:t>高排气筒排放（</w:t>
            </w:r>
            <w:r w:rsidRPr="0054335F">
              <w:t>DA00</w:t>
            </w:r>
            <w:r w:rsidR="00F2421F" w:rsidRPr="0054335F">
              <w:rPr>
                <w:rFonts w:hint="eastAsia"/>
              </w:rPr>
              <w:t>3</w:t>
            </w:r>
            <w:r w:rsidRPr="0054335F">
              <w:t>和</w:t>
            </w:r>
            <w:r w:rsidRPr="0054335F">
              <w:t>DA00</w:t>
            </w:r>
            <w:r w:rsidR="00F2421F" w:rsidRPr="0054335F">
              <w:rPr>
                <w:rFonts w:hint="eastAsia"/>
              </w:rPr>
              <w:t>4</w:t>
            </w:r>
            <w:r w:rsidRPr="0054335F">
              <w:t>）。根据《嘉兴市欧兰科技有限公司年加工</w:t>
            </w:r>
            <w:r w:rsidRPr="0054335F">
              <w:t>90</w:t>
            </w:r>
            <w:r w:rsidRPr="0054335F">
              <w:t>万平方米集成吊顶项目竣工环境保护验收监测报告》（</w:t>
            </w:r>
            <w:r w:rsidRPr="0054335F">
              <w:t>2020</w:t>
            </w:r>
            <w:r w:rsidRPr="0054335F">
              <w:t>年</w:t>
            </w:r>
            <w:r w:rsidRPr="0054335F">
              <w:t>10</w:t>
            </w:r>
            <w:r w:rsidRPr="0054335F">
              <w:t>月）验收监测结果，烘干废气西侧和东侧废气处理设施</w:t>
            </w:r>
            <w:r w:rsidRPr="0054335F">
              <w:t>NMHC</w:t>
            </w:r>
            <w:r w:rsidRPr="0054335F">
              <w:t>的平均排放速率为</w:t>
            </w:r>
            <w:r w:rsidRPr="0054335F">
              <w:t>3.32</w:t>
            </w:r>
            <w:r w:rsidRPr="0054335F">
              <w:rPr>
                <w:szCs w:val="21"/>
              </w:rPr>
              <w:t>×10</w:t>
            </w:r>
            <w:r w:rsidRPr="0054335F">
              <w:rPr>
                <w:szCs w:val="21"/>
                <w:vertAlign w:val="superscript"/>
              </w:rPr>
              <w:t>-2</w:t>
            </w:r>
            <w:r w:rsidRPr="0054335F">
              <w:t xml:space="preserve"> </w:t>
            </w:r>
            <w:r w:rsidRPr="0054335F">
              <w:rPr>
                <w:szCs w:val="21"/>
              </w:rPr>
              <w:t>kg/h</w:t>
            </w:r>
            <w:r w:rsidRPr="0054335F">
              <w:rPr>
                <w:szCs w:val="21"/>
              </w:rPr>
              <w:t>和</w:t>
            </w:r>
            <w:r w:rsidRPr="0054335F">
              <w:rPr>
                <w:szCs w:val="21"/>
              </w:rPr>
              <w:t>3.34×10</w:t>
            </w:r>
            <w:r w:rsidRPr="0054335F">
              <w:rPr>
                <w:szCs w:val="21"/>
                <w:vertAlign w:val="superscript"/>
              </w:rPr>
              <w:t xml:space="preserve">-2 </w:t>
            </w:r>
            <w:r w:rsidRPr="0054335F">
              <w:rPr>
                <w:szCs w:val="21"/>
              </w:rPr>
              <w:t>kg/h</w:t>
            </w:r>
            <w:r w:rsidRPr="0054335F">
              <w:rPr>
                <w:szCs w:val="21"/>
              </w:rPr>
              <w:t>，合计排放速率为</w:t>
            </w:r>
            <w:r w:rsidRPr="0054335F">
              <w:rPr>
                <w:szCs w:val="21"/>
              </w:rPr>
              <w:t>6.66×10</w:t>
            </w:r>
            <w:r w:rsidRPr="0054335F">
              <w:rPr>
                <w:szCs w:val="21"/>
                <w:vertAlign w:val="superscript"/>
              </w:rPr>
              <w:t>-2</w:t>
            </w:r>
            <w:r w:rsidRPr="0054335F">
              <w:t xml:space="preserve"> </w:t>
            </w:r>
            <w:r w:rsidRPr="0054335F">
              <w:rPr>
                <w:szCs w:val="21"/>
              </w:rPr>
              <w:t>kg/h</w:t>
            </w:r>
            <w:r w:rsidRPr="0054335F">
              <w:rPr>
                <w:szCs w:val="21"/>
              </w:rPr>
              <w:t>，</w:t>
            </w:r>
            <w:r w:rsidR="00AA297A" w:rsidRPr="0054335F">
              <w:rPr>
                <w:szCs w:val="21"/>
              </w:rPr>
              <w:t>年排放时间以</w:t>
            </w:r>
            <w:r w:rsidR="00AA297A" w:rsidRPr="0054335F">
              <w:rPr>
                <w:szCs w:val="21"/>
              </w:rPr>
              <w:t>3000h</w:t>
            </w:r>
            <w:r w:rsidR="00AA297A" w:rsidRPr="0054335F">
              <w:rPr>
                <w:szCs w:val="21"/>
              </w:rPr>
              <w:t>计，</w:t>
            </w:r>
            <w:r w:rsidRPr="0054335F">
              <w:rPr>
                <w:szCs w:val="21"/>
              </w:rPr>
              <w:t>则</w:t>
            </w:r>
            <w:r w:rsidRPr="0054335F">
              <w:t>NMHC</w:t>
            </w:r>
            <w:r w:rsidRPr="0054335F">
              <w:t>排放量为</w:t>
            </w:r>
            <w:r w:rsidRPr="0054335F">
              <w:t>0.200t/a</w:t>
            </w:r>
            <w:r w:rsidRPr="0054335F">
              <w:t>。</w:t>
            </w:r>
          </w:p>
          <w:p w:rsidR="00F25D01" w:rsidRPr="0054335F" w:rsidRDefault="00835F8E" w:rsidP="00F25D01">
            <w:pPr>
              <w:widowControl/>
              <w:ind w:firstLineChars="196" w:firstLine="470"/>
              <w:jc w:val="left"/>
              <w:rPr>
                <w:rFonts w:cs="宋体"/>
                <w:kern w:val="0"/>
                <w:szCs w:val="24"/>
              </w:rPr>
            </w:pPr>
            <w:r w:rsidRPr="0054335F">
              <w:t>另外，烘干工序采用天然气加热，天然气属于清洁能源，但其燃烧过程仍会产生燃气废气，</w:t>
            </w:r>
            <w:r w:rsidR="002D6593" w:rsidRPr="0054335F">
              <w:rPr>
                <w:rFonts w:hint="eastAsia"/>
              </w:rPr>
              <w:t>燃气废气经收集后汇同经处理后的</w:t>
            </w:r>
            <w:r w:rsidR="002D6593" w:rsidRPr="0054335F">
              <w:t>NMHC</w:t>
            </w:r>
            <w:r w:rsidR="002D6593" w:rsidRPr="0054335F">
              <w:t>废气一起通过</w:t>
            </w:r>
            <w:r w:rsidR="002D6593" w:rsidRPr="0054335F">
              <w:t>15m</w:t>
            </w:r>
            <w:r w:rsidR="002D6593" w:rsidRPr="0054335F">
              <w:t>高排气筒排放。</w:t>
            </w:r>
            <w:r w:rsidR="00F25D01" w:rsidRPr="0054335F">
              <w:rPr>
                <w:rFonts w:hint="eastAsia"/>
              </w:rPr>
              <w:t>企业目前</w:t>
            </w:r>
            <w:r w:rsidR="00AE7C24" w:rsidRPr="0054335F">
              <w:rPr>
                <w:rFonts w:hint="eastAsia"/>
              </w:rPr>
              <w:t>实际</w:t>
            </w:r>
            <w:r w:rsidR="00F25D01" w:rsidRPr="0054335F">
              <w:rPr>
                <w:rFonts w:hint="eastAsia"/>
              </w:rPr>
              <w:t>天然气年消耗量为</w:t>
            </w:r>
            <w:r w:rsidR="00F25D01" w:rsidRPr="0054335F">
              <w:rPr>
                <w:rFonts w:hint="eastAsia"/>
              </w:rPr>
              <w:t>6.6</w:t>
            </w:r>
            <w:r w:rsidR="00F25D01" w:rsidRPr="0054335F">
              <w:rPr>
                <w:rFonts w:hint="eastAsia"/>
              </w:rPr>
              <w:t>万</w:t>
            </w:r>
            <w:r w:rsidR="00F25D01" w:rsidRPr="0054335F">
              <w:rPr>
                <w:rFonts w:hint="eastAsia"/>
              </w:rPr>
              <w:t>m</w:t>
            </w:r>
            <w:r w:rsidR="00F25D01" w:rsidRPr="0054335F">
              <w:rPr>
                <w:rFonts w:hint="eastAsia"/>
              </w:rPr>
              <w:t>³。参照《第二次全国污染源普查产排污核算系数手册（试用版）》中“</w:t>
            </w:r>
            <w:r w:rsidR="00F25D01" w:rsidRPr="0054335F">
              <w:rPr>
                <w:rFonts w:hint="eastAsia"/>
              </w:rPr>
              <w:t xml:space="preserve">4430 </w:t>
            </w:r>
            <w:r w:rsidR="00F25D01" w:rsidRPr="0054335F">
              <w:rPr>
                <w:rFonts w:hint="eastAsia"/>
              </w:rPr>
              <w:t>工业锅炉（热力生产和供应行业）行业系数手册（初稿）”</w:t>
            </w:r>
            <w:r w:rsidR="00F25D01" w:rsidRPr="0054335F">
              <w:rPr>
                <w:rFonts w:hint="eastAsia"/>
              </w:rPr>
              <w:t>-</w:t>
            </w:r>
            <w:r w:rsidR="00F25D01" w:rsidRPr="0054335F">
              <w:rPr>
                <w:rFonts w:hint="eastAsia"/>
              </w:rPr>
              <w:t>“燃气工业锅炉”统计的</w:t>
            </w:r>
            <w:proofErr w:type="gramStart"/>
            <w:r w:rsidR="00F25D01" w:rsidRPr="0054335F">
              <w:rPr>
                <w:rFonts w:hint="eastAsia"/>
              </w:rPr>
              <w:t>相关产污系数</w:t>
            </w:r>
            <w:proofErr w:type="gramEnd"/>
            <w:r w:rsidR="00F25D01" w:rsidRPr="0054335F">
              <w:rPr>
                <w:rFonts w:cs="宋体" w:hint="eastAsia"/>
                <w:kern w:val="0"/>
                <w:szCs w:val="24"/>
              </w:rPr>
              <w:t>及《环境保护实用数据手册》（</w:t>
            </w:r>
            <w:proofErr w:type="gramStart"/>
            <w:r w:rsidR="00F25D01" w:rsidRPr="0054335F">
              <w:rPr>
                <w:rFonts w:cs="宋体" w:hint="eastAsia"/>
                <w:kern w:val="0"/>
                <w:szCs w:val="24"/>
              </w:rPr>
              <w:t>胡名操</w:t>
            </w:r>
            <w:proofErr w:type="gramEnd"/>
            <w:r w:rsidR="00F25D01" w:rsidRPr="0054335F">
              <w:rPr>
                <w:rFonts w:cs="宋体" w:hint="eastAsia"/>
                <w:kern w:val="0"/>
                <w:szCs w:val="24"/>
              </w:rPr>
              <w:t>主编，机械工业出版社）中统计的烟尘排污系数，则烘干加热时</w:t>
            </w:r>
            <w:r w:rsidR="00F25D01" w:rsidRPr="0054335F">
              <w:rPr>
                <w:rFonts w:cs="宋体" w:hint="eastAsia"/>
                <w:kern w:val="0"/>
                <w:szCs w:val="24"/>
              </w:rPr>
              <w:t>SO</w:t>
            </w:r>
            <w:r w:rsidR="00F25D01" w:rsidRPr="0054335F">
              <w:rPr>
                <w:rFonts w:cs="宋体" w:hint="eastAsia"/>
                <w:kern w:val="0"/>
                <w:szCs w:val="24"/>
                <w:vertAlign w:val="subscript"/>
              </w:rPr>
              <w:t>2</w:t>
            </w:r>
            <w:r w:rsidR="00F25D01" w:rsidRPr="0054335F">
              <w:rPr>
                <w:rFonts w:cs="宋体" w:hint="eastAsia"/>
                <w:kern w:val="0"/>
                <w:szCs w:val="24"/>
              </w:rPr>
              <w:t>、</w:t>
            </w:r>
            <w:r w:rsidR="00F25D01" w:rsidRPr="0054335F">
              <w:rPr>
                <w:rFonts w:cs="宋体" w:hint="eastAsia"/>
                <w:kern w:val="0"/>
                <w:szCs w:val="24"/>
              </w:rPr>
              <w:t>NOx</w:t>
            </w:r>
            <w:r w:rsidR="00F25D01" w:rsidRPr="0054335F">
              <w:rPr>
                <w:rFonts w:cs="宋体" w:hint="eastAsia"/>
                <w:kern w:val="0"/>
                <w:szCs w:val="24"/>
              </w:rPr>
              <w:t>、烟尘的排放量为</w:t>
            </w:r>
            <w:r w:rsidR="00F25D01" w:rsidRPr="0054335F">
              <w:rPr>
                <w:rFonts w:cs="宋体" w:hint="eastAsia"/>
                <w:kern w:val="0"/>
                <w:szCs w:val="24"/>
              </w:rPr>
              <w:t>0.0</w:t>
            </w:r>
            <w:r w:rsidR="00AE7C24" w:rsidRPr="0054335F">
              <w:rPr>
                <w:rFonts w:cs="宋体" w:hint="eastAsia"/>
                <w:kern w:val="0"/>
                <w:szCs w:val="24"/>
              </w:rPr>
              <w:t>13</w:t>
            </w:r>
            <w:r w:rsidR="00F25D01" w:rsidRPr="0054335F">
              <w:rPr>
                <w:rFonts w:cs="宋体" w:hint="eastAsia"/>
                <w:kern w:val="0"/>
                <w:szCs w:val="24"/>
              </w:rPr>
              <w:t>t/a</w:t>
            </w:r>
            <w:r w:rsidR="00F25D01" w:rsidRPr="0054335F">
              <w:rPr>
                <w:rFonts w:cs="宋体" w:hint="eastAsia"/>
                <w:kern w:val="0"/>
                <w:szCs w:val="24"/>
              </w:rPr>
              <w:t>、</w:t>
            </w:r>
            <w:r w:rsidR="00F25D01" w:rsidRPr="0054335F">
              <w:rPr>
                <w:rFonts w:cs="宋体" w:hint="eastAsia"/>
                <w:kern w:val="0"/>
                <w:szCs w:val="24"/>
              </w:rPr>
              <w:t>0.</w:t>
            </w:r>
            <w:r w:rsidR="00AE7C24" w:rsidRPr="0054335F">
              <w:rPr>
                <w:rFonts w:cs="宋体" w:hint="eastAsia"/>
                <w:kern w:val="0"/>
                <w:szCs w:val="24"/>
              </w:rPr>
              <w:t>1</w:t>
            </w:r>
            <w:r w:rsidR="00F25D01" w:rsidRPr="0054335F">
              <w:rPr>
                <w:rFonts w:cs="宋体" w:hint="eastAsia"/>
                <w:kern w:val="0"/>
                <w:szCs w:val="24"/>
              </w:rPr>
              <w:t>05t/a</w:t>
            </w:r>
            <w:r w:rsidR="00F25D01" w:rsidRPr="0054335F">
              <w:rPr>
                <w:rFonts w:cs="宋体" w:hint="eastAsia"/>
                <w:kern w:val="0"/>
                <w:szCs w:val="24"/>
              </w:rPr>
              <w:t>、</w:t>
            </w:r>
            <w:r w:rsidR="00F25D01" w:rsidRPr="0054335F">
              <w:rPr>
                <w:rFonts w:cs="宋体" w:hint="eastAsia"/>
                <w:kern w:val="0"/>
                <w:szCs w:val="24"/>
              </w:rPr>
              <w:t>0.0</w:t>
            </w:r>
            <w:r w:rsidR="00AE7C24" w:rsidRPr="0054335F">
              <w:rPr>
                <w:rFonts w:cs="宋体" w:hint="eastAsia"/>
                <w:kern w:val="0"/>
                <w:szCs w:val="24"/>
              </w:rPr>
              <w:t>16</w:t>
            </w:r>
            <w:r w:rsidR="00F25D01" w:rsidRPr="0054335F">
              <w:rPr>
                <w:rFonts w:cs="宋体" w:hint="eastAsia"/>
                <w:kern w:val="0"/>
                <w:szCs w:val="24"/>
              </w:rPr>
              <w:t>t/a</w:t>
            </w:r>
            <w:r w:rsidR="00F25D01" w:rsidRPr="0054335F">
              <w:rPr>
                <w:rFonts w:cs="宋体" w:hint="eastAsia"/>
                <w:kern w:val="0"/>
                <w:szCs w:val="24"/>
              </w:rPr>
              <w:t>，</w:t>
            </w:r>
            <w:proofErr w:type="gramStart"/>
            <w:r w:rsidR="00F25D01" w:rsidRPr="0054335F">
              <w:rPr>
                <w:rFonts w:cs="宋体" w:hint="eastAsia"/>
                <w:kern w:val="0"/>
                <w:szCs w:val="24"/>
              </w:rPr>
              <w:t>具体产污系数</w:t>
            </w:r>
            <w:proofErr w:type="gramEnd"/>
            <w:r w:rsidR="00F25D01" w:rsidRPr="0054335F">
              <w:rPr>
                <w:rFonts w:cs="宋体" w:hint="eastAsia"/>
                <w:kern w:val="0"/>
                <w:szCs w:val="24"/>
              </w:rPr>
              <w:t>见下表。</w:t>
            </w:r>
          </w:p>
          <w:p w:rsidR="00F25D01" w:rsidRPr="0054335F" w:rsidRDefault="00F25D01" w:rsidP="00F25D01">
            <w:pPr>
              <w:pStyle w:val="af2"/>
              <w:spacing w:beforeLines="50" w:before="120" w:after="24"/>
              <w:ind w:left="900" w:hanging="420"/>
            </w:pPr>
            <w:r w:rsidRPr="0054335F">
              <w:rPr>
                <w:rFonts w:hint="eastAsia"/>
              </w:rPr>
              <w:t>表</w:t>
            </w:r>
            <w:r w:rsidR="00AE7C24" w:rsidRPr="0054335F">
              <w:rPr>
                <w:rFonts w:hint="eastAsia"/>
              </w:rPr>
              <w:t>1-16</w:t>
            </w:r>
            <w:r w:rsidRPr="0054335F">
              <w:t xml:space="preserve">  </w:t>
            </w:r>
            <w:r w:rsidRPr="0054335F">
              <w:rPr>
                <w:rFonts w:hint="eastAsia"/>
              </w:rPr>
              <w:t>天然气燃烧</w:t>
            </w:r>
            <w:proofErr w:type="gramStart"/>
            <w:r w:rsidRPr="0054335F">
              <w:rPr>
                <w:rFonts w:hint="eastAsia"/>
              </w:rPr>
              <w:t>废气产污系数</w:t>
            </w:r>
            <w:proofErr w:type="gramEnd"/>
            <w:r w:rsidRPr="0054335F">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851"/>
              <w:gridCol w:w="1276"/>
              <w:gridCol w:w="1275"/>
              <w:gridCol w:w="2552"/>
              <w:gridCol w:w="1326"/>
            </w:tblGrid>
            <w:tr w:rsidR="00F25D01" w:rsidRPr="0054335F" w:rsidTr="004501FB">
              <w:trPr>
                <w:trHeight w:val="334"/>
                <w:jc w:val="center"/>
              </w:trPr>
              <w:tc>
                <w:tcPr>
                  <w:tcW w:w="1044" w:type="dxa"/>
                  <w:vAlign w:val="center"/>
                </w:tcPr>
                <w:p w:rsidR="00F25D01" w:rsidRPr="0054335F" w:rsidRDefault="00F25D01" w:rsidP="004501FB">
                  <w:pPr>
                    <w:adjustRightInd w:val="0"/>
                    <w:spacing w:line="240" w:lineRule="auto"/>
                    <w:ind w:firstLineChars="0" w:firstLine="0"/>
                    <w:jc w:val="center"/>
                    <w:rPr>
                      <w:b/>
                      <w:bCs/>
                      <w:sz w:val="21"/>
                    </w:rPr>
                  </w:pPr>
                  <w:r w:rsidRPr="0054335F">
                    <w:rPr>
                      <w:b/>
                      <w:bCs/>
                      <w:sz w:val="21"/>
                    </w:rPr>
                    <w:t>产品</w:t>
                  </w:r>
                </w:p>
                <w:p w:rsidR="00F25D01" w:rsidRPr="0054335F" w:rsidRDefault="00F25D01" w:rsidP="004501FB">
                  <w:pPr>
                    <w:adjustRightInd w:val="0"/>
                    <w:spacing w:line="240" w:lineRule="auto"/>
                    <w:ind w:firstLineChars="0" w:firstLine="0"/>
                    <w:jc w:val="center"/>
                    <w:rPr>
                      <w:b/>
                      <w:bCs/>
                      <w:sz w:val="21"/>
                    </w:rPr>
                  </w:pPr>
                  <w:r w:rsidRPr="0054335F">
                    <w:rPr>
                      <w:b/>
                      <w:bCs/>
                      <w:sz w:val="21"/>
                    </w:rPr>
                    <w:t>名称</w:t>
                  </w:r>
                </w:p>
              </w:tc>
              <w:tc>
                <w:tcPr>
                  <w:tcW w:w="851" w:type="dxa"/>
                  <w:vAlign w:val="center"/>
                </w:tcPr>
                <w:p w:rsidR="00F25D01" w:rsidRPr="0054335F" w:rsidRDefault="00F25D01" w:rsidP="004501FB">
                  <w:pPr>
                    <w:adjustRightInd w:val="0"/>
                    <w:spacing w:line="240" w:lineRule="auto"/>
                    <w:ind w:firstLineChars="0" w:firstLine="0"/>
                    <w:jc w:val="center"/>
                    <w:rPr>
                      <w:b/>
                      <w:bCs/>
                      <w:sz w:val="21"/>
                    </w:rPr>
                  </w:pPr>
                  <w:r w:rsidRPr="0054335F">
                    <w:rPr>
                      <w:b/>
                      <w:bCs/>
                      <w:sz w:val="21"/>
                    </w:rPr>
                    <w:t>原料</w:t>
                  </w:r>
                </w:p>
                <w:p w:rsidR="00F25D01" w:rsidRPr="0054335F" w:rsidRDefault="00F25D01" w:rsidP="004501FB">
                  <w:pPr>
                    <w:adjustRightInd w:val="0"/>
                    <w:spacing w:line="240" w:lineRule="auto"/>
                    <w:ind w:firstLineChars="0" w:firstLine="0"/>
                    <w:jc w:val="center"/>
                    <w:rPr>
                      <w:b/>
                      <w:bCs/>
                      <w:sz w:val="21"/>
                    </w:rPr>
                  </w:pPr>
                  <w:r w:rsidRPr="0054335F">
                    <w:rPr>
                      <w:b/>
                      <w:bCs/>
                      <w:sz w:val="21"/>
                    </w:rPr>
                    <w:t>名称</w:t>
                  </w:r>
                </w:p>
              </w:tc>
              <w:tc>
                <w:tcPr>
                  <w:tcW w:w="1276" w:type="dxa"/>
                  <w:vAlign w:val="center"/>
                </w:tcPr>
                <w:p w:rsidR="00F25D01" w:rsidRPr="0054335F" w:rsidRDefault="00F25D01" w:rsidP="004501FB">
                  <w:pPr>
                    <w:adjustRightInd w:val="0"/>
                    <w:spacing w:line="240" w:lineRule="auto"/>
                    <w:ind w:firstLineChars="0" w:firstLine="0"/>
                    <w:jc w:val="center"/>
                    <w:rPr>
                      <w:b/>
                      <w:bCs/>
                      <w:sz w:val="21"/>
                    </w:rPr>
                  </w:pPr>
                  <w:r w:rsidRPr="0054335F">
                    <w:rPr>
                      <w:b/>
                      <w:bCs/>
                      <w:sz w:val="21"/>
                    </w:rPr>
                    <w:t>规模</w:t>
                  </w:r>
                  <w:r w:rsidRPr="0054335F">
                    <w:rPr>
                      <w:rFonts w:hint="eastAsia"/>
                      <w:b/>
                      <w:bCs/>
                      <w:sz w:val="21"/>
                    </w:rPr>
                    <w:t>等级</w:t>
                  </w:r>
                </w:p>
              </w:tc>
              <w:tc>
                <w:tcPr>
                  <w:tcW w:w="1275" w:type="dxa"/>
                  <w:vAlign w:val="center"/>
                </w:tcPr>
                <w:p w:rsidR="00F25D01" w:rsidRPr="0054335F" w:rsidRDefault="00F25D01" w:rsidP="004501FB">
                  <w:pPr>
                    <w:adjustRightInd w:val="0"/>
                    <w:spacing w:line="240" w:lineRule="auto"/>
                    <w:ind w:firstLineChars="0" w:firstLine="0"/>
                    <w:jc w:val="center"/>
                    <w:rPr>
                      <w:b/>
                      <w:bCs/>
                      <w:sz w:val="21"/>
                    </w:rPr>
                  </w:pPr>
                  <w:r w:rsidRPr="0054335F">
                    <w:rPr>
                      <w:b/>
                      <w:bCs/>
                      <w:sz w:val="21"/>
                    </w:rPr>
                    <w:t>污染物</w:t>
                  </w:r>
                </w:p>
                <w:p w:rsidR="00F25D01" w:rsidRPr="0054335F" w:rsidRDefault="00F25D01" w:rsidP="004501FB">
                  <w:pPr>
                    <w:adjustRightInd w:val="0"/>
                    <w:spacing w:line="240" w:lineRule="auto"/>
                    <w:ind w:firstLineChars="0" w:firstLine="0"/>
                    <w:jc w:val="center"/>
                    <w:rPr>
                      <w:b/>
                      <w:bCs/>
                      <w:sz w:val="21"/>
                    </w:rPr>
                  </w:pPr>
                  <w:r w:rsidRPr="0054335F">
                    <w:rPr>
                      <w:b/>
                      <w:bCs/>
                      <w:sz w:val="21"/>
                    </w:rPr>
                    <w:t>指标</w:t>
                  </w:r>
                </w:p>
              </w:tc>
              <w:tc>
                <w:tcPr>
                  <w:tcW w:w="2552" w:type="dxa"/>
                  <w:vAlign w:val="center"/>
                </w:tcPr>
                <w:p w:rsidR="00F25D01" w:rsidRPr="0054335F" w:rsidRDefault="00F25D01" w:rsidP="004501FB">
                  <w:pPr>
                    <w:adjustRightInd w:val="0"/>
                    <w:spacing w:line="240" w:lineRule="auto"/>
                    <w:ind w:firstLineChars="0" w:firstLine="0"/>
                    <w:jc w:val="center"/>
                    <w:rPr>
                      <w:b/>
                      <w:bCs/>
                      <w:sz w:val="21"/>
                    </w:rPr>
                  </w:pPr>
                  <w:r w:rsidRPr="0054335F">
                    <w:rPr>
                      <w:b/>
                      <w:bCs/>
                      <w:sz w:val="21"/>
                    </w:rPr>
                    <w:t>系数单位</w:t>
                  </w:r>
                </w:p>
              </w:tc>
              <w:tc>
                <w:tcPr>
                  <w:tcW w:w="1326" w:type="dxa"/>
                  <w:vAlign w:val="center"/>
                </w:tcPr>
                <w:p w:rsidR="00F25D01" w:rsidRPr="0054335F" w:rsidRDefault="00F25D01" w:rsidP="004501FB">
                  <w:pPr>
                    <w:adjustRightInd w:val="0"/>
                    <w:spacing w:line="240" w:lineRule="auto"/>
                    <w:ind w:firstLineChars="0" w:firstLine="0"/>
                    <w:jc w:val="center"/>
                    <w:rPr>
                      <w:b/>
                      <w:bCs/>
                      <w:sz w:val="21"/>
                    </w:rPr>
                  </w:pPr>
                  <w:proofErr w:type="gramStart"/>
                  <w:r w:rsidRPr="0054335F">
                    <w:rPr>
                      <w:b/>
                      <w:bCs/>
                      <w:sz w:val="21"/>
                    </w:rPr>
                    <w:t>产污系数</w:t>
                  </w:r>
                  <w:proofErr w:type="gramEnd"/>
                </w:p>
              </w:tc>
            </w:tr>
            <w:tr w:rsidR="00F25D01" w:rsidRPr="0054335F" w:rsidTr="004501FB">
              <w:trPr>
                <w:trHeight w:val="334"/>
                <w:jc w:val="center"/>
              </w:trPr>
              <w:tc>
                <w:tcPr>
                  <w:tcW w:w="1044" w:type="dxa"/>
                  <w:vMerge w:val="restart"/>
                  <w:vAlign w:val="center"/>
                </w:tcPr>
                <w:p w:rsidR="00F25D01" w:rsidRPr="0054335F" w:rsidRDefault="00F25D01" w:rsidP="004501FB">
                  <w:pPr>
                    <w:pStyle w:val="afc"/>
                    <w:adjustRightInd w:val="0"/>
                    <w:rPr>
                      <w:color w:val="auto"/>
                    </w:rPr>
                  </w:pPr>
                  <w:r w:rsidRPr="0054335F">
                    <w:rPr>
                      <w:rFonts w:hint="eastAsia"/>
                      <w:color w:val="auto"/>
                    </w:rPr>
                    <w:t>蒸汽</w:t>
                  </w:r>
                  <w:r w:rsidRPr="0054335F">
                    <w:rPr>
                      <w:rFonts w:hint="eastAsia"/>
                      <w:color w:val="auto"/>
                    </w:rPr>
                    <w:t>/</w:t>
                  </w:r>
                  <w:r w:rsidRPr="0054335F">
                    <w:rPr>
                      <w:rFonts w:hint="eastAsia"/>
                      <w:color w:val="auto"/>
                    </w:rPr>
                    <w:t>热水</w:t>
                  </w:r>
                  <w:r w:rsidRPr="0054335F">
                    <w:rPr>
                      <w:rFonts w:hint="eastAsia"/>
                      <w:color w:val="auto"/>
                    </w:rPr>
                    <w:t>/</w:t>
                  </w:r>
                  <w:r w:rsidRPr="0054335F">
                    <w:rPr>
                      <w:rFonts w:hint="eastAsia"/>
                      <w:color w:val="auto"/>
                    </w:rPr>
                    <w:t>其它</w:t>
                  </w:r>
                </w:p>
              </w:tc>
              <w:tc>
                <w:tcPr>
                  <w:tcW w:w="851" w:type="dxa"/>
                  <w:vMerge w:val="restart"/>
                  <w:vAlign w:val="center"/>
                </w:tcPr>
                <w:p w:rsidR="00F25D01" w:rsidRPr="0054335F" w:rsidRDefault="00F25D01" w:rsidP="004501FB">
                  <w:pPr>
                    <w:pStyle w:val="afc"/>
                    <w:adjustRightInd w:val="0"/>
                    <w:rPr>
                      <w:color w:val="auto"/>
                    </w:rPr>
                  </w:pPr>
                  <w:r w:rsidRPr="0054335F">
                    <w:rPr>
                      <w:rFonts w:hint="eastAsia"/>
                      <w:color w:val="auto"/>
                    </w:rPr>
                    <w:t>天然气</w:t>
                  </w:r>
                </w:p>
              </w:tc>
              <w:tc>
                <w:tcPr>
                  <w:tcW w:w="1276" w:type="dxa"/>
                  <w:vMerge w:val="restart"/>
                  <w:vAlign w:val="center"/>
                </w:tcPr>
                <w:p w:rsidR="00F25D01" w:rsidRPr="0054335F" w:rsidRDefault="00F25D01" w:rsidP="004501FB">
                  <w:pPr>
                    <w:pStyle w:val="afc"/>
                    <w:adjustRightInd w:val="0"/>
                    <w:rPr>
                      <w:color w:val="auto"/>
                    </w:rPr>
                  </w:pPr>
                  <w:r w:rsidRPr="0054335F">
                    <w:rPr>
                      <w:color w:val="auto"/>
                    </w:rPr>
                    <w:t>所有规模</w:t>
                  </w:r>
                </w:p>
              </w:tc>
              <w:tc>
                <w:tcPr>
                  <w:tcW w:w="1275" w:type="dxa"/>
                  <w:vAlign w:val="center"/>
                </w:tcPr>
                <w:p w:rsidR="00F25D01" w:rsidRPr="0054335F" w:rsidRDefault="00F25D01" w:rsidP="004501FB">
                  <w:pPr>
                    <w:adjustRightInd w:val="0"/>
                    <w:spacing w:line="240" w:lineRule="auto"/>
                    <w:ind w:firstLineChars="0" w:firstLine="0"/>
                    <w:jc w:val="center"/>
                    <w:rPr>
                      <w:sz w:val="21"/>
                    </w:rPr>
                  </w:pPr>
                  <w:r w:rsidRPr="0054335F">
                    <w:rPr>
                      <w:sz w:val="21"/>
                    </w:rPr>
                    <w:t>SO</w:t>
                  </w:r>
                  <w:r w:rsidRPr="0054335F">
                    <w:rPr>
                      <w:sz w:val="21"/>
                      <w:vertAlign w:val="subscript"/>
                    </w:rPr>
                    <w:t>2</w:t>
                  </w:r>
                </w:p>
              </w:tc>
              <w:tc>
                <w:tcPr>
                  <w:tcW w:w="2552"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0</w:t>
                  </w:r>
                  <w:r w:rsidRPr="0054335F">
                    <w:rPr>
                      <w:sz w:val="21"/>
                    </w:rPr>
                    <w:t>.02</w:t>
                  </w:r>
                  <w:r w:rsidRPr="0054335F">
                    <w:rPr>
                      <w:rFonts w:hint="eastAsia"/>
                      <w:sz w:val="21"/>
                    </w:rPr>
                    <w:t>S</w:t>
                  </w:r>
                </w:p>
              </w:tc>
            </w:tr>
            <w:tr w:rsidR="00F25D01" w:rsidRPr="0054335F" w:rsidTr="004501FB">
              <w:trPr>
                <w:trHeight w:val="334"/>
                <w:jc w:val="center"/>
              </w:trPr>
              <w:tc>
                <w:tcPr>
                  <w:tcW w:w="1044" w:type="dxa"/>
                  <w:vMerge/>
                  <w:vAlign w:val="center"/>
                </w:tcPr>
                <w:p w:rsidR="00F25D01" w:rsidRPr="0054335F" w:rsidRDefault="00F25D01" w:rsidP="004501FB">
                  <w:pPr>
                    <w:adjustRightInd w:val="0"/>
                    <w:spacing w:line="240" w:lineRule="auto"/>
                    <w:ind w:firstLineChars="0" w:firstLine="0"/>
                    <w:jc w:val="center"/>
                    <w:rPr>
                      <w:sz w:val="21"/>
                    </w:rPr>
                  </w:pPr>
                </w:p>
              </w:tc>
              <w:tc>
                <w:tcPr>
                  <w:tcW w:w="851" w:type="dxa"/>
                  <w:vMerge/>
                  <w:vAlign w:val="center"/>
                </w:tcPr>
                <w:p w:rsidR="00F25D01" w:rsidRPr="0054335F" w:rsidRDefault="00F25D01" w:rsidP="004501FB">
                  <w:pPr>
                    <w:adjustRightInd w:val="0"/>
                    <w:spacing w:line="240" w:lineRule="auto"/>
                    <w:ind w:firstLineChars="0" w:firstLine="0"/>
                    <w:jc w:val="center"/>
                    <w:rPr>
                      <w:sz w:val="21"/>
                    </w:rPr>
                  </w:pPr>
                </w:p>
              </w:tc>
              <w:tc>
                <w:tcPr>
                  <w:tcW w:w="1276" w:type="dxa"/>
                  <w:vMerge/>
                  <w:vAlign w:val="center"/>
                </w:tcPr>
                <w:p w:rsidR="00F25D01" w:rsidRPr="0054335F" w:rsidRDefault="00F25D01" w:rsidP="004501FB">
                  <w:pPr>
                    <w:adjustRightInd w:val="0"/>
                    <w:spacing w:line="240" w:lineRule="auto"/>
                    <w:ind w:firstLineChars="0" w:firstLine="0"/>
                    <w:jc w:val="center"/>
                    <w:rPr>
                      <w:sz w:val="21"/>
                    </w:rPr>
                  </w:pPr>
                </w:p>
              </w:tc>
              <w:tc>
                <w:tcPr>
                  <w:tcW w:w="1275" w:type="dxa"/>
                  <w:vAlign w:val="center"/>
                </w:tcPr>
                <w:p w:rsidR="00F25D01" w:rsidRPr="0054335F" w:rsidRDefault="00F25D01" w:rsidP="004501FB">
                  <w:pPr>
                    <w:adjustRightInd w:val="0"/>
                    <w:spacing w:line="240" w:lineRule="auto"/>
                    <w:ind w:firstLineChars="0" w:firstLine="0"/>
                    <w:jc w:val="center"/>
                    <w:rPr>
                      <w:sz w:val="21"/>
                    </w:rPr>
                  </w:pPr>
                  <w:r w:rsidRPr="0054335F">
                    <w:rPr>
                      <w:sz w:val="21"/>
                    </w:rPr>
                    <w:t>NOx</w:t>
                  </w:r>
                </w:p>
              </w:tc>
              <w:tc>
                <w:tcPr>
                  <w:tcW w:w="2552"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15.87</w:t>
                  </w:r>
                </w:p>
              </w:tc>
            </w:tr>
            <w:tr w:rsidR="00F25D01" w:rsidRPr="0054335F" w:rsidTr="004501FB">
              <w:trPr>
                <w:trHeight w:val="334"/>
                <w:jc w:val="center"/>
              </w:trPr>
              <w:tc>
                <w:tcPr>
                  <w:tcW w:w="1044" w:type="dxa"/>
                  <w:vMerge/>
                  <w:vAlign w:val="center"/>
                </w:tcPr>
                <w:p w:rsidR="00F25D01" w:rsidRPr="0054335F" w:rsidRDefault="00F25D01" w:rsidP="004501FB">
                  <w:pPr>
                    <w:adjustRightInd w:val="0"/>
                    <w:spacing w:line="240" w:lineRule="auto"/>
                    <w:ind w:firstLineChars="0" w:firstLine="0"/>
                    <w:jc w:val="center"/>
                    <w:rPr>
                      <w:sz w:val="21"/>
                    </w:rPr>
                  </w:pPr>
                </w:p>
              </w:tc>
              <w:tc>
                <w:tcPr>
                  <w:tcW w:w="851" w:type="dxa"/>
                  <w:vMerge/>
                  <w:vAlign w:val="center"/>
                </w:tcPr>
                <w:p w:rsidR="00F25D01" w:rsidRPr="0054335F" w:rsidRDefault="00F25D01" w:rsidP="004501FB">
                  <w:pPr>
                    <w:adjustRightInd w:val="0"/>
                    <w:spacing w:line="240" w:lineRule="auto"/>
                    <w:ind w:firstLineChars="0" w:firstLine="0"/>
                    <w:jc w:val="center"/>
                    <w:rPr>
                      <w:sz w:val="21"/>
                    </w:rPr>
                  </w:pPr>
                </w:p>
              </w:tc>
              <w:tc>
                <w:tcPr>
                  <w:tcW w:w="1276" w:type="dxa"/>
                  <w:vMerge/>
                  <w:vAlign w:val="center"/>
                </w:tcPr>
                <w:p w:rsidR="00F25D01" w:rsidRPr="0054335F" w:rsidRDefault="00F25D01" w:rsidP="004501FB">
                  <w:pPr>
                    <w:adjustRightInd w:val="0"/>
                    <w:spacing w:line="240" w:lineRule="auto"/>
                    <w:ind w:firstLineChars="0" w:firstLine="0"/>
                    <w:jc w:val="center"/>
                    <w:rPr>
                      <w:sz w:val="21"/>
                    </w:rPr>
                  </w:pPr>
                </w:p>
              </w:tc>
              <w:tc>
                <w:tcPr>
                  <w:tcW w:w="1275"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烟尘</w:t>
                  </w:r>
                </w:p>
              </w:tc>
              <w:tc>
                <w:tcPr>
                  <w:tcW w:w="2552"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F25D01" w:rsidRPr="0054335F" w:rsidRDefault="00F25D01" w:rsidP="004501FB">
                  <w:pPr>
                    <w:adjustRightInd w:val="0"/>
                    <w:spacing w:line="240" w:lineRule="auto"/>
                    <w:ind w:firstLineChars="0" w:firstLine="0"/>
                    <w:jc w:val="center"/>
                    <w:rPr>
                      <w:sz w:val="21"/>
                    </w:rPr>
                  </w:pPr>
                  <w:r w:rsidRPr="0054335F">
                    <w:rPr>
                      <w:rFonts w:hint="eastAsia"/>
                      <w:sz w:val="21"/>
                    </w:rPr>
                    <w:t>2.4</w:t>
                  </w:r>
                </w:p>
              </w:tc>
            </w:tr>
            <w:tr w:rsidR="00F25D01" w:rsidRPr="0054335F" w:rsidTr="004501FB">
              <w:trPr>
                <w:trHeight w:val="334"/>
                <w:jc w:val="center"/>
              </w:trPr>
              <w:tc>
                <w:tcPr>
                  <w:tcW w:w="8324" w:type="dxa"/>
                  <w:gridSpan w:val="6"/>
                  <w:vAlign w:val="center"/>
                </w:tcPr>
                <w:p w:rsidR="00F25D01" w:rsidRPr="0054335F" w:rsidRDefault="00F25D01" w:rsidP="004501FB">
                  <w:pPr>
                    <w:adjustRightInd w:val="0"/>
                    <w:spacing w:line="240" w:lineRule="auto"/>
                    <w:ind w:firstLineChars="0" w:firstLine="0"/>
                    <w:rPr>
                      <w:sz w:val="21"/>
                      <w:szCs w:val="21"/>
                    </w:rPr>
                  </w:pPr>
                  <w:r w:rsidRPr="0054335F">
                    <w:rPr>
                      <w:rFonts w:hint="eastAsia"/>
                      <w:sz w:val="21"/>
                      <w:szCs w:val="21"/>
                    </w:rPr>
                    <w:lastRenderedPageBreak/>
                    <w:t>备注：</w:t>
                  </w:r>
                  <w:r w:rsidRPr="0054335F">
                    <w:rPr>
                      <w:rFonts w:hint="eastAsia"/>
                      <w:sz w:val="21"/>
                      <w:szCs w:val="21"/>
                    </w:rPr>
                    <w:t>1</w:t>
                  </w:r>
                  <w:r w:rsidRPr="0054335F">
                    <w:rPr>
                      <w:rFonts w:hint="eastAsia"/>
                      <w:sz w:val="21"/>
                      <w:szCs w:val="21"/>
                    </w:rPr>
                    <w:t>、本项目使用的天然气品质符合</w:t>
                  </w:r>
                  <w:r w:rsidRPr="0054335F">
                    <w:rPr>
                      <w:rFonts w:hint="eastAsia"/>
                      <w:sz w:val="21"/>
                      <w:szCs w:val="21"/>
                    </w:rPr>
                    <w:t>G</w:t>
                  </w:r>
                  <w:r w:rsidRPr="0054335F">
                    <w:rPr>
                      <w:sz w:val="21"/>
                      <w:szCs w:val="21"/>
                    </w:rPr>
                    <w:t>B17820-2018</w:t>
                  </w:r>
                  <w:r w:rsidRPr="0054335F">
                    <w:rPr>
                      <w:rFonts w:hint="eastAsia"/>
                      <w:sz w:val="21"/>
                      <w:szCs w:val="21"/>
                    </w:rPr>
                    <w:t>《天然气》规定的二类气要求，总硫（以硫计）</w:t>
                  </w:r>
                  <w:r w:rsidRPr="0054335F">
                    <w:rPr>
                      <w:sz w:val="21"/>
                      <w:szCs w:val="21"/>
                    </w:rPr>
                    <w:t>按</w:t>
                  </w:r>
                  <w:r w:rsidRPr="0054335F">
                    <w:rPr>
                      <w:rFonts w:hint="eastAsia"/>
                      <w:sz w:val="21"/>
                      <w:szCs w:val="21"/>
                    </w:rPr>
                    <w:t>1</w:t>
                  </w:r>
                  <w:r w:rsidRPr="0054335F">
                    <w:rPr>
                      <w:sz w:val="21"/>
                      <w:szCs w:val="21"/>
                    </w:rPr>
                    <w:t>00mg/m</w:t>
                  </w:r>
                  <w:r w:rsidRPr="0054335F">
                    <w:rPr>
                      <w:sz w:val="21"/>
                      <w:szCs w:val="21"/>
                      <w:vertAlign w:val="superscript"/>
                    </w:rPr>
                    <w:t>3</w:t>
                  </w:r>
                  <w:r w:rsidRPr="0054335F">
                    <w:rPr>
                      <w:sz w:val="21"/>
                      <w:szCs w:val="21"/>
                    </w:rPr>
                    <w:t>计</w:t>
                  </w:r>
                  <w:r w:rsidRPr="0054335F">
                    <w:rPr>
                      <w:rFonts w:hint="eastAsia"/>
                      <w:sz w:val="21"/>
                      <w:szCs w:val="21"/>
                    </w:rPr>
                    <w:t>，则</w:t>
                  </w:r>
                  <w:r w:rsidRPr="0054335F">
                    <w:rPr>
                      <w:sz w:val="21"/>
                      <w:szCs w:val="21"/>
                    </w:rPr>
                    <w:t>SO</w:t>
                  </w:r>
                  <w:r w:rsidRPr="0054335F">
                    <w:rPr>
                      <w:sz w:val="21"/>
                      <w:szCs w:val="21"/>
                      <w:vertAlign w:val="subscript"/>
                    </w:rPr>
                    <w:t>2</w:t>
                  </w:r>
                  <w:proofErr w:type="gramStart"/>
                  <w:r w:rsidRPr="0054335F">
                    <w:rPr>
                      <w:rFonts w:hint="eastAsia"/>
                      <w:sz w:val="21"/>
                      <w:szCs w:val="21"/>
                    </w:rPr>
                    <w:t>产污系数</w:t>
                  </w:r>
                  <w:proofErr w:type="gramEnd"/>
                  <w:r w:rsidRPr="0054335F">
                    <w:rPr>
                      <w:rFonts w:hint="eastAsia"/>
                      <w:sz w:val="21"/>
                      <w:szCs w:val="21"/>
                    </w:rPr>
                    <w:t>为</w:t>
                  </w:r>
                  <w:r w:rsidRPr="0054335F">
                    <w:rPr>
                      <w:rFonts w:hint="eastAsia"/>
                      <w:sz w:val="21"/>
                      <w:szCs w:val="21"/>
                    </w:rPr>
                    <w:t>2</w:t>
                  </w:r>
                  <w:r w:rsidRPr="0054335F">
                    <w:rPr>
                      <w:sz w:val="21"/>
                      <w:szCs w:val="21"/>
                    </w:rPr>
                    <w:t>.0</w:t>
                  </w:r>
                  <w:r w:rsidRPr="0054335F">
                    <w:rPr>
                      <w:rFonts w:hint="eastAsia"/>
                      <w:sz w:val="21"/>
                      <w:szCs w:val="21"/>
                    </w:rPr>
                    <w:t>kg</w:t>
                  </w:r>
                  <w:r w:rsidRPr="0054335F">
                    <w:rPr>
                      <w:sz w:val="21"/>
                      <w:szCs w:val="21"/>
                    </w:rPr>
                    <w:t>/</w:t>
                  </w:r>
                  <w:r w:rsidRPr="0054335F">
                    <w:rPr>
                      <w:sz w:val="21"/>
                      <w:szCs w:val="21"/>
                    </w:rPr>
                    <w:t>万</w:t>
                  </w:r>
                  <w:r w:rsidRPr="0054335F">
                    <w:rPr>
                      <w:rFonts w:hint="eastAsia"/>
                      <w:sz w:val="21"/>
                      <w:szCs w:val="21"/>
                    </w:rPr>
                    <w:t>m</w:t>
                  </w:r>
                  <w:r w:rsidRPr="0054335F">
                    <w:rPr>
                      <w:rFonts w:hint="eastAsia"/>
                      <w:sz w:val="21"/>
                      <w:szCs w:val="21"/>
                    </w:rPr>
                    <w:t>³</w:t>
                  </w:r>
                  <w:r w:rsidRPr="0054335F">
                    <w:rPr>
                      <w:sz w:val="21"/>
                      <w:szCs w:val="21"/>
                    </w:rPr>
                    <w:t>-</w:t>
                  </w:r>
                  <w:r w:rsidRPr="0054335F">
                    <w:rPr>
                      <w:sz w:val="21"/>
                      <w:szCs w:val="21"/>
                    </w:rPr>
                    <w:t>原料</w:t>
                  </w:r>
                  <w:r w:rsidRPr="0054335F">
                    <w:rPr>
                      <w:rFonts w:hint="eastAsia"/>
                      <w:sz w:val="21"/>
                      <w:szCs w:val="21"/>
                    </w:rPr>
                    <w:t>。</w:t>
                  </w:r>
                </w:p>
                <w:p w:rsidR="00F25D01" w:rsidRPr="0054335F" w:rsidRDefault="00F25D01" w:rsidP="004501FB">
                  <w:pPr>
                    <w:adjustRightInd w:val="0"/>
                    <w:spacing w:line="240" w:lineRule="auto"/>
                    <w:ind w:firstLineChars="0" w:firstLine="0"/>
                    <w:rPr>
                      <w:sz w:val="21"/>
                      <w:szCs w:val="21"/>
                    </w:rPr>
                  </w:pPr>
                  <w:r w:rsidRPr="0054335F">
                    <w:rPr>
                      <w:rFonts w:hint="eastAsia"/>
                      <w:sz w:val="21"/>
                      <w:szCs w:val="21"/>
                    </w:rPr>
                    <w:t>2</w:t>
                  </w:r>
                  <w:r w:rsidRPr="0054335F">
                    <w:rPr>
                      <w:rFonts w:hint="eastAsia"/>
                      <w:sz w:val="21"/>
                      <w:szCs w:val="21"/>
                    </w:rPr>
                    <w:t>、本项目</w:t>
                  </w:r>
                  <w:r w:rsidRPr="0054335F">
                    <w:rPr>
                      <w:sz w:val="21"/>
                      <w:szCs w:val="21"/>
                    </w:rPr>
                    <w:t>NOx</w:t>
                  </w:r>
                  <w:proofErr w:type="gramStart"/>
                  <w:r w:rsidRPr="0054335F">
                    <w:rPr>
                      <w:rFonts w:hint="eastAsia"/>
                      <w:sz w:val="21"/>
                      <w:szCs w:val="21"/>
                    </w:rPr>
                    <w:t>产污系数参照</w:t>
                  </w:r>
                  <w:r w:rsidRPr="0054335F">
                    <w:rPr>
                      <w:rStyle w:val="Char"/>
                      <w:rFonts w:hint="eastAsia"/>
                      <w:sz w:val="21"/>
                      <w:szCs w:val="21"/>
                    </w:rPr>
                    <w:t>低氮</w:t>
                  </w:r>
                  <w:proofErr w:type="gramEnd"/>
                  <w:r w:rsidRPr="0054335F">
                    <w:rPr>
                      <w:rStyle w:val="Char"/>
                      <w:rFonts w:hint="eastAsia"/>
                      <w:sz w:val="21"/>
                      <w:szCs w:val="21"/>
                    </w:rPr>
                    <w:t>燃烧</w:t>
                  </w:r>
                  <w:r w:rsidRPr="0054335F">
                    <w:rPr>
                      <w:rStyle w:val="Char"/>
                      <w:rFonts w:hint="eastAsia"/>
                      <w:sz w:val="21"/>
                      <w:szCs w:val="21"/>
                    </w:rPr>
                    <w:t>-</w:t>
                  </w:r>
                  <w:r w:rsidRPr="0054335F">
                    <w:rPr>
                      <w:rStyle w:val="Char"/>
                      <w:rFonts w:hint="eastAsia"/>
                      <w:sz w:val="21"/>
                      <w:szCs w:val="21"/>
                    </w:rPr>
                    <w:t>国内一般技术的天然气锅炉设计</w:t>
                  </w:r>
                  <w:r w:rsidRPr="0054335F">
                    <w:rPr>
                      <w:rStyle w:val="Char"/>
                      <w:rFonts w:hint="eastAsia"/>
                      <w:sz w:val="21"/>
                      <w:szCs w:val="21"/>
                    </w:rPr>
                    <w:t>NOx</w:t>
                  </w:r>
                  <w:r w:rsidRPr="0054335F">
                    <w:rPr>
                      <w:rStyle w:val="Char"/>
                      <w:rFonts w:hint="eastAsia"/>
                      <w:sz w:val="21"/>
                      <w:szCs w:val="21"/>
                    </w:rPr>
                    <w:t>排放控制要求。</w:t>
                  </w:r>
                </w:p>
              </w:tc>
            </w:tr>
          </w:tbl>
          <w:p w:rsidR="00835F8E" w:rsidRPr="0054335F" w:rsidRDefault="00835F8E" w:rsidP="009A3406">
            <w:pPr>
              <w:widowControl/>
              <w:ind w:firstLineChars="196" w:firstLine="470"/>
              <w:jc w:val="left"/>
            </w:pPr>
            <w:r w:rsidRPr="0054335F">
              <w:t>综上，企业目前烘干</w:t>
            </w:r>
            <w:proofErr w:type="gramStart"/>
            <w:r w:rsidRPr="0054335F">
              <w:t>废气产排情况</w:t>
            </w:r>
            <w:proofErr w:type="gramEnd"/>
            <w:r w:rsidRPr="0054335F">
              <w:t>见表</w:t>
            </w:r>
            <w:r w:rsidRPr="0054335F">
              <w:t xml:space="preserve"> 1-1</w:t>
            </w:r>
            <w:r w:rsidR="00AE7C24" w:rsidRPr="0054335F">
              <w:rPr>
                <w:rFonts w:hint="eastAsia"/>
              </w:rPr>
              <w:t>7</w:t>
            </w:r>
            <w:r w:rsidRPr="0054335F">
              <w:t>。</w:t>
            </w: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t>表</w:t>
            </w:r>
            <w:r w:rsidRPr="0054335F">
              <w:rPr>
                <w:b/>
                <w:sz w:val="21"/>
                <w:szCs w:val="21"/>
              </w:rPr>
              <w:t>1-1</w:t>
            </w:r>
            <w:r w:rsidR="00AE7C24" w:rsidRPr="0054335F">
              <w:rPr>
                <w:rFonts w:hint="eastAsia"/>
                <w:b/>
                <w:sz w:val="21"/>
                <w:szCs w:val="21"/>
              </w:rPr>
              <w:t>7</w:t>
            </w:r>
            <w:r w:rsidRPr="0054335F">
              <w:rPr>
                <w:b/>
                <w:sz w:val="21"/>
                <w:szCs w:val="21"/>
              </w:rPr>
              <w:t xml:space="preserve">  </w:t>
            </w:r>
            <w:r w:rsidRPr="0054335F">
              <w:rPr>
                <w:b/>
                <w:sz w:val="21"/>
                <w:szCs w:val="21"/>
              </w:rPr>
              <w:t>企业烘干废气污染物产生、排放清单</w:t>
            </w:r>
            <w:r w:rsidRPr="0054335F">
              <w:rPr>
                <w:b/>
                <w:sz w:val="21"/>
                <w:szCs w:val="21"/>
              </w:rPr>
              <w:t xml:space="preserve">   </w:t>
            </w:r>
            <w:r w:rsidRPr="0054335F">
              <w:rPr>
                <w:b/>
                <w:sz w:val="21"/>
                <w:szCs w:val="21"/>
              </w:rPr>
              <w:t>单位：</w:t>
            </w:r>
            <w:r w:rsidRPr="0054335F">
              <w:rPr>
                <w:b/>
                <w:sz w:val="21"/>
                <w:szCs w:val="21"/>
              </w:rPr>
              <w:t>t/a</w:t>
            </w:r>
          </w:p>
          <w:tbl>
            <w:tblPr>
              <w:tblW w:w="4916"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1175"/>
              <w:gridCol w:w="992"/>
              <w:gridCol w:w="925"/>
              <w:gridCol w:w="925"/>
              <w:gridCol w:w="3756"/>
            </w:tblGrid>
            <w:tr w:rsidR="002906DD" w:rsidRPr="0054335F">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rPr>
                      <w:b/>
                    </w:rPr>
                  </w:pPr>
                  <w:r w:rsidRPr="0054335F">
                    <w:rPr>
                      <w:b/>
                    </w:rPr>
                    <w:t>污染物名称</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rPr>
                      <w:b/>
                    </w:rPr>
                  </w:pPr>
                  <w:r w:rsidRPr="0054335F">
                    <w:rPr>
                      <w:b/>
                    </w:rPr>
                    <w:t>排放量</w:t>
                  </w:r>
                </w:p>
              </w:tc>
              <w:tc>
                <w:tcPr>
                  <w:tcW w:w="375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rPr>
                      <w:b/>
                    </w:rPr>
                  </w:pPr>
                  <w:r w:rsidRPr="0054335F">
                    <w:rPr>
                      <w:b/>
                    </w:rPr>
                    <w:t>处置方式</w:t>
                  </w:r>
                </w:p>
              </w:tc>
            </w:tr>
            <w:tr w:rsidR="002906DD" w:rsidRPr="0054335F">
              <w:trPr>
                <w:cantSplit/>
                <w:trHeight w:val="340"/>
                <w:jc w:val="center"/>
              </w:trPr>
              <w:tc>
                <w:tcPr>
                  <w:tcW w:w="578" w:type="dxa"/>
                  <w:vMerge w:val="restart"/>
                  <w:tcBorders>
                    <w:left w:val="single" w:sz="4" w:space="0" w:color="auto"/>
                    <w:right w:val="single" w:sz="4" w:space="0" w:color="auto"/>
                  </w:tcBorders>
                  <w:vAlign w:val="center"/>
                </w:tcPr>
                <w:p w:rsidR="00835F8E" w:rsidRPr="0054335F" w:rsidRDefault="00835F8E">
                  <w:pPr>
                    <w:pStyle w:val="afe"/>
                    <w:snapToGrid w:val="0"/>
                  </w:pPr>
                  <w:r w:rsidRPr="0054335F">
                    <w:t>烘干废气</w:t>
                  </w:r>
                </w:p>
              </w:tc>
              <w:tc>
                <w:tcPr>
                  <w:tcW w:w="1175" w:type="dxa"/>
                  <w:tcBorders>
                    <w:top w:val="single" w:sz="4" w:space="0" w:color="auto"/>
                    <w:left w:val="single" w:sz="4" w:space="0" w:color="auto"/>
                    <w:bottom w:val="single" w:sz="4" w:space="0" w:color="auto"/>
                    <w:right w:val="nil"/>
                  </w:tcBorders>
                  <w:vAlign w:val="center"/>
                </w:tcPr>
                <w:p w:rsidR="00835F8E" w:rsidRPr="0054335F" w:rsidRDefault="00835F8E">
                  <w:pPr>
                    <w:pStyle w:val="afe"/>
                    <w:snapToGrid w:val="0"/>
                  </w:pPr>
                  <w:r w:rsidRPr="0054335F">
                    <w:t>NMHC</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9A3406">
                  <w:pPr>
                    <w:pStyle w:val="afe"/>
                    <w:snapToGrid w:val="0"/>
                  </w:pPr>
                  <w:r w:rsidRPr="0054335F">
                    <w:rPr>
                      <w:rFonts w:hint="eastAsia"/>
                    </w:rPr>
                    <w:t>3.867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9A3406">
                  <w:pPr>
                    <w:pStyle w:val="afe"/>
                    <w:snapToGrid w:val="0"/>
                  </w:pPr>
                  <w:r w:rsidRPr="0054335F">
                    <w:rPr>
                      <w:rFonts w:hint="eastAsia"/>
                    </w:rPr>
                    <w:t>3.667</w:t>
                  </w:r>
                </w:p>
              </w:tc>
              <w:tc>
                <w:tcPr>
                  <w:tcW w:w="925" w:type="dxa"/>
                  <w:tcBorders>
                    <w:left w:val="single" w:sz="4" w:space="0" w:color="auto"/>
                    <w:bottom w:val="single" w:sz="4" w:space="0" w:color="auto"/>
                    <w:right w:val="single" w:sz="4" w:space="0" w:color="auto"/>
                  </w:tcBorders>
                  <w:vAlign w:val="center"/>
                </w:tcPr>
                <w:p w:rsidR="00835F8E" w:rsidRPr="0054335F" w:rsidRDefault="00835F8E">
                  <w:pPr>
                    <w:pStyle w:val="afe"/>
                    <w:snapToGrid w:val="0"/>
                  </w:pPr>
                  <w:r w:rsidRPr="0054335F">
                    <w:t>0.200</w:t>
                  </w:r>
                </w:p>
              </w:tc>
              <w:tc>
                <w:tcPr>
                  <w:tcW w:w="3756" w:type="dxa"/>
                  <w:vMerge w:val="restart"/>
                  <w:tcBorders>
                    <w:left w:val="single" w:sz="4" w:space="0" w:color="auto"/>
                    <w:right w:val="single" w:sz="4" w:space="0" w:color="auto"/>
                  </w:tcBorders>
                  <w:vAlign w:val="center"/>
                </w:tcPr>
                <w:p w:rsidR="00835F8E" w:rsidRPr="0054335F" w:rsidRDefault="00835F8E">
                  <w:pPr>
                    <w:pStyle w:val="afe"/>
                    <w:snapToGrid w:val="0"/>
                  </w:pPr>
                  <w:r w:rsidRPr="0054335F">
                    <w:t>NMHC</w:t>
                  </w:r>
                  <w:r w:rsidRPr="0054335F">
                    <w:t>废气经收集后，通过活性炭</w:t>
                  </w:r>
                  <w:r w:rsidRPr="0054335F">
                    <w:t>+</w:t>
                  </w:r>
                  <w:r w:rsidRPr="0054335F">
                    <w:t>紫外光催化氧化装置处理达标后，汇同经收集的燃气废气一起通过</w:t>
                  </w:r>
                  <w:r w:rsidRPr="0054335F">
                    <w:t>15m</w:t>
                  </w:r>
                  <w:r w:rsidRPr="0054335F">
                    <w:t>高排气筒排放。</w:t>
                  </w:r>
                </w:p>
              </w:tc>
            </w:tr>
            <w:tr w:rsidR="002906DD" w:rsidRPr="0054335F">
              <w:trPr>
                <w:cantSplit/>
                <w:trHeight w:val="340"/>
                <w:jc w:val="center"/>
              </w:trPr>
              <w:tc>
                <w:tcPr>
                  <w:tcW w:w="578" w:type="dxa"/>
                  <w:vMerge/>
                  <w:tcBorders>
                    <w:left w:val="single" w:sz="4" w:space="0" w:color="auto"/>
                    <w:right w:val="single" w:sz="4" w:space="0" w:color="auto"/>
                  </w:tcBorders>
                  <w:vAlign w:val="center"/>
                </w:tcPr>
                <w:p w:rsidR="00835F8E" w:rsidRPr="0054335F" w:rsidRDefault="00835F8E">
                  <w:pPr>
                    <w:pStyle w:val="afe"/>
                    <w:snapToGrid w:val="0"/>
                  </w:pPr>
                </w:p>
              </w:tc>
              <w:tc>
                <w:tcPr>
                  <w:tcW w:w="1175" w:type="dxa"/>
                  <w:tcBorders>
                    <w:top w:val="single" w:sz="4" w:space="0" w:color="auto"/>
                    <w:left w:val="single" w:sz="4" w:space="0" w:color="auto"/>
                    <w:bottom w:val="single" w:sz="4" w:space="0" w:color="auto"/>
                    <w:right w:val="nil"/>
                  </w:tcBorders>
                  <w:vAlign w:val="center"/>
                </w:tcPr>
                <w:p w:rsidR="00835F8E" w:rsidRPr="0054335F" w:rsidRDefault="00835F8E">
                  <w:pPr>
                    <w:pStyle w:val="afe"/>
                    <w:adjustRightInd w:val="0"/>
                    <w:snapToGrid w:val="0"/>
                  </w:pPr>
                  <w:r w:rsidRPr="0054335F">
                    <w:t>烟尘</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AE7C24">
                  <w:pPr>
                    <w:pStyle w:val="afe"/>
                    <w:adjustRightInd w:val="0"/>
                    <w:snapToGrid w:val="0"/>
                  </w:pPr>
                  <w:r w:rsidRPr="0054335F">
                    <w:t>0.</w:t>
                  </w:r>
                  <w:r w:rsidR="004260BE" w:rsidRPr="0054335F">
                    <w:t>0</w:t>
                  </w:r>
                  <w:r w:rsidR="00AE7C24" w:rsidRPr="0054335F">
                    <w:rPr>
                      <w:rFonts w:hint="eastAsia"/>
                    </w:rPr>
                    <w:t>16</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4260BE" w:rsidP="00AE7C24">
                  <w:pPr>
                    <w:pStyle w:val="afe"/>
                    <w:adjustRightInd w:val="0"/>
                    <w:snapToGrid w:val="0"/>
                  </w:pPr>
                  <w:r w:rsidRPr="0054335F">
                    <w:t>0.0</w:t>
                  </w:r>
                  <w:r w:rsidR="00AE7C24" w:rsidRPr="0054335F">
                    <w:rPr>
                      <w:rFonts w:hint="eastAsia"/>
                    </w:rPr>
                    <w:t>16</w:t>
                  </w:r>
                </w:p>
              </w:tc>
              <w:tc>
                <w:tcPr>
                  <w:tcW w:w="3756" w:type="dxa"/>
                  <w:vMerge/>
                  <w:tcBorders>
                    <w:left w:val="single" w:sz="4" w:space="0" w:color="auto"/>
                    <w:right w:val="single" w:sz="4" w:space="0" w:color="auto"/>
                  </w:tcBorders>
                  <w:vAlign w:val="center"/>
                </w:tcPr>
                <w:p w:rsidR="00835F8E" w:rsidRPr="0054335F" w:rsidRDefault="00835F8E">
                  <w:pPr>
                    <w:pStyle w:val="afe"/>
                    <w:snapToGrid w:val="0"/>
                  </w:pPr>
                </w:p>
              </w:tc>
            </w:tr>
            <w:tr w:rsidR="002906DD" w:rsidRPr="0054335F">
              <w:trPr>
                <w:cantSplit/>
                <w:trHeight w:val="340"/>
                <w:jc w:val="center"/>
              </w:trPr>
              <w:tc>
                <w:tcPr>
                  <w:tcW w:w="578" w:type="dxa"/>
                  <w:vMerge/>
                  <w:tcBorders>
                    <w:left w:val="single" w:sz="4" w:space="0" w:color="auto"/>
                    <w:right w:val="single" w:sz="4" w:space="0" w:color="auto"/>
                  </w:tcBorders>
                  <w:vAlign w:val="center"/>
                </w:tcPr>
                <w:p w:rsidR="00835F8E" w:rsidRPr="0054335F" w:rsidRDefault="00835F8E">
                  <w:pPr>
                    <w:pStyle w:val="afe"/>
                    <w:snapToGrid w:val="0"/>
                  </w:pPr>
                </w:p>
              </w:tc>
              <w:tc>
                <w:tcPr>
                  <w:tcW w:w="1175" w:type="dxa"/>
                  <w:tcBorders>
                    <w:top w:val="single" w:sz="4" w:space="0" w:color="auto"/>
                    <w:left w:val="single" w:sz="4" w:space="0" w:color="auto"/>
                    <w:bottom w:val="single" w:sz="4" w:space="0" w:color="auto"/>
                    <w:right w:val="nil"/>
                  </w:tcBorders>
                  <w:vAlign w:val="center"/>
                </w:tcPr>
                <w:p w:rsidR="00835F8E" w:rsidRPr="0054335F" w:rsidRDefault="00835F8E">
                  <w:pPr>
                    <w:pStyle w:val="afe"/>
                    <w:adjustRightInd w:val="0"/>
                    <w:snapToGrid w:val="0"/>
                  </w:pPr>
                  <w:r w:rsidRPr="0054335F">
                    <w:t>SO</w:t>
                  </w:r>
                  <w:r w:rsidRPr="0054335F">
                    <w:rPr>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FB7EF6" w:rsidP="00AE7C24">
                  <w:pPr>
                    <w:pStyle w:val="afe"/>
                    <w:adjustRightInd w:val="0"/>
                    <w:snapToGrid w:val="0"/>
                  </w:pPr>
                  <w:r w:rsidRPr="0054335F">
                    <w:t>0.0</w:t>
                  </w:r>
                  <w:r w:rsidR="00AE7C24" w:rsidRPr="0054335F">
                    <w:rPr>
                      <w:rFonts w:hint="eastAsia"/>
                    </w:rPr>
                    <w:t>13</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FB7EF6" w:rsidP="00AE7C24">
                  <w:pPr>
                    <w:pStyle w:val="afe"/>
                    <w:adjustRightInd w:val="0"/>
                    <w:snapToGrid w:val="0"/>
                  </w:pPr>
                  <w:r w:rsidRPr="0054335F">
                    <w:t>0.0</w:t>
                  </w:r>
                  <w:r w:rsidR="00AE7C24" w:rsidRPr="0054335F">
                    <w:rPr>
                      <w:rFonts w:hint="eastAsia"/>
                    </w:rPr>
                    <w:t>13</w:t>
                  </w:r>
                </w:p>
              </w:tc>
              <w:tc>
                <w:tcPr>
                  <w:tcW w:w="3756" w:type="dxa"/>
                  <w:vMerge/>
                  <w:tcBorders>
                    <w:left w:val="single" w:sz="4" w:space="0" w:color="auto"/>
                    <w:right w:val="single" w:sz="4" w:space="0" w:color="auto"/>
                  </w:tcBorders>
                  <w:vAlign w:val="center"/>
                </w:tcPr>
                <w:p w:rsidR="00835F8E" w:rsidRPr="0054335F" w:rsidRDefault="00835F8E">
                  <w:pPr>
                    <w:pStyle w:val="afe"/>
                    <w:snapToGrid w:val="0"/>
                  </w:pPr>
                </w:p>
              </w:tc>
            </w:tr>
            <w:tr w:rsidR="002906DD" w:rsidRPr="0054335F">
              <w:trPr>
                <w:cantSplit/>
                <w:trHeight w:val="340"/>
                <w:jc w:val="center"/>
              </w:trPr>
              <w:tc>
                <w:tcPr>
                  <w:tcW w:w="578" w:type="dxa"/>
                  <w:vMerge/>
                  <w:tcBorders>
                    <w:left w:val="single" w:sz="4" w:space="0" w:color="auto"/>
                    <w:right w:val="single" w:sz="4" w:space="0" w:color="auto"/>
                  </w:tcBorders>
                  <w:vAlign w:val="center"/>
                </w:tcPr>
                <w:p w:rsidR="00835F8E" w:rsidRPr="0054335F" w:rsidRDefault="00835F8E">
                  <w:pPr>
                    <w:pStyle w:val="afe"/>
                    <w:snapToGrid w:val="0"/>
                  </w:pPr>
                </w:p>
              </w:tc>
              <w:tc>
                <w:tcPr>
                  <w:tcW w:w="1175" w:type="dxa"/>
                  <w:tcBorders>
                    <w:top w:val="single" w:sz="4" w:space="0" w:color="auto"/>
                    <w:left w:val="single" w:sz="4" w:space="0" w:color="auto"/>
                    <w:right w:val="nil"/>
                  </w:tcBorders>
                  <w:vAlign w:val="center"/>
                </w:tcPr>
                <w:p w:rsidR="00835F8E" w:rsidRPr="0054335F" w:rsidRDefault="00835F8E">
                  <w:pPr>
                    <w:pStyle w:val="afe"/>
                    <w:adjustRightInd w:val="0"/>
                    <w:snapToGrid w:val="0"/>
                  </w:pPr>
                  <w:r w:rsidRPr="0054335F">
                    <w:t>NO</w:t>
                  </w:r>
                  <w:r w:rsidRPr="0054335F">
                    <w:rPr>
                      <w:vertAlign w:val="subscript"/>
                    </w:rPr>
                    <w:t>X</w:t>
                  </w:r>
                </w:p>
              </w:tc>
              <w:tc>
                <w:tcPr>
                  <w:tcW w:w="992" w:type="dxa"/>
                  <w:tcBorders>
                    <w:top w:val="single" w:sz="4" w:space="0" w:color="auto"/>
                    <w:left w:val="single" w:sz="4" w:space="0" w:color="auto"/>
                    <w:bottom w:val="single" w:sz="4" w:space="0" w:color="auto"/>
                    <w:right w:val="single" w:sz="4" w:space="0" w:color="auto"/>
                  </w:tcBorders>
                  <w:vAlign w:val="center"/>
                </w:tcPr>
                <w:p w:rsidR="00835F8E" w:rsidRPr="0054335F" w:rsidRDefault="00FB7EF6" w:rsidP="00AE7C24">
                  <w:pPr>
                    <w:pStyle w:val="afe"/>
                    <w:adjustRightInd w:val="0"/>
                    <w:snapToGrid w:val="0"/>
                  </w:pPr>
                  <w:r w:rsidRPr="0054335F">
                    <w:t>0.</w:t>
                  </w:r>
                  <w:r w:rsidR="00AE7C24" w:rsidRPr="0054335F">
                    <w:rPr>
                      <w:rFonts w:hint="eastAsia"/>
                    </w:rPr>
                    <w:t>105</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snapToGrid w:val="0"/>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FB7EF6" w:rsidP="00AE7C24">
                  <w:pPr>
                    <w:pStyle w:val="afe"/>
                    <w:adjustRightInd w:val="0"/>
                    <w:snapToGrid w:val="0"/>
                  </w:pPr>
                  <w:r w:rsidRPr="0054335F">
                    <w:rPr>
                      <w:rFonts w:hint="eastAsia"/>
                    </w:rPr>
                    <w:t>0.1</w:t>
                  </w:r>
                  <w:r w:rsidR="00AE7C24" w:rsidRPr="0054335F">
                    <w:rPr>
                      <w:rFonts w:hint="eastAsia"/>
                    </w:rPr>
                    <w:t>05</w:t>
                  </w:r>
                </w:p>
              </w:tc>
              <w:tc>
                <w:tcPr>
                  <w:tcW w:w="3756" w:type="dxa"/>
                  <w:vMerge/>
                  <w:tcBorders>
                    <w:left w:val="single" w:sz="4" w:space="0" w:color="auto"/>
                    <w:right w:val="single" w:sz="4" w:space="0" w:color="auto"/>
                  </w:tcBorders>
                  <w:vAlign w:val="center"/>
                </w:tcPr>
                <w:p w:rsidR="00835F8E" w:rsidRPr="0054335F" w:rsidRDefault="00835F8E">
                  <w:pPr>
                    <w:pStyle w:val="afe"/>
                    <w:snapToGrid w:val="0"/>
                  </w:pPr>
                </w:p>
              </w:tc>
            </w:tr>
          </w:tbl>
          <w:p w:rsidR="00835F8E" w:rsidRPr="0054335F" w:rsidRDefault="00835F8E">
            <w:pPr>
              <w:ind w:firstLine="480"/>
              <w:rPr>
                <w:b/>
              </w:rPr>
            </w:pPr>
            <w:r w:rsidRPr="0054335F">
              <w:t>根据《</w:t>
            </w:r>
            <w:r w:rsidRPr="0054335F">
              <w:rPr>
                <w:szCs w:val="24"/>
              </w:rPr>
              <w:t>嘉兴市欧兰科技有限公司年加工</w:t>
            </w:r>
            <w:r w:rsidRPr="0054335F">
              <w:rPr>
                <w:szCs w:val="24"/>
              </w:rPr>
              <w:t>90</w:t>
            </w:r>
            <w:r w:rsidRPr="0054335F">
              <w:rPr>
                <w:szCs w:val="24"/>
              </w:rPr>
              <w:t>万平方米集成吊顶项目</w:t>
            </w:r>
            <w:r w:rsidRPr="0054335F">
              <w:t>竣工环境保护验收监测报告》（</w:t>
            </w:r>
            <w:r w:rsidRPr="0054335F">
              <w:t>2020</w:t>
            </w:r>
            <w:r w:rsidRPr="0054335F">
              <w:t>年</w:t>
            </w:r>
            <w:r w:rsidRPr="0054335F">
              <w:t>10</w:t>
            </w:r>
            <w:r w:rsidRPr="0054335F">
              <w:t>月）验收监测结果可知，烘干废气西侧和东侧废气处理设施排放口的颗粒物和非甲烷总烃浓度达到《工业涂装工序大气污染物排放标准》（</w:t>
            </w:r>
            <w:r w:rsidRPr="0054335F">
              <w:t>DB33/2146-2018</w:t>
            </w:r>
            <w:r w:rsidRPr="0054335F">
              <w:t>）中的相关标准；二氧化硫和氮氧化物浓度达到</w:t>
            </w:r>
            <w:r w:rsidR="004260BE" w:rsidRPr="0054335F">
              <w:t>《关于印发</w:t>
            </w:r>
            <w:r w:rsidR="004260BE" w:rsidRPr="0054335F">
              <w:t>&lt;</w:t>
            </w:r>
            <w:r w:rsidR="004260BE" w:rsidRPr="0054335F">
              <w:t>工业炉窑大气污染综合治理方案</w:t>
            </w:r>
            <w:r w:rsidR="004260BE" w:rsidRPr="0054335F">
              <w:t>&gt;</w:t>
            </w:r>
            <w:r w:rsidR="004260BE" w:rsidRPr="0054335F">
              <w:t>的通知》（环大气</w:t>
            </w:r>
            <w:r w:rsidR="004260BE" w:rsidRPr="0054335F">
              <w:t>[2019]56</w:t>
            </w:r>
            <w:r w:rsidR="004260BE" w:rsidRPr="0054335F">
              <w:t>号）和《浙江省工业炉窑大气污染综合治理方案》（</w:t>
            </w:r>
            <w:proofErr w:type="gramStart"/>
            <w:r w:rsidR="004260BE" w:rsidRPr="0054335F">
              <w:t>浙环函</w:t>
            </w:r>
            <w:proofErr w:type="gramEnd"/>
            <w:r w:rsidR="004260BE" w:rsidRPr="0054335F">
              <w:t>[2019]315</w:t>
            </w:r>
            <w:r w:rsidR="004260BE" w:rsidRPr="0054335F">
              <w:t>号）中其他炉窑的相关排放标准</w:t>
            </w:r>
            <w:r w:rsidRPr="0054335F">
              <w:t>。具体监测数据统计结果见表</w:t>
            </w:r>
            <w:r w:rsidRPr="0054335F">
              <w:t>1-1</w:t>
            </w:r>
            <w:r w:rsidR="00AE7C24" w:rsidRPr="0054335F">
              <w:rPr>
                <w:rFonts w:hint="eastAsia"/>
              </w:rPr>
              <w:t>8</w:t>
            </w:r>
            <w:r w:rsidRPr="0054335F">
              <w:t>。</w:t>
            </w:r>
          </w:p>
          <w:p w:rsidR="00835F8E" w:rsidRPr="0054335F" w:rsidRDefault="00835F8E">
            <w:pPr>
              <w:ind w:firstLine="422"/>
              <w:jc w:val="center"/>
              <w:rPr>
                <w:sz w:val="21"/>
                <w:szCs w:val="21"/>
              </w:rPr>
            </w:pPr>
            <w:r w:rsidRPr="0054335F">
              <w:rPr>
                <w:b/>
                <w:sz w:val="21"/>
                <w:szCs w:val="21"/>
              </w:rPr>
              <w:t>表</w:t>
            </w:r>
            <w:r w:rsidRPr="0054335F">
              <w:rPr>
                <w:b/>
                <w:sz w:val="21"/>
                <w:szCs w:val="21"/>
              </w:rPr>
              <w:t>1-1</w:t>
            </w:r>
            <w:r w:rsidR="00AE7C24" w:rsidRPr="0054335F">
              <w:rPr>
                <w:rFonts w:hint="eastAsia"/>
                <w:b/>
                <w:sz w:val="21"/>
                <w:szCs w:val="21"/>
              </w:rPr>
              <w:t>8</w:t>
            </w:r>
            <w:r w:rsidRPr="0054335F">
              <w:rPr>
                <w:b/>
                <w:sz w:val="21"/>
                <w:szCs w:val="21"/>
              </w:rPr>
              <w:t xml:space="preserve"> </w:t>
            </w:r>
            <w:r w:rsidRPr="0054335F">
              <w:rPr>
                <w:b/>
                <w:sz w:val="21"/>
                <w:szCs w:val="21"/>
              </w:rPr>
              <w:t>烘干废气监测结果数据统计表</w:t>
            </w:r>
            <w:r w:rsidRPr="0054335F">
              <w:rPr>
                <w:b/>
                <w:sz w:val="21"/>
                <w:szCs w:val="21"/>
              </w:rPr>
              <w:t xml:space="preserve"> </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0"/>
              <w:gridCol w:w="1780"/>
              <w:gridCol w:w="1220"/>
              <w:gridCol w:w="1240"/>
              <w:gridCol w:w="1353"/>
              <w:gridCol w:w="1319"/>
            </w:tblGrid>
            <w:tr w:rsidR="00835F8E" w:rsidRPr="0054335F">
              <w:trPr>
                <w:cantSplit/>
                <w:trHeight w:hRule="exact" w:val="28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1780"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2460" w:type="dxa"/>
                  <w:gridSpan w:val="2"/>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颗粒物</w:t>
                  </w:r>
                </w:p>
              </w:tc>
              <w:tc>
                <w:tcPr>
                  <w:tcW w:w="2672" w:type="dxa"/>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非甲烷总烃</w:t>
                  </w:r>
                </w:p>
              </w:tc>
            </w:tr>
            <w:tr w:rsidR="00835F8E" w:rsidRPr="0054335F">
              <w:trPr>
                <w:cantSplit/>
                <w:trHeight w:hRule="exact" w:val="555"/>
                <w:jc w:val="center"/>
              </w:trPr>
              <w:tc>
                <w:tcPr>
                  <w:tcW w:w="1480"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220"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1240"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排放速率</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Kg/h</w:t>
                  </w:r>
                  <w:r w:rsidRPr="0054335F">
                    <w:rPr>
                      <w:kern w:val="0"/>
                      <w:sz w:val="21"/>
                      <w:szCs w:val="21"/>
                    </w:rPr>
                    <w:t>）</w:t>
                  </w:r>
                </w:p>
              </w:tc>
              <w:tc>
                <w:tcPr>
                  <w:tcW w:w="135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1319"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排放速率</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Kg/h</w:t>
                  </w:r>
                  <w:r w:rsidRPr="0054335F">
                    <w:rPr>
                      <w:kern w:val="0"/>
                      <w:sz w:val="21"/>
                      <w:szCs w:val="21"/>
                    </w:rPr>
                    <w:t>）</w:t>
                  </w:r>
                </w:p>
              </w:tc>
            </w:tr>
            <w:tr w:rsidR="00835F8E" w:rsidRPr="0054335F">
              <w:trPr>
                <w:cantSplit/>
                <w:trHeight w:hRule="exact" w:val="312"/>
                <w:jc w:val="center"/>
              </w:trPr>
              <w:tc>
                <w:tcPr>
                  <w:tcW w:w="1480" w:type="dxa"/>
                  <w:vMerge w:val="restart"/>
                  <w:vAlign w:val="center"/>
                </w:tcPr>
                <w:p w:rsidR="00835F8E" w:rsidRPr="0054335F" w:rsidRDefault="00835F8E" w:rsidP="004260BE">
                  <w:pPr>
                    <w:adjustRightInd w:val="0"/>
                    <w:snapToGrid w:val="0"/>
                    <w:spacing w:line="240" w:lineRule="auto"/>
                    <w:ind w:firstLineChars="0" w:firstLine="0"/>
                    <w:jc w:val="center"/>
                    <w:rPr>
                      <w:sz w:val="21"/>
                      <w:szCs w:val="21"/>
                    </w:rPr>
                  </w:pPr>
                  <w:r w:rsidRPr="0054335F">
                    <w:rPr>
                      <w:sz w:val="21"/>
                      <w:szCs w:val="21"/>
                    </w:rPr>
                    <w:t>2020.9.2</w:t>
                  </w:r>
                  <w:r w:rsidR="004260BE" w:rsidRPr="0054335F">
                    <w:rPr>
                      <w:sz w:val="21"/>
                      <w:szCs w:val="21"/>
                    </w:rPr>
                    <w:t>6</w:t>
                  </w:r>
                </w:p>
              </w:tc>
              <w:tc>
                <w:tcPr>
                  <w:tcW w:w="1780" w:type="dxa"/>
                  <w:vMerge w:val="restart"/>
                  <w:tcMar>
                    <w:top w:w="15" w:type="dxa"/>
                    <w:left w:w="15" w:type="dxa"/>
                    <w:bottom w:w="0" w:type="dxa"/>
                    <w:right w:w="15" w:type="dxa"/>
                  </w:tcMar>
                  <w:vAlign w:val="center"/>
                </w:tcPr>
                <w:p w:rsidR="00835F8E" w:rsidRPr="0054335F" w:rsidRDefault="00835F8E" w:rsidP="00F2421F">
                  <w:pPr>
                    <w:adjustRightInd w:val="0"/>
                    <w:snapToGrid w:val="0"/>
                    <w:spacing w:line="240" w:lineRule="auto"/>
                    <w:ind w:firstLineChars="0" w:firstLine="0"/>
                    <w:jc w:val="center"/>
                    <w:rPr>
                      <w:kern w:val="0"/>
                      <w:sz w:val="21"/>
                      <w:szCs w:val="21"/>
                    </w:rPr>
                  </w:pPr>
                  <w:r w:rsidRPr="0054335F">
                    <w:rPr>
                      <w:kern w:val="0"/>
                      <w:sz w:val="21"/>
                      <w:szCs w:val="21"/>
                    </w:rPr>
                    <w:t>烘干废气</w:t>
                  </w:r>
                  <w:r w:rsidR="00F2421F" w:rsidRPr="0054335F">
                    <w:rPr>
                      <w:rFonts w:hint="eastAsia"/>
                      <w:kern w:val="0"/>
                      <w:sz w:val="21"/>
                      <w:szCs w:val="21"/>
                    </w:rPr>
                    <w:t>西侧</w:t>
                  </w:r>
                  <w:r w:rsidRPr="0054335F">
                    <w:rPr>
                      <w:kern w:val="0"/>
                      <w:sz w:val="21"/>
                      <w:szCs w:val="21"/>
                    </w:rPr>
                    <w:t>处理设施出口</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8.24×10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9.96</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3.42×10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8.46×10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9.40</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3.23×10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2.5</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8.97×10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9.78</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3.36×10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restart"/>
                  <w:vAlign w:val="center"/>
                </w:tcPr>
                <w:p w:rsidR="00835F8E" w:rsidRPr="0054335F" w:rsidRDefault="00835F8E" w:rsidP="004260BE">
                  <w:pPr>
                    <w:adjustRightInd w:val="0"/>
                    <w:snapToGrid w:val="0"/>
                    <w:spacing w:line="240" w:lineRule="auto"/>
                    <w:ind w:firstLineChars="0" w:firstLine="0"/>
                    <w:jc w:val="center"/>
                    <w:rPr>
                      <w:sz w:val="21"/>
                      <w:szCs w:val="21"/>
                    </w:rPr>
                  </w:pPr>
                  <w:r w:rsidRPr="0054335F">
                    <w:rPr>
                      <w:sz w:val="21"/>
                      <w:szCs w:val="21"/>
                    </w:rPr>
                    <w:t>202</w:t>
                  </w:r>
                  <w:r w:rsidR="004260BE" w:rsidRPr="0054335F">
                    <w:rPr>
                      <w:sz w:val="21"/>
                      <w:szCs w:val="21"/>
                    </w:rPr>
                    <w:t>0</w:t>
                  </w:r>
                  <w:r w:rsidRPr="0054335F">
                    <w:rPr>
                      <w:sz w:val="21"/>
                      <w:szCs w:val="21"/>
                    </w:rPr>
                    <w:t>.9.27</w:t>
                  </w: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2.3</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8.00×10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9.85</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3.54×10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2.6</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9.35×10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8.96</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3.22×10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8.29×10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8.81</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3.17×10</w:t>
                  </w:r>
                  <w:r w:rsidRPr="0054335F">
                    <w:rPr>
                      <w:rFonts w:eastAsia="楷体_GB2312"/>
                      <w:sz w:val="21"/>
                      <w:szCs w:val="21"/>
                      <w:vertAlign w:val="superscript"/>
                    </w:rPr>
                    <w:t>-2</w:t>
                  </w:r>
                </w:p>
              </w:tc>
            </w:tr>
            <w:tr w:rsidR="00835F8E" w:rsidRPr="0054335F">
              <w:trPr>
                <w:cantSplit/>
                <w:trHeight w:hRule="exact" w:val="312"/>
                <w:jc w:val="center"/>
              </w:trPr>
              <w:tc>
                <w:tcPr>
                  <w:tcW w:w="3260"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二日最大值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2.6</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9.35×10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9.85</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3.54×10</w:t>
                  </w:r>
                  <w:r w:rsidRPr="0054335F">
                    <w:rPr>
                      <w:rFonts w:eastAsia="楷体_GB2312"/>
                      <w:sz w:val="21"/>
                      <w:szCs w:val="21"/>
                      <w:vertAlign w:val="superscript"/>
                    </w:rPr>
                    <w:t>-2</w:t>
                  </w:r>
                </w:p>
              </w:tc>
            </w:tr>
            <w:tr w:rsidR="00835F8E" w:rsidRPr="0054335F">
              <w:trPr>
                <w:cantSplit/>
                <w:trHeight w:hRule="exact" w:val="312"/>
                <w:jc w:val="center"/>
              </w:trPr>
              <w:tc>
                <w:tcPr>
                  <w:tcW w:w="3260"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20</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p>
              </w:tc>
              <w:tc>
                <w:tcPr>
                  <w:tcW w:w="135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60</w:t>
                  </w:r>
                </w:p>
              </w:tc>
              <w:tc>
                <w:tcPr>
                  <w:tcW w:w="1319"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p>
              </w:tc>
            </w:tr>
            <w:tr w:rsidR="00835F8E" w:rsidRPr="0054335F">
              <w:trPr>
                <w:cantSplit/>
                <w:trHeight w:hRule="exact" w:val="312"/>
                <w:jc w:val="center"/>
              </w:trPr>
              <w:tc>
                <w:tcPr>
                  <w:tcW w:w="3260"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2020.9.26</w:t>
                  </w:r>
                </w:p>
              </w:tc>
              <w:tc>
                <w:tcPr>
                  <w:tcW w:w="1780"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烘干废气东侧处理设施出口</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2.6</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9.93×10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7.39</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2.82×10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2.3</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8.94×10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7</w:t>
                  </w:r>
                  <w:r w:rsidRPr="0054335F">
                    <w:rPr>
                      <w:rFonts w:eastAsia="楷体_GB2312"/>
                      <w:sz w:val="21"/>
                      <w:szCs w:val="21"/>
                    </w:rPr>
                    <w:cr/>
                    <w:t>52</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2.87×10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2.5</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9.35×10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7.91</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3.02×10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2020.9.27</w:t>
                  </w: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2.5</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9.53×10</w:t>
                  </w:r>
                  <w:r w:rsidRPr="0054335F">
                    <w:rPr>
                      <w:rFonts w:eastAsia="楷体_GB2312"/>
                      <w:sz w:val="21"/>
                      <w:szCs w:val="21"/>
                      <w:vertAlign w:val="superscript"/>
                    </w:rPr>
                    <w:t>-3</w:t>
                  </w:r>
                </w:p>
              </w:tc>
              <w:tc>
                <w:tcPr>
                  <w:tcW w:w="1353" w:type="dxa"/>
                  <w:vAlign w:val="center"/>
                </w:tcPr>
                <w:p w:rsidR="00835F8E" w:rsidRPr="0054335F" w:rsidRDefault="00835F8E" w:rsidP="007B29B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w:t>
                  </w:r>
                  <w:r w:rsidR="007B29BF" w:rsidRPr="0054335F">
                    <w:rPr>
                      <w:rFonts w:eastAsia="楷体_GB2312" w:hint="eastAsia"/>
                      <w:sz w:val="21"/>
                      <w:szCs w:val="21"/>
                    </w:rPr>
                    <w:t>0</w:t>
                  </w:r>
                  <w:r w:rsidRPr="0054335F">
                    <w:rPr>
                      <w:rFonts w:eastAsia="楷体_GB2312"/>
                      <w:sz w:val="21"/>
                      <w:szCs w:val="21"/>
                    </w:rPr>
                    <w:t>.6</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4.04×10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rsidP="006B41E5">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w:t>
                  </w:r>
                  <w:r w:rsidR="006B41E5" w:rsidRPr="0054335F">
                    <w:rPr>
                      <w:rFonts w:eastAsia="楷体_GB2312"/>
                      <w:sz w:val="21"/>
                      <w:szCs w:val="21"/>
                    </w:rPr>
                    <w:t>5</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9.71×10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9.61</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3.66×10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780"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2.4</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8.85×10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9.50</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3.62×10</w:t>
                  </w:r>
                  <w:r w:rsidRPr="0054335F">
                    <w:rPr>
                      <w:rFonts w:eastAsia="楷体_GB2312"/>
                      <w:sz w:val="21"/>
                      <w:szCs w:val="21"/>
                      <w:vertAlign w:val="superscript"/>
                    </w:rPr>
                    <w:t>-2</w:t>
                  </w:r>
                </w:p>
              </w:tc>
            </w:tr>
            <w:tr w:rsidR="00835F8E" w:rsidRPr="0054335F">
              <w:trPr>
                <w:cantSplit/>
                <w:trHeight w:hRule="exact" w:val="312"/>
                <w:jc w:val="center"/>
              </w:trPr>
              <w:tc>
                <w:tcPr>
                  <w:tcW w:w="3260" w:type="dxa"/>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kern w:val="0"/>
                      <w:sz w:val="21"/>
                      <w:szCs w:val="21"/>
                    </w:rPr>
                    <w:t>二日最大值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2.6</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9.93×10</w:t>
                  </w:r>
                  <w:r w:rsidRPr="0054335F">
                    <w:rPr>
                      <w:rFonts w:eastAsia="楷体_GB2312"/>
                      <w:sz w:val="21"/>
                      <w:szCs w:val="21"/>
                      <w:vertAlign w:val="superscript"/>
                    </w:rPr>
                    <w:t>-3</w:t>
                  </w:r>
                </w:p>
              </w:tc>
              <w:tc>
                <w:tcPr>
                  <w:tcW w:w="135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10.6</w:t>
                  </w:r>
                </w:p>
              </w:tc>
              <w:tc>
                <w:tcPr>
                  <w:tcW w:w="1319"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4.04×10</w:t>
                  </w:r>
                  <w:r w:rsidRPr="0054335F">
                    <w:rPr>
                      <w:rFonts w:eastAsia="楷体_GB2312"/>
                      <w:sz w:val="21"/>
                      <w:szCs w:val="21"/>
                      <w:vertAlign w:val="superscript"/>
                    </w:rPr>
                    <w:t>-2</w:t>
                  </w:r>
                </w:p>
              </w:tc>
            </w:tr>
            <w:tr w:rsidR="00835F8E" w:rsidRPr="0054335F">
              <w:trPr>
                <w:cantSplit/>
                <w:trHeight w:hRule="exact" w:val="312"/>
                <w:jc w:val="center"/>
              </w:trPr>
              <w:tc>
                <w:tcPr>
                  <w:tcW w:w="3260"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20</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w:t>
                  </w:r>
                </w:p>
              </w:tc>
              <w:tc>
                <w:tcPr>
                  <w:tcW w:w="135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60</w:t>
                  </w:r>
                </w:p>
              </w:tc>
              <w:tc>
                <w:tcPr>
                  <w:tcW w:w="1319"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p>
              </w:tc>
            </w:tr>
            <w:tr w:rsidR="00835F8E" w:rsidRPr="0054335F">
              <w:trPr>
                <w:cantSplit/>
                <w:trHeight w:hRule="exact" w:val="312"/>
                <w:jc w:val="center"/>
              </w:trPr>
              <w:tc>
                <w:tcPr>
                  <w:tcW w:w="3260" w:type="dxa"/>
                  <w:gridSpan w:val="2"/>
                  <w:tcBorders>
                    <w:bottom w:val="single" w:sz="4" w:space="0" w:color="auto"/>
                  </w:tcBorders>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1220" w:type="dxa"/>
                  <w:tcBorders>
                    <w:bottom w:val="single" w:sz="4" w:space="0" w:color="auto"/>
                  </w:tcBorders>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1240" w:type="dxa"/>
                  <w:tcBorders>
                    <w:bottom w:val="single" w:sz="4" w:space="0" w:color="auto"/>
                  </w:tcBorders>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c>
                <w:tcPr>
                  <w:tcW w:w="1353" w:type="dxa"/>
                  <w:tcBorders>
                    <w:bottom w:val="single" w:sz="4" w:space="0" w:color="auto"/>
                  </w:tcBorders>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sz w:val="21"/>
                      <w:szCs w:val="21"/>
                    </w:rPr>
                    <w:t>达标</w:t>
                  </w:r>
                </w:p>
              </w:tc>
              <w:tc>
                <w:tcPr>
                  <w:tcW w:w="1319" w:type="dxa"/>
                  <w:tcBorders>
                    <w:bottom w:val="single" w:sz="4" w:space="0" w:color="auto"/>
                  </w:tcBorders>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w:t>
                  </w:r>
                </w:p>
              </w:tc>
            </w:tr>
          </w:tbl>
          <w:p w:rsidR="00835F8E" w:rsidRPr="0054335F" w:rsidRDefault="00835F8E">
            <w:pPr>
              <w:spacing w:line="440" w:lineRule="exact"/>
              <w:ind w:firstLineChars="196" w:firstLine="413"/>
              <w:jc w:val="center"/>
              <w:rPr>
                <w:b/>
                <w:sz w:val="21"/>
              </w:rPr>
            </w:pPr>
            <w:r w:rsidRPr="0054335F">
              <w:rPr>
                <w:b/>
                <w:sz w:val="21"/>
                <w:szCs w:val="24"/>
              </w:rPr>
              <w:lastRenderedPageBreak/>
              <w:t>表</w:t>
            </w:r>
            <w:r w:rsidRPr="0054335F">
              <w:rPr>
                <w:b/>
                <w:sz w:val="21"/>
                <w:szCs w:val="24"/>
              </w:rPr>
              <w:t>1-1</w:t>
            </w:r>
            <w:r w:rsidR="00AE7C24" w:rsidRPr="0054335F">
              <w:rPr>
                <w:rFonts w:hint="eastAsia"/>
                <w:b/>
                <w:sz w:val="21"/>
                <w:szCs w:val="24"/>
              </w:rPr>
              <w:t>9</w:t>
            </w:r>
            <w:r w:rsidRPr="0054335F">
              <w:rPr>
                <w:b/>
                <w:sz w:val="21"/>
                <w:szCs w:val="24"/>
              </w:rPr>
              <w:t>烘干废气监测结果数据统计表</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0"/>
              <w:gridCol w:w="1922"/>
              <w:gridCol w:w="1220"/>
              <w:gridCol w:w="1240"/>
              <w:gridCol w:w="1353"/>
              <w:gridCol w:w="1319"/>
            </w:tblGrid>
            <w:tr w:rsidR="00835F8E" w:rsidRPr="0054335F">
              <w:trPr>
                <w:cantSplit/>
                <w:trHeight w:hRule="exact" w:val="28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1922"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2460" w:type="dxa"/>
                  <w:gridSpan w:val="2"/>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二氧化硫</w:t>
                  </w:r>
                </w:p>
              </w:tc>
              <w:tc>
                <w:tcPr>
                  <w:tcW w:w="2672" w:type="dxa"/>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氮</w:t>
                  </w:r>
                  <w:r w:rsidRPr="0054335F">
                    <w:rPr>
                      <w:sz w:val="21"/>
                      <w:szCs w:val="21"/>
                    </w:rPr>
                    <w:cr/>
                  </w:r>
                  <w:r w:rsidRPr="0054335F">
                    <w:rPr>
                      <w:sz w:val="21"/>
                      <w:szCs w:val="21"/>
                    </w:rPr>
                    <w:t>化物</w:t>
                  </w:r>
                </w:p>
              </w:tc>
            </w:tr>
            <w:tr w:rsidR="00835F8E" w:rsidRPr="0054335F">
              <w:trPr>
                <w:cantSplit/>
                <w:trHeight w:hRule="exact" w:val="555"/>
                <w:jc w:val="center"/>
              </w:trPr>
              <w:tc>
                <w:tcPr>
                  <w:tcW w:w="1480"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220"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1240"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排放速率</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Kg/h</w:t>
                  </w:r>
                  <w:r w:rsidRPr="0054335F">
                    <w:rPr>
                      <w:kern w:val="0"/>
                      <w:sz w:val="21"/>
                      <w:szCs w:val="21"/>
                    </w:rPr>
                    <w:t>）</w:t>
                  </w:r>
                </w:p>
              </w:tc>
              <w:tc>
                <w:tcPr>
                  <w:tcW w:w="135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1319"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排放速率</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w:t>
                  </w:r>
                  <w:r w:rsidRPr="0054335F">
                    <w:rPr>
                      <w:kern w:val="0"/>
                      <w:sz w:val="21"/>
                      <w:szCs w:val="21"/>
                    </w:rPr>
                    <w:t>Kg/h</w:t>
                  </w:r>
                  <w:r w:rsidRPr="0054335F">
                    <w:rPr>
                      <w:kern w:val="0"/>
                      <w:sz w:val="21"/>
                      <w:szCs w:val="21"/>
                    </w:rPr>
                    <w:t>）</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2020.9.26</w:t>
                  </w:r>
                </w:p>
              </w:tc>
              <w:tc>
                <w:tcPr>
                  <w:tcW w:w="1922"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烘干废气西侧</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处理设施出口</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1.60</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5.49×10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3.50</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1.20×10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1.60</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5.49×10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3.65</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1.25×10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1.60</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5.49×10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3.53</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1.21×10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2020.9.27</w:t>
                  </w: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1.62</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5.83×10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3.39</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1.22×10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1.62</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5.83×10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3.58</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1.29×10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5.83×10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3.54</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1.27×10</w:t>
                  </w:r>
                  <w:r w:rsidRPr="0054335F">
                    <w:rPr>
                      <w:rFonts w:eastAsia="楷体_GB2312"/>
                      <w:sz w:val="21"/>
                      <w:szCs w:val="21"/>
                      <w:vertAlign w:val="superscript"/>
                    </w:rPr>
                    <w:t>-2</w:t>
                  </w:r>
                </w:p>
              </w:tc>
            </w:tr>
            <w:tr w:rsidR="00835F8E" w:rsidRPr="0054335F">
              <w:trPr>
                <w:cantSplit/>
                <w:trHeight w:hRule="exact" w:val="312"/>
                <w:jc w:val="center"/>
              </w:trPr>
              <w:tc>
                <w:tcPr>
                  <w:tcW w:w="3402" w:type="dxa"/>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kern w:val="0"/>
                      <w:sz w:val="21"/>
                      <w:szCs w:val="21"/>
                    </w:rPr>
                    <w:t>二日最大值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1.62</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5.83×10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3.58</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1.29×10</w:t>
                  </w:r>
                  <w:r w:rsidRPr="0054335F">
                    <w:rPr>
                      <w:rFonts w:eastAsia="楷体_GB2312"/>
                      <w:sz w:val="21"/>
                      <w:szCs w:val="21"/>
                      <w:vertAlign w:val="superscript"/>
                    </w:rPr>
                    <w:t>-2</w:t>
                  </w:r>
                </w:p>
              </w:tc>
            </w:tr>
            <w:tr w:rsidR="00835F8E" w:rsidRPr="0054335F">
              <w:trPr>
                <w:cantSplit/>
                <w:trHeight w:hRule="exact" w:val="312"/>
                <w:jc w:val="center"/>
              </w:trPr>
              <w:tc>
                <w:tcPr>
                  <w:tcW w:w="3402"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1220" w:type="dxa"/>
                  <w:tcMar>
                    <w:top w:w="15" w:type="dxa"/>
                    <w:left w:w="15" w:type="dxa"/>
                    <w:bottom w:w="0" w:type="dxa"/>
                    <w:right w:w="15" w:type="dxa"/>
                  </w:tcMar>
                  <w:vAlign w:val="center"/>
                </w:tcPr>
                <w:p w:rsidR="00835F8E" w:rsidRPr="0054335F" w:rsidRDefault="00E776AE">
                  <w:pPr>
                    <w:widowControl/>
                    <w:adjustRightInd w:val="0"/>
                    <w:snapToGrid w:val="0"/>
                    <w:spacing w:line="240" w:lineRule="auto"/>
                    <w:ind w:firstLineChars="0" w:firstLine="0"/>
                    <w:jc w:val="center"/>
                    <w:rPr>
                      <w:kern w:val="0"/>
                      <w:sz w:val="21"/>
                      <w:szCs w:val="21"/>
                    </w:rPr>
                  </w:pPr>
                  <w:r w:rsidRPr="0054335F">
                    <w:rPr>
                      <w:kern w:val="0"/>
                      <w:sz w:val="21"/>
                      <w:szCs w:val="21"/>
                    </w:rPr>
                    <w:t>200</w:t>
                  </w:r>
                </w:p>
              </w:tc>
              <w:tc>
                <w:tcPr>
                  <w:tcW w:w="1240" w:type="dxa"/>
                  <w:tcMar>
                    <w:top w:w="15" w:type="dxa"/>
                    <w:left w:w="15" w:type="dxa"/>
                    <w:bottom w:w="0" w:type="dxa"/>
                    <w:right w:w="15" w:type="dxa"/>
                  </w:tcMar>
                  <w:vAlign w:val="center"/>
                </w:tcPr>
                <w:p w:rsidR="00835F8E" w:rsidRPr="0054335F" w:rsidRDefault="00E776AE">
                  <w:pPr>
                    <w:widowControl/>
                    <w:adjustRightInd w:val="0"/>
                    <w:snapToGrid w:val="0"/>
                    <w:spacing w:line="240" w:lineRule="auto"/>
                    <w:ind w:firstLineChars="0" w:firstLine="0"/>
                    <w:jc w:val="center"/>
                    <w:rPr>
                      <w:kern w:val="0"/>
                      <w:sz w:val="21"/>
                      <w:szCs w:val="21"/>
                    </w:rPr>
                  </w:pPr>
                  <w:r w:rsidRPr="0054335F">
                    <w:rPr>
                      <w:kern w:val="0"/>
                      <w:sz w:val="21"/>
                      <w:szCs w:val="21"/>
                    </w:rPr>
                    <w:t>/</w:t>
                  </w:r>
                </w:p>
              </w:tc>
              <w:tc>
                <w:tcPr>
                  <w:tcW w:w="1353" w:type="dxa"/>
                  <w:vAlign w:val="center"/>
                </w:tcPr>
                <w:p w:rsidR="00835F8E" w:rsidRPr="0054335F" w:rsidRDefault="00E776AE">
                  <w:pPr>
                    <w:adjustRightInd w:val="0"/>
                    <w:snapToGrid w:val="0"/>
                    <w:spacing w:line="240" w:lineRule="auto"/>
                    <w:ind w:firstLineChars="0" w:firstLine="0"/>
                    <w:jc w:val="center"/>
                    <w:rPr>
                      <w:kern w:val="0"/>
                      <w:sz w:val="21"/>
                      <w:szCs w:val="21"/>
                    </w:rPr>
                  </w:pPr>
                  <w:r w:rsidRPr="0054335F">
                    <w:rPr>
                      <w:kern w:val="0"/>
                      <w:sz w:val="21"/>
                      <w:szCs w:val="21"/>
                    </w:rPr>
                    <w:t>300</w:t>
                  </w:r>
                </w:p>
              </w:tc>
              <w:tc>
                <w:tcPr>
                  <w:tcW w:w="1319" w:type="dxa"/>
                  <w:vAlign w:val="center"/>
                </w:tcPr>
                <w:p w:rsidR="00835F8E" w:rsidRPr="0054335F" w:rsidRDefault="00E776AE">
                  <w:pPr>
                    <w:adjustRightInd w:val="0"/>
                    <w:snapToGrid w:val="0"/>
                    <w:spacing w:line="240" w:lineRule="auto"/>
                    <w:ind w:firstLineChars="0" w:firstLine="0"/>
                    <w:jc w:val="center"/>
                    <w:rPr>
                      <w:kern w:val="0"/>
                      <w:sz w:val="21"/>
                      <w:szCs w:val="21"/>
                    </w:rPr>
                  </w:pPr>
                  <w:r w:rsidRPr="0054335F">
                    <w:rPr>
                      <w:kern w:val="0"/>
                      <w:sz w:val="21"/>
                      <w:szCs w:val="21"/>
                    </w:rPr>
                    <w:t>/</w:t>
                  </w:r>
                </w:p>
              </w:tc>
            </w:tr>
            <w:tr w:rsidR="00835F8E" w:rsidRPr="0054335F">
              <w:trPr>
                <w:cantSplit/>
                <w:trHeight w:hRule="exact" w:val="312"/>
                <w:jc w:val="center"/>
              </w:trPr>
              <w:tc>
                <w:tcPr>
                  <w:tcW w:w="3402"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1220" w:type="dxa"/>
                  <w:tcMar>
                    <w:top w:w="15" w:type="dxa"/>
                    <w:left w:w="15" w:type="dxa"/>
                    <w:bottom w:w="0" w:type="dxa"/>
                    <w:right w:w="15" w:type="dxa"/>
                  </w:tcMa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达标</w:t>
                  </w:r>
                </w:p>
              </w:tc>
              <w:tc>
                <w:tcPr>
                  <w:tcW w:w="1240" w:type="dxa"/>
                  <w:tcMar>
                    <w:top w:w="15" w:type="dxa"/>
                    <w:left w:w="15" w:type="dxa"/>
                    <w:bottom w:w="0" w:type="dxa"/>
                    <w:right w:w="15" w:type="dxa"/>
                  </w:tcMar>
                </w:tcPr>
                <w:p w:rsidR="00835F8E" w:rsidRPr="0054335F" w:rsidRDefault="00E776AE">
                  <w:pPr>
                    <w:adjustRightInd w:val="0"/>
                    <w:snapToGrid w:val="0"/>
                    <w:spacing w:line="240" w:lineRule="auto"/>
                    <w:ind w:firstLineChars="0" w:firstLine="0"/>
                    <w:jc w:val="center"/>
                    <w:rPr>
                      <w:sz w:val="21"/>
                      <w:szCs w:val="21"/>
                    </w:rPr>
                  </w:pPr>
                  <w:r w:rsidRPr="0054335F">
                    <w:rPr>
                      <w:sz w:val="21"/>
                      <w:szCs w:val="21"/>
                    </w:rPr>
                    <w:t>/</w:t>
                  </w:r>
                </w:p>
              </w:tc>
              <w:tc>
                <w:tcPr>
                  <w:tcW w:w="1353" w:type="dxa"/>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达标</w:t>
                  </w:r>
                </w:p>
              </w:tc>
              <w:tc>
                <w:tcPr>
                  <w:tcW w:w="1319" w:type="dxa"/>
                </w:tcPr>
                <w:p w:rsidR="00835F8E" w:rsidRPr="0054335F" w:rsidRDefault="00E776AE">
                  <w:pPr>
                    <w:adjustRightInd w:val="0"/>
                    <w:snapToGrid w:val="0"/>
                    <w:spacing w:line="240" w:lineRule="auto"/>
                    <w:ind w:firstLineChars="0" w:firstLine="0"/>
                    <w:jc w:val="center"/>
                    <w:rPr>
                      <w:sz w:val="21"/>
                      <w:szCs w:val="21"/>
                    </w:rPr>
                  </w:pPr>
                  <w:r w:rsidRPr="0054335F">
                    <w:rPr>
                      <w:sz w:val="21"/>
                      <w:szCs w:val="21"/>
                    </w:rPr>
                    <w:t>/</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2020.9.26</w:t>
                  </w:r>
                </w:p>
              </w:tc>
              <w:tc>
                <w:tcPr>
                  <w:tcW w:w="1922"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烘干废气东侧</w:t>
                  </w:r>
                </w:p>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处理设施出口</w:t>
                  </w:r>
                  <w:r w:rsidRPr="0054335F">
                    <w:rPr>
                      <w:kern w:val="0"/>
                      <w:sz w:val="21"/>
                      <w:szCs w:val="21"/>
                    </w:rPr>
                    <w:t xml:space="preserve"> </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6.04×10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3.12</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1.19×10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6.04×10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3.36</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1.28×10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6.04×10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3.21</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1.23×10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2020.9.27</w:t>
                  </w: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6.02×10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3.10</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1.18×10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6.02×10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3.36</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1.28×10</w:t>
                  </w:r>
                  <w:r w:rsidRPr="0054335F">
                    <w:rPr>
                      <w:rFonts w:eastAsia="楷体_GB2312"/>
                      <w:sz w:val="21"/>
                      <w:szCs w:val="21"/>
                      <w:vertAlign w:val="superscript"/>
                    </w:rPr>
                    <w:t>-2</w:t>
                  </w:r>
                </w:p>
              </w:tc>
            </w:tr>
            <w:tr w:rsidR="00835F8E" w:rsidRPr="0054335F">
              <w:trPr>
                <w:cantSplit/>
                <w:trHeight w:hRule="exact" w:val="312"/>
                <w:jc w:val="center"/>
              </w:trPr>
              <w:tc>
                <w:tcPr>
                  <w:tcW w:w="1480"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922"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sz w:val="21"/>
                      <w:szCs w:val="21"/>
                    </w:rPr>
                  </w:pP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6.02×10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3.21</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1.22×10</w:t>
                  </w:r>
                  <w:r w:rsidRPr="0054335F">
                    <w:rPr>
                      <w:rFonts w:eastAsia="楷体_GB2312"/>
                      <w:sz w:val="21"/>
                      <w:szCs w:val="21"/>
                      <w:vertAlign w:val="superscript"/>
                    </w:rPr>
                    <w:t>-2</w:t>
                  </w:r>
                </w:p>
              </w:tc>
            </w:tr>
            <w:tr w:rsidR="00835F8E" w:rsidRPr="0054335F">
              <w:trPr>
                <w:cantSplit/>
                <w:trHeight w:hRule="exact" w:val="312"/>
                <w:jc w:val="center"/>
              </w:trPr>
              <w:tc>
                <w:tcPr>
                  <w:tcW w:w="3402" w:type="dxa"/>
                  <w:gridSpan w:val="2"/>
                  <w:vAlign w:val="center"/>
                </w:tcPr>
                <w:p w:rsidR="00835F8E" w:rsidRPr="0054335F" w:rsidRDefault="00835F8E" w:rsidP="00E0679E">
                  <w:pPr>
                    <w:adjustRightInd w:val="0"/>
                    <w:snapToGrid w:val="0"/>
                    <w:spacing w:line="240" w:lineRule="auto"/>
                    <w:ind w:firstLineChars="0" w:firstLine="0"/>
                    <w:jc w:val="center"/>
                    <w:rPr>
                      <w:kern w:val="0"/>
                      <w:sz w:val="21"/>
                      <w:szCs w:val="21"/>
                    </w:rPr>
                  </w:pPr>
                  <w:r w:rsidRPr="0054335F">
                    <w:rPr>
                      <w:kern w:val="0"/>
                      <w:sz w:val="21"/>
                      <w:szCs w:val="21"/>
                    </w:rPr>
                    <w:t>二日最</w:t>
                  </w:r>
                  <w:r w:rsidR="00E0679E" w:rsidRPr="0054335F">
                    <w:rPr>
                      <w:rFonts w:hint="eastAsia"/>
                      <w:kern w:val="0"/>
                      <w:sz w:val="21"/>
                      <w:szCs w:val="21"/>
                    </w:rPr>
                    <w:t>大</w:t>
                  </w:r>
                  <w:r w:rsidRPr="0054335F">
                    <w:rPr>
                      <w:kern w:val="0"/>
                      <w:sz w:val="21"/>
                      <w:szCs w:val="21"/>
                    </w:rPr>
                    <w:t>值</w:t>
                  </w:r>
                </w:p>
              </w:tc>
              <w:tc>
                <w:tcPr>
                  <w:tcW w:w="122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1.58</w:t>
                  </w:r>
                </w:p>
              </w:tc>
              <w:tc>
                <w:tcPr>
                  <w:tcW w:w="1240" w:type="dxa"/>
                  <w:tcMar>
                    <w:top w:w="15" w:type="dxa"/>
                    <w:left w:w="15" w:type="dxa"/>
                    <w:bottom w:w="0" w:type="dxa"/>
                    <w:right w:w="15" w:type="dxa"/>
                  </w:tcMar>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6.04×10</w:t>
                  </w:r>
                  <w:r w:rsidRPr="0054335F">
                    <w:rPr>
                      <w:rFonts w:eastAsia="楷体_GB2312"/>
                      <w:sz w:val="21"/>
                      <w:szCs w:val="21"/>
                      <w:vertAlign w:val="superscript"/>
                    </w:rPr>
                    <w:t>-3</w:t>
                  </w:r>
                </w:p>
              </w:tc>
              <w:tc>
                <w:tcPr>
                  <w:tcW w:w="1353"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3.36</w:t>
                  </w:r>
                </w:p>
              </w:tc>
              <w:tc>
                <w:tcPr>
                  <w:tcW w:w="1319" w:type="dxa"/>
                  <w:vAlign w:val="center"/>
                </w:tcPr>
                <w:p w:rsidR="00835F8E" w:rsidRPr="0054335F" w:rsidRDefault="00835F8E">
                  <w:pPr>
                    <w:widowControl/>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1.28×10</w:t>
                  </w:r>
                  <w:r w:rsidRPr="0054335F">
                    <w:rPr>
                      <w:rFonts w:eastAsia="楷体_GB2312"/>
                      <w:sz w:val="21"/>
                      <w:szCs w:val="21"/>
                      <w:vertAlign w:val="superscript"/>
                    </w:rPr>
                    <w:t>-2</w:t>
                  </w:r>
                </w:p>
              </w:tc>
            </w:tr>
            <w:tr w:rsidR="00E776AE" w:rsidRPr="0054335F">
              <w:trPr>
                <w:cantSplit/>
                <w:trHeight w:hRule="exact" w:val="312"/>
                <w:jc w:val="center"/>
              </w:trPr>
              <w:tc>
                <w:tcPr>
                  <w:tcW w:w="3402" w:type="dxa"/>
                  <w:gridSpan w:val="2"/>
                  <w:vAlign w:val="center"/>
                </w:tcPr>
                <w:p w:rsidR="00E776AE" w:rsidRPr="0054335F" w:rsidRDefault="00E776AE">
                  <w:pPr>
                    <w:adjustRightInd w:val="0"/>
                    <w:snapToGrid w:val="0"/>
                    <w:spacing w:line="240" w:lineRule="auto"/>
                    <w:ind w:firstLineChars="0" w:firstLine="0"/>
                    <w:jc w:val="center"/>
                    <w:rPr>
                      <w:kern w:val="0"/>
                      <w:sz w:val="21"/>
                      <w:szCs w:val="21"/>
                    </w:rPr>
                  </w:pPr>
                  <w:r w:rsidRPr="0054335F">
                    <w:rPr>
                      <w:kern w:val="0"/>
                      <w:sz w:val="21"/>
                      <w:szCs w:val="21"/>
                    </w:rPr>
                    <w:t>废气排放限值</w:t>
                  </w:r>
                </w:p>
              </w:tc>
              <w:tc>
                <w:tcPr>
                  <w:tcW w:w="1220" w:type="dxa"/>
                  <w:tcMar>
                    <w:top w:w="15" w:type="dxa"/>
                    <w:left w:w="15" w:type="dxa"/>
                    <w:bottom w:w="0" w:type="dxa"/>
                    <w:right w:w="15" w:type="dxa"/>
                  </w:tcMar>
                  <w:vAlign w:val="center"/>
                </w:tcPr>
                <w:p w:rsidR="00E776AE" w:rsidRPr="0054335F" w:rsidRDefault="00E776AE" w:rsidP="005E67CE">
                  <w:pPr>
                    <w:widowControl/>
                    <w:adjustRightInd w:val="0"/>
                    <w:snapToGrid w:val="0"/>
                    <w:spacing w:line="240" w:lineRule="auto"/>
                    <w:ind w:firstLineChars="0" w:firstLine="0"/>
                    <w:jc w:val="center"/>
                    <w:rPr>
                      <w:kern w:val="0"/>
                      <w:sz w:val="21"/>
                      <w:szCs w:val="21"/>
                    </w:rPr>
                  </w:pPr>
                  <w:r w:rsidRPr="0054335F">
                    <w:rPr>
                      <w:kern w:val="0"/>
                      <w:sz w:val="21"/>
                      <w:szCs w:val="21"/>
                    </w:rPr>
                    <w:t>200</w:t>
                  </w:r>
                </w:p>
              </w:tc>
              <w:tc>
                <w:tcPr>
                  <w:tcW w:w="1240" w:type="dxa"/>
                  <w:tcMar>
                    <w:top w:w="15" w:type="dxa"/>
                    <w:left w:w="15" w:type="dxa"/>
                    <w:bottom w:w="0" w:type="dxa"/>
                    <w:right w:w="15" w:type="dxa"/>
                  </w:tcMar>
                  <w:vAlign w:val="center"/>
                </w:tcPr>
                <w:p w:rsidR="00E776AE" w:rsidRPr="0054335F" w:rsidRDefault="00E776AE" w:rsidP="005E67CE">
                  <w:pPr>
                    <w:widowControl/>
                    <w:adjustRightInd w:val="0"/>
                    <w:snapToGrid w:val="0"/>
                    <w:spacing w:line="240" w:lineRule="auto"/>
                    <w:ind w:firstLineChars="0" w:firstLine="0"/>
                    <w:jc w:val="center"/>
                    <w:rPr>
                      <w:kern w:val="0"/>
                      <w:sz w:val="21"/>
                      <w:szCs w:val="21"/>
                    </w:rPr>
                  </w:pPr>
                  <w:r w:rsidRPr="0054335F">
                    <w:rPr>
                      <w:kern w:val="0"/>
                      <w:sz w:val="21"/>
                      <w:szCs w:val="21"/>
                    </w:rPr>
                    <w:t>/</w:t>
                  </w:r>
                </w:p>
              </w:tc>
              <w:tc>
                <w:tcPr>
                  <w:tcW w:w="1353" w:type="dxa"/>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300</w:t>
                  </w:r>
                </w:p>
              </w:tc>
              <w:tc>
                <w:tcPr>
                  <w:tcW w:w="1319" w:type="dxa"/>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w:t>
                  </w:r>
                </w:p>
              </w:tc>
            </w:tr>
            <w:tr w:rsidR="00E776AE" w:rsidRPr="0054335F">
              <w:trPr>
                <w:cantSplit/>
                <w:trHeight w:hRule="exact" w:val="312"/>
                <w:jc w:val="center"/>
              </w:trPr>
              <w:tc>
                <w:tcPr>
                  <w:tcW w:w="3402" w:type="dxa"/>
                  <w:gridSpan w:val="2"/>
                  <w:vAlign w:val="center"/>
                </w:tcPr>
                <w:p w:rsidR="00E776AE" w:rsidRPr="0054335F" w:rsidRDefault="00E776A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1220" w:type="dxa"/>
                  <w:tcMar>
                    <w:top w:w="15" w:type="dxa"/>
                    <w:left w:w="15" w:type="dxa"/>
                    <w:bottom w:w="0" w:type="dxa"/>
                    <w:right w:w="15" w:type="dxa"/>
                  </w:tcMar>
                </w:tcPr>
                <w:p w:rsidR="00E776AE" w:rsidRPr="0054335F" w:rsidRDefault="00E776AE" w:rsidP="005E67CE">
                  <w:pPr>
                    <w:adjustRightInd w:val="0"/>
                    <w:snapToGrid w:val="0"/>
                    <w:spacing w:line="240" w:lineRule="auto"/>
                    <w:ind w:firstLineChars="0" w:firstLine="0"/>
                    <w:jc w:val="center"/>
                    <w:rPr>
                      <w:sz w:val="21"/>
                      <w:szCs w:val="21"/>
                    </w:rPr>
                  </w:pPr>
                  <w:r w:rsidRPr="0054335F">
                    <w:rPr>
                      <w:sz w:val="21"/>
                      <w:szCs w:val="21"/>
                    </w:rPr>
                    <w:t>达标</w:t>
                  </w:r>
                </w:p>
              </w:tc>
              <w:tc>
                <w:tcPr>
                  <w:tcW w:w="1240" w:type="dxa"/>
                  <w:tcMar>
                    <w:top w:w="15" w:type="dxa"/>
                    <w:left w:w="15" w:type="dxa"/>
                    <w:bottom w:w="0" w:type="dxa"/>
                    <w:right w:w="15" w:type="dxa"/>
                  </w:tcMar>
                </w:tcPr>
                <w:p w:rsidR="00E776AE" w:rsidRPr="0054335F" w:rsidRDefault="00E776AE" w:rsidP="005E67CE">
                  <w:pPr>
                    <w:adjustRightInd w:val="0"/>
                    <w:snapToGrid w:val="0"/>
                    <w:spacing w:line="240" w:lineRule="auto"/>
                    <w:ind w:firstLineChars="0" w:firstLine="0"/>
                    <w:jc w:val="center"/>
                    <w:rPr>
                      <w:sz w:val="21"/>
                      <w:szCs w:val="21"/>
                    </w:rPr>
                  </w:pPr>
                  <w:r w:rsidRPr="0054335F">
                    <w:rPr>
                      <w:sz w:val="21"/>
                      <w:szCs w:val="21"/>
                    </w:rPr>
                    <w:t>/</w:t>
                  </w:r>
                </w:p>
              </w:tc>
              <w:tc>
                <w:tcPr>
                  <w:tcW w:w="1353" w:type="dxa"/>
                </w:tcPr>
                <w:p w:rsidR="00E776AE" w:rsidRPr="0054335F" w:rsidRDefault="00E776AE" w:rsidP="005E67CE">
                  <w:pPr>
                    <w:adjustRightInd w:val="0"/>
                    <w:snapToGrid w:val="0"/>
                    <w:spacing w:line="240" w:lineRule="auto"/>
                    <w:ind w:firstLineChars="0" w:firstLine="0"/>
                    <w:jc w:val="center"/>
                    <w:rPr>
                      <w:sz w:val="21"/>
                      <w:szCs w:val="21"/>
                    </w:rPr>
                  </w:pPr>
                  <w:r w:rsidRPr="0054335F">
                    <w:rPr>
                      <w:sz w:val="21"/>
                      <w:szCs w:val="21"/>
                    </w:rPr>
                    <w:t>达标</w:t>
                  </w:r>
                </w:p>
              </w:tc>
              <w:tc>
                <w:tcPr>
                  <w:tcW w:w="1319" w:type="dxa"/>
                </w:tcPr>
                <w:p w:rsidR="00E776AE" w:rsidRPr="0054335F" w:rsidRDefault="00E776AE" w:rsidP="005E67CE">
                  <w:pPr>
                    <w:adjustRightInd w:val="0"/>
                    <w:snapToGrid w:val="0"/>
                    <w:spacing w:line="240" w:lineRule="auto"/>
                    <w:ind w:firstLineChars="0" w:firstLine="0"/>
                    <w:jc w:val="center"/>
                    <w:rPr>
                      <w:sz w:val="21"/>
                      <w:szCs w:val="21"/>
                    </w:rPr>
                  </w:pPr>
                  <w:r w:rsidRPr="0054335F">
                    <w:rPr>
                      <w:sz w:val="21"/>
                      <w:szCs w:val="21"/>
                    </w:rPr>
                    <w:t>/</w:t>
                  </w:r>
                </w:p>
              </w:tc>
            </w:tr>
          </w:tbl>
          <w:p w:rsidR="00835F8E" w:rsidRPr="0054335F" w:rsidRDefault="00835F8E" w:rsidP="00835F8E">
            <w:pPr>
              <w:adjustRightInd w:val="0"/>
              <w:snapToGrid w:val="0"/>
              <w:ind w:firstLineChars="182" w:firstLine="437"/>
            </w:pPr>
            <w:r w:rsidRPr="0054335F">
              <w:t>另外，从监测结果来看，企业厂界四周无组织废气中的总悬浮颗粒</w:t>
            </w:r>
            <w:proofErr w:type="gramStart"/>
            <w:r w:rsidRPr="0054335F">
              <w:t>物最高</w:t>
            </w:r>
            <w:proofErr w:type="gramEnd"/>
            <w:r w:rsidRPr="0054335F">
              <w:t>浓度</w:t>
            </w:r>
            <w:r w:rsidRPr="0054335F">
              <w:t>0.301mg/m</w:t>
            </w:r>
            <w:r w:rsidRPr="0054335F">
              <w:rPr>
                <w:vertAlign w:val="superscript"/>
              </w:rPr>
              <w:t>3</w:t>
            </w:r>
            <w:r w:rsidRPr="0054335F">
              <w:t>，低于《大气污染物综合排放标准》（</w:t>
            </w:r>
            <w:r w:rsidRPr="0054335F">
              <w:t>GB16297-1996</w:t>
            </w:r>
            <w:r w:rsidRPr="0054335F">
              <w:t>）表</w:t>
            </w:r>
            <w:r w:rsidRPr="0054335F">
              <w:t xml:space="preserve">2 </w:t>
            </w:r>
            <w:r w:rsidRPr="0054335F">
              <w:t>中无组织排放监控浓度</w:t>
            </w:r>
            <w:r w:rsidRPr="0054335F">
              <w:t>1.0 mg/m</w:t>
            </w:r>
            <w:r w:rsidRPr="0054335F">
              <w:rPr>
                <w:vertAlign w:val="superscript"/>
              </w:rPr>
              <w:t>3</w:t>
            </w:r>
            <w:r w:rsidRPr="0054335F">
              <w:t>限值；厂界四周无组织废气中的非甲烷总烃最高浓度为</w:t>
            </w:r>
            <w:r w:rsidRPr="0054335F">
              <w:t>1.43mg/m</w:t>
            </w:r>
            <w:r w:rsidRPr="0054335F">
              <w:rPr>
                <w:vertAlign w:val="superscript"/>
              </w:rPr>
              <w:t>3</w:t>
            </w:r>
            <w:r w:rsidRPr="0054335F">
              <w:t>，低于《工业涂装工序大气污染物排放标准》（</w:t>
            </w:r>
            <w:r w:rsidRPr="0054335F">
              <w:t>DB33/2146-2018</w:t>
            </w:r>
            <w:r w:rsidRPr="0054335F">
              <w:t>）中相关标准</w:t>
            </w:r>
            <w:r w:rsidRPr="0054335F">
              <w:t>4.0 mg/m</w:t>
            </w:r>
            <w:r w:rsidRPr="0054335F">
              <w:rPr>
                <w:vertAlign w:val="superscript"/>
              </w:rPr>
              <w:t>3</w:t>
            </w:r>
            <w:r w:rsidRPr="0054335F">
              <w:t>限值。厂区内东侧门窗外</w:t>
            </w:r>
            <w:r w:rsidRPr="0054335F">
              <w:t>1</w:t>
            </w:r>
            <w:r w:rsidRPr="0054335F">
              <w:t>米处，非甲烷总烃浓度最大值为</w:t>
            </w:r>
            <w:r w:rsidR="00E776AE" w:rsidRPr="0054335F">
              <w:t>1.38</w:t>
            </w:r>
            <w:r w:rsidRPr="0054335F">
              <w:t xml:space="preserve"> mg/m</w:t>
            </w:r>
            <w:r w:rsidRPr="0054335F">
              <w:rPr>
                <w:vertAlign w:val="superscript"/>
              </w:rPr>
              <w:t>3</w:t>
            </w:r>
            <w:r w:rsidRPr="0054335F">
              <w:t>，达到《挥发性有机物无组织排放控制标准》（</w:t>
            </w:r>
            <w:r w:rsidRPr="0054335F">
              <w:t>GB37822-2019</w:t>
            </w:r>
            <w:r w:rsidRPr="0054335F">
              <w:t>）附录</w:t>
            </w:r>
            <w:r w:rsidRPr="0054335F">
              <w:t>A</w:t>
            </w:r>
            <w:r w:rsidRPr="0054335F">
              <w:t>中</w:t>
            </w:r>
            <w:r w:rsidRPr="0054335F">
              <w:t>6.0 mg/m</w:t>
            </w:r>
            <w:r w:rsidRPr="0054335F">
              <w:rPr>
                <w:vertAlign w:val="superscript"/>
              </w:rPr>
              <w:t>3</w:t>
            </w:r>
            <w:r w:rsidRPr="0054335F">
              <w:t>的监控要求。具体数据详见表</w:t>
            </w:r>
            <w:r w:rsidRPr="0054335F">
              <w:t>1-</w:t>
            </w:r>
            <w:r w:rsidR="00AE7C24" w:rsidRPr="0054335F">
              <w:rPr>
                <w:rFonts w:hint="eastAsia"/>
              </w:rPr>
              <w:t>20</w:t>
            </w:r>
            <w:r w:rsidR="006B41E5" w:rsidRPr="0054335F">
              <w:t>、表</w:t>
            </w:r>
            <w:r w:rsidR="006B41E5" w:rsidRPr="0054335F">
              <w:t>1-2</w:t>
            </w:r>
            <w:r w:rsidR="00AE7C24" w:rsidRPr="0054335F">
              <w:rPr>
                <w:rFonts w:hint="eastAsia"/>
              </w:rPr>
              <w:t>1</w:t>
            </w:r>
            <w:r w:rsidRPr="0054335F">
              <w:t>。</w:t>
            </w:r>
          </w:p>
          <w:p w:rsidR="00835F8E" w:rsidRPr="0054335F" w:rsidRDefault="00835F8E">
            <w:pPr>
              <w:ind w:firstLine="422"/>
              <w:jc w:val="center"/>
              <w:rPr>
                <w:b/>
                <w:sz w:val="21"/>
                <w:szCs w:val="21"/>
              </w:rPr>
            </w:pPr>
            <w:r w:rsidRPr="0054335F">
              <w:rPr>
                <w:b/>
                <w:sz w:val="21"/>
                <w:szCs w:val="21"/>
              </w:rPr>
              <w:t>表</w:t>
            </w:r>
            <w:r w:rsidRPr="0054335F">
              <w:rPr>
                <w:b/>
                <w:sz w:val="21"/>
                <w:szCs w:val="21"/>
              </w:rPr>
              <w:t>1-</w:t>
            </w:r>
            <w:r w:rsidR="00AE7C24" w:rsidRPr="0054335F">
              <w:rPr>
                <w:rFonts w:hint="eastAsia"/>
                <w:b/>
                <w:sz w:val="21"/>
                <w:szCs w:val="21"/>
              </w:rPr>
              <w:t>20</w:t>
            </w:r>
            <w:r w:rsidRPr="0054335F">
              <w:rPr>
                <w:b/>
                <w:sz w:val="21"/>
                <w:szCs w:val="21"/>
              </w:rPr>
              <w:t>无组织废气监测结果数据统计表</w:t>
            </w:r>
            <w:r w:rsidRPr="0054335F">
              <w:rPr>
                <w:b/>
                <w:sz w:val="21"/>
                <w:szCs w:val="21"/>
              </w:rPr>
              <w:t xml:space="preserve">           </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6"/>
              <w:gridCol w:w="2198"/>
              <w:gridCol w:w="2627"/>
              <w:gridCol w:w="2183"/>
            </w:tblGrid>
            <w:tr w:rsidR="00835F8E" w:rsidRPr="0054335F">
              <w:trPr>
                <w:cantSplit/>
                <w:trHeight w:val="340"/>
                <w:jc w:val="center"/>
              </w:trPr>
              <w:tc>
                <w:tcPr>
                  <w:tcW w:w="1416"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总悬浮颗粒物</w:t>
                  </w:r>
                </w:p>
              </w:tc>
              <w:tc>
                <w:tcPr>
                  <w:tcW w:w="218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非甲烷总烃</w:t>
                  </w:r>
                </w:p>
              </w:tc>
            </w:tr>
            <w:tr w:rsidR="00835F8E"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r w:rsidRPr="0054335F">
                    <w:rPr>
                      <w:kern w:val="0"/>
                      <w:sz w:val="21"/>
                      <w:szCs w:val="21"/>
                    </w:rPr>
                    <w:t>mg/m</w:t>
                  </w:r>
                  <w:r w:rsidRPr="0054335F">
                    <w:rPr>
                      <w:kern w:val="0"/>
                      <w:sz w:val="21"/>
                      <w:szCs w:val="21"/>
                      <w:vertAlign w:val="superscript"/>
                    </w:rPr>
                    <w:t>3</w:t>
                  </w:r>
                  <w:r w:rsidRPr="0054335F">
                    <w:rPr>
                      <w:kern w:val="0"/>
                      <w:sz w:val="21"/>
                      <w:szCs w:val="21"/>
                    </w:rPr>
                    <w:t>）</w:t>
                  </w:r>
                </w:p>
              </w:tc>
              <w:tc>
                <w:tcPr>
                  <w:tcW w:w="2183" w:type="dxa"/>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浓度（</w:t>
                  </w:r>
                  <w:r w:rsidRPr="0054335F">
                    <w:rPr>
                      <w:kern w:val="0"/>
                      <w:sz w:val="21"/>
                      <w:szCs w:val="21"/>
                    </w:rPr>
                    <w:t>mg/m</w:t>
                  </w:r>
                  <w:r w:rsidRPr="0054335F">
                    <w:rPr>
                      <w:kern w:val="0"/>
                      <w:sz w:val="21"/>
                      <w:szCs w:val="21"/>
                      <w:vertAlign w:val="superscript"/>
                    </w:rPr>
                    <w:t>3</w:t>
                  </w:r>
                  <w:r w:rsidRPr="0054335F">
                    <w:rPr>
                      <w:kern w:val="0"/>
                      <w:sz w:val="21"/>
                      <w:szCs w:val="21"/>
                    </w:rPr>
                    <w:t>）</w:t>
                  </w:r>
                </w:p>
              </w:tc>
            </w:tr>
            <w:tr w:rsidR="005113BB" w:rsidRPr="0054335F">
              <w:trPr>
                <w:cantSplit/>
                <w:trHeight w:val="340"/>
                <w:jc w:val="center"/>
              </w:trPr>
              <w:tc>
                <w:tcPr>
                  <w:tcW w:w="1416" w:type="dxa"/>
                  <w:vMerge w:val="restart"/>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2020.9.26</w:t>
                  </w:r>
                </w:p>
              </w:tc>
              <w:tc>
                <w:tcPr>
                  <w:tcW w:w="2198" w:type="dxa"/>
                  <w:vMerge w:val="restart"/>
                  <w:tcMar>
                    <w:top w:w="15" w:type="dxa"/>
                    <w:left w:w="15" w:type="dxa"/>
                    <w:bottom w:w="0" w:type="dxa"/>
                    <w:right w:w="15" w:type="dxa"/>
                  </w:tcMar>
                  <w:vAlign w:val="center"/>
                </w:tcPr>
                <w:p w:rsidR="00835F8E" w:rsidRPr="0054335F" w:rsidRDefault="00835F8E" w:rsidP="00E776AE">
                  <w:pPr>
                    <w:adjustRightInd w:val="0"/>
                    <w:snapToGrid w:val="0"/>
                    <w:spacing w:line="240" w:lineRule="auto"/>
                    <w:ind w:firstLineChars="0" w:firstLine="0"/>
                    <w:jc w:val="center"/>
                    <w:rPr>
                      <w:kern w:val="0"/>
                      <w:sz w:val="21"/>
                      <w:szCs w:val="21"/>
                    </w:rPr>
                  </w:pPr>
                  <w:r w:rsidRPr="0054335F">
                    <w:rPr>
                      <w:kern w:val="0"/>
                      <w:sz w:val="21"/>
                      <w:szCs w:val="21"/>
                    </w:rPr>
                    <w:t>东厂界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0.250</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1.34</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0.284</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1.36</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0.200</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1.06</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1.25</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南厂界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1.28</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rsidP="007B29BF">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w:t>
                  </w:r>
                  <w:r w:rsidR="007B29BF" w:rsidRPr="0054335F">
                    <w:rPr>
                      <w:rFonts w:eastAsia="楷体_GB2312" w:hint="eastAsia"/>
                      <w:sz w:val="21"/>
                      <w:szCs w:val="21"/>
                    </w:rPr>
                    <w:t>2</w:t>
                  </w:r>
                  <w:r w:rsidRPr="0054335F">
                    <w:rPr>
                      <w:rFonts w:eastAsia="楷体_GB2312"/>
                      <w:sz w:val="21"/>
                      <w:szCs w:val="21"/>
                    </w:rPr>
                    <w:t>84</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1.27</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1.08</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1.13</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西厂界</w:t>
                  </w:r>
                </w:p>
              </w:tc>
              <w:tc>
                <w:tcPr>
                  <w:tcW w:w="2627" w:type="dxa"/>
                  <w:tcMar>
                    <w:top w:w="15" w:type="dxa"/>
                    <w:left w:w="15" w:type="dxa"/>
                    <w:bottom w:w="0" w:type="dxa"/>
                    <w:right w:w="15" w:type="dxa"/>
                  </w:tcMar>
                  <w:vAlign w:val="center"/>
                </w:tcPr>
                <w:p w:rsidR="00835F8E" w:rsidRPr="0054335F" w:rsidRDefault="00835F8E" w:rsidP="00E776A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0.25</w:t>
                  </w:r>
                  <w:r w:rsidR="00E776AE" w:rsidRPr="0054335F">
                    <w:rPr>
                      <w:rFonts w:eastAsia="楷体_GB2312"/>
                      <w:sz w:val="21"/>
                      <w:szCs w:val="21"/>
                    </w:rPr>
                    <w:t>1</w:t>
                  </w:r>
                </w:p>
              </w:tc>
              <w:tc>
                <w:tcPr>
                  <w:tcW w:w="2183" w:type="dxa"/>
                  <w:vAlign w:val="center"/>
                </w:tcPr>
                <w:p w:rsidR="00835F8E" w:rsidRPr="0054335F" w:rsidRDefault="00835F8E" w:rsidP="00E776A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w:t>
                  </w:r>
                  <w:r w:rsidR="00E776AE" w:rsidRPr="0054335F">
                    <w:rPr>
                      <w:rFonts w:eastAsia="楷体_GB2312"/>
                      <w:sz w:val="21"/>
                      <w:szCs w:val="21"/>
                    </w:rPr>
                    <w:t>2</w:t>
                  </w:r>
                  <w:r w:rsidRPr="0054335F">
                    <w:rPr>
                      <w:rFonts w:eastAsia="楷体_GB2312"/>
                      <w:sz w:val="21"/>
                      <w:szCs w:val="21"/>
                    </w:rPr>
                    <w:t>2</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835F8E" w:rsidP="00E776A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w:t>
                  </w:r>
                  <w:r w:rsidR="00E776AE" w:rsidRPr="0054335F">
                    <w:rPr>
                      <w:rFonts w:eastAsia="楷体_GB2312"/>
                      <w:sz w:val="21"/>
                      <w:szCs w:val="21"/>
                    </w:rPr>
                    <w:t>7</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0.218</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0.234</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1.18</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北厂界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0.251</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1.09</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0.95</w:t>
                  </w:r>
                </w:p>
              </w:tc>
            </w:tr>
            <w:tr w:rsidR="00835F8E"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0.200</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1.09</w:t>
                  </w:r>
                </w:p>
              </w:tc>
            </w:tr>
            <w:tr w:rsidR="005113BB" w:rsidRPr="0054335F">
              <w:trPr>
                <w:cantSplit/>
                <w:trHeight w:val="340"/>
                <w:jc w:val="center"/>
              </w:trPr>
              <w:tc>
                <w:tcPr>
                  <w:tcW w:w="1416" w:type="dxa"/>
                  <w:vMerge w:val="restart"/>
                  <w:vAlign w:val="center"/>
                </w:tcPr>
                <w:p w:rsidR="00835F8E" w:rsidRPr="0054335F" w:rsidRDefault="00835F8E" w:rsidP="00E776AE">
                  <w:pPr>
                    <w:adjustRightInd w:val="0"/>
                    <w:snapToGrid w:val="0"/>
                    <w:spacing w:line="240" w:lineRule="auto"/>
                    <w:ind w:firstLineChars="0" w:firstLine="0"/>
                    <w:jc w:val="center"/>
                    <w:rPr>
                      <w:kern w:val="0"/>
                      <w:sz w:val="21"/>
                      <w:szCs w:val="21"/>
                    </w:rPr>
                  </w:pPr>
                  <w:r w:rsidRPr="0054335F">
                    <w:rPr>
                      <w:kern w:val="0"/>
                      <w:sz w:val="21"/>
                      <w:szCs w:val="21"/>
                    </w:rPr>
                    <w:t>202</w:t>
                  </w:r>
                  <w:r w:rsidR="00E776AE" w:rsidRPr="0054335F">
                    <w:rPr>
                      <w:kern w:val="0"/>
                      <w:sz w:val="21"/>
                      <w:szCs w:val="21"/>
                    </w:rPr>
                    <w:t>0</w:t>
                  </w:r>
                  <w:r w:rsidRPr="0054335F">
                    <w:rPr>
                      <w:kern w:val="0"/>
                      <w:sz w:val="21"/>
                      <w:szCs w:val="21"/>
                    </w:rPr>
                    <w:t>.9.27</w:t>
                  </w:r>
                </w:p>
              </w:tc>
              <w:tc>
                <w:tcPr>
                  <w:tcW w:w="2198" w:type="dxa"/>
                  <w:vMerge w:val="restart"/>
                  <w:tcMar>
                    <w:top w:w="15" w:type="dxa"/>
                    <w:left w:w="15" w:type="dxa"/>
                    <w:bottom w:w="0" w:type="dxa"/>
                    <w:right w:w="15" w:type="dxa"/>
                  </w:tcMar>
                  <w:vAlign w:val="center"/>
                </w:tcPr>
                <w:p w:rsidR="00835F8E" w:rsidRPr="0054335F" w:rsidRDefault="00835F8E" w:rsidP="00E776AE">
                  <w:pPr>
                    <w:adjustRightInd w:val="0"/>
                    <w:snapToGrid w:val="0"/>
                    <w:spacing w:line="240" w:lineRule="auto"/>
                    <w:ind w:firstLineChars="0" w:firstLine="0"/>
                    <w:jc w:val="center"/>
                    <w:rPr>
                      <w:kern w:val="0"/>
                      <w:sz w:val="21"/>
                      <w:szCs w:val="21"/>
                    </w:rPr>
                  </w:pPr>
                  <w:r w:rsidRPr="0054335F">
                    <w:rPr>
                      <w:kern w:val="0"/>
                      <w:sz w:val="21"/>
                      <w:szCs w:val="21"/>
                    </w:rPr>
                    <w:t>东厂界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0.251</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0.284</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0.97</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1.05</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1.38</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南厂界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7B29BF">
                  <w:pPr>
                    <w:adjustRightInd w:val="0"/>
                    <w:snapToGrid w:val="0"/>
                    <w:spacing w:line="240" w:lineRule="auto"/>
                    <w:ind w:firstLineChars="0" w:firstLine="0"/>
                    <w:jc w:val="center"/>
                    <w:rPr>
                      <w:rFonts w:eastAsia="楷体_GB2312"/>
                      <w:sz w:val="21"/>
                      <w:szCs w:val="21"/>
                    </w:rPr>
                  </w:pPr>
                  <w:r w:rsidRPr="0054335F">
                    <w:rPr>
                      <w:rFonts w:eastAsia="楷体_GB2312" w:hint="eastAsia"/>
                      <w:sz w:val="21"/>
                      <w:szCs w:val="21"/>
                    </w:rPr>
                    <w:t>1</w:t>
                  </w:r>
                  <w:r w:rsidR="00835F8E" w:rsidRPr="0054335F">
                    <w:rPr>
                      <w:rFonts w:eastAsia="楷体_GB2312"/>
                      <w:sz w:val="21"/>
                      <w:szCs w:val="21"/>
                    </w:rPr>
                    <w:t>.01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1.00</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0.201</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1.04</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1.32</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西厂界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0.284</w:t>
                  </w:r>
                </w:p>
              </w:tc>
              <w:tc>
                <w:tcPr>
                  <w:tcW w:w="2183" w:type="dxa"/>
                  <w:vAlign w:val="center"/>
                </w:tcPr>
                <w:p w:rsidR="00835F8E" w:rsidRPr="0054335F" w:rsidRDefault="00835F8E" w:rsidP="00E776A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w:t>
                  </w:r>
                  <w:r w:rsidR="00E776AE" w:rsidRPr="0054335F">
                    <w:rPr>
                      <w:rFonts w:eastAsia="楷体_GB2312"/>
                      <w:sz w:val="21"/>
                      <w:szCs w:val="21"/>
                    </w:rPr>
                    <w:t>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0.301</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1.07</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E776A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w:t>
                  </w:r>
                  <w:r w:rsidR="00835F8E" w:rsidRPr="0054335F">
                    <w:rPr>
                      <w:rFonts w:eastAsia="楷体_GB2312"/>
                      <w:sz w:val="21"/>
                      <w:szCs w:val="21"/>
                    </w:rPr>
                    <w:t>.217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1.08</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1.35</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val="restart"/>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北厂界</w:t>
                  </w: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0.267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1.11</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0.284</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1.07</w:t>
                  </w:r>
                </w:p>
              </w:tc>
            </w:tr>
            <w:tr w:rsidR="005113BB"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0.217</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1.22</w:t>
                  </w:r>
                </w:p>
              </w:tc>
            </w:tr>
            <w:tr w:rsidR="00835F8E" w:rsidRPr="0054335F">
              <w:trPr>
                <w:cantSplit/>
                <w:trHeight w:val="340"/>
                <w:jc w:val="center"/>
              </w:trPr>
              <w:tc>
                <w:tcPr>
                  <w:tcW w:w="1416" w:type="dxa"/>
                  <w:vMerge/>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198" w:type="dxa"/>
                  <w:vMerge/>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kern w:val="0"/>
                      <w:sz w:val="21"/>
                      <w:szCs w:val="21"/>
                    </w:rPr>
                  </w:pPr>
                </w:p>
              </w:tc>
              <w:tc>
                <w:tcPr>
                  <w:tcW w:w="2627" w:type="dxa"/>
                  <w:tcMar>
                    <w:top w:w="15" w:type="dxa"/>
                    <w:left w:w="15" w:type="dxa"/>
                    <w:bottom w:w="0" w:type="dxa"/>
                    <w:right w:w="15" w:type="dxa"/>
                  </w:tcMar>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0.201</w:t>
                  </w:r>
                </w:p>
              </w:tc>
              <w:tc>
                <w:tcPr>
                  <w:tcW w:w="2183"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1.43</w:t>
                  </w:r>
                </w:p>
              </w:tc>
            </w:tr>
            <w:tr w:rsidR="00835F8E" w:rsidRPr="0054335F">
              <w:trPr>
                <w:cantSplit/>
                <w:trHeight w:val="340"/>
                <w:jc w:val="center"/>
              </w:trPr>
              <w:tc>
                <w:tcPr>
                  <w:tcW w:w="3614" w:type="dxa"/>
                  <w:gridSpan w:val="2"/>
                  <w:vAlign w:val="center"/>
                </w:tcPr>
                <w:p w:rsidR="00835F8E" w:rsidRPr="0054335F" w:rsidRDefault="00835F8E">
                  <w:pPr>
                    <w:adjustRightInd w:val="0"/>
                    <w:snapToGrid w:val="0"/>
                    <w:spacing w:line="240" w:lineRule="auto"/>
                    <w:ind w:firstLineChars="0" w:firstLine="0"/>
                    <w:jc w:val="center"/>
                    <w:rPr>
                      <w:bCs/>
                      <w:kern w:val="0"/>
                      <w:sz w:val="21"/>
                      <w:szCs w:val="21"/>
                    </w:rPr>
                  </w:pPr>
                  <w:bookmarkStart w:id="30" w:name="_Hlk504551157"/>
                  <w:r w:rsidRPr="0054335F">
                    <w:rPr>
                      <w:kern w:val="0"/>
                      <w:sz w:val="21"/>
                      <w:szCs w:val="21"/>
                    </w:rPr>
                    <w:t>周界外浓度最高点</w:t>
                  </w:r>
                </w:p>
              </w:tc>
              <w:tc>
                <w:tcPr>
                  <w:tcW w:w="2627" w:type="dxa"/>
                  <w:vAlign w:val="center"/>
                </w:tcPr>
                <w:p w:rsidR="00835F8E" w:rsidRPr="0054335F" w:rsidRDefault="00835F8E">
                  <w:pPr>
                    <w:adjustRightInd w:val="0"/>
                    <w:snapToGrid w:val="0"/>
                    <w:spacing w:line="240" w:lineRule="auto"/>
                    <w:ind w:firstLineChars="0" w:firstLine="0"/>
                    <w:jc w:val="center"/>
                    <w:rPr>
                      <w:b/>
                      <w:kern w:val="0"/>
                      <w:sz w:val="21"/>
                      <w:szCs w:val="21"/>
                    </w:rPr>
                  </w:pPr>
                  <w:r w:rsidRPr="0054335F">
                    <w:rPr>
                      <w:b/>
                      <w:kern w:val="0"/>
                      <w:sz w:val="21"/>
                      <w:szCs w:val="21"/>
                    </w:rPr>
                    <w:t>0.301</w:t>
                  </w:r>
                </w:p>
              </w:tc>
              <w:tc>
                <w:tcPr>
                  <w:tcW w:w="2183" w:type="dxa"/>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rPr>
                    <w:t>1.43</w:t>
                  </w:r>
                </w:p>
              </w:tc>
            </w:tr>
            <w:bookmarkEnd w:id="30"/>
            <w:tr w:rsidR="00835F8E" w:rsidRPr="0054335F">
              <w:trPr>
                <w:cantSplit/>
                <w:trHeight w:val="340"/>
                <w:jc w:val="center"/>
              </w:trPr>
              <w:tc>
                <w:tcPr>
                  <w:tcW w:w="3614" w:type="dxa"/>
                  <w:gridSpan w:val="2"/>
                  <w:vAlign w:val="center"/>
                </w:tcPr>
                <w:p w:rsidR="00835F8E" w:rsidRPr="0054335F" w:rsidRDefault="00835F8E" w:rsidP="000917B8">
                  <w:pPr>
                    <w:adjustRightInd w:val="0"/>
                    <w:snapToGrid w:val="0"/>
                    <w:spacing w:line="240" w:lineRule="auto"/>
                    <w:ind w:firstLineChars="0" w:firstLine="0"/>
                    <w:jc w:val="center"/>
                    <w:rPr>
                      <w:kern w:val="0"/>
                      <w:sz w:val="21"/>
                      <w:szCs w:val="21"/>
                    </w:rPr>
                  </w:pPr>
                  <w:r w:rsidRPr="0054335F">
                    <w:rPr>
                      <w:kern w:val="0"/>
                      <w:sz w:val="21"/>
                      <w:szCs w:val="21"/>
                    </w:rPr>
                    <w:t>废气</w:t>
                  </w:r>
                  <w:r w:rsidR="000917B8" w:rsidRPr="0054335F">
                    <w:rPr>
                      <w:rFonts w:hint="eastAsia"/>
                      <w:kern w:val="0"/>
                      <w:sz w:val="21"/>
                      <w:szCs w:val="21"/>
                    </w:rPr>
                    <w:t>执行</w:t>
                  </w:r>
                  <w:r w:rsidRPr="0054335F">
                    <w:rPr>
                      <w:kern w:val="0"/>
                      <w:sz w:val="21"/>
                      <w:szCs w:val="21"/>
                    </w:rPr>
                    <w:t>排放标准</w:t>
                  </w:r>
                </w:p>
              </w:tc>
              <w:tc>
                <w:tcPr>
                  <w:tcW w:w="2627" w:type="dxa"/>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1.0</w:t>
                  </w:r>
                </w:p>
              </w:tc>
              <w:tc>
                <w:tcPr>
                  <w:tcW w:w="2183"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4.0</w:t>
                  </w:r>
                </w:p>
              </w:tc>
            </w:tr>
            <w:tr w:rsidR="00835F8E" w:rsidRPr="0054335F">
              <w:trPr>
                <w:cantSplit/>
                <w:trHeight w:val="340"/>
                <w:jc w:val="center"/>
              </w:trPr>
              <w:tc>
                <w:tcPr>
                  <w:tcW w:w="3614" w:type="dxa"/>
                  <w:gridSpan w:val="2"/>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2627" w:type="dxa"/>
                  <w:vAlign w:val="center"/>
                </w:tcPr>
                <w:p w:rsidR="00835F8E" w:rsidRPr="0054335F" w:rsidRDefault="00835F8E">
                  <w:pPr>
                    <w:adjustRightInd w:val="0"/>
                    <w:snapToGrid w:val="0"/>
                    <w:spacing w:line="240" w:lineRule="auto"/>
                    <w:ind w:firstLineChars="0" w:firstLine="0"/>
                    <w:jc w:val="center"/>
                    <w:rPr>
                      <w:bCs/>
                      <w:kern w:val="0"/>
                      <w:sz w:val="21"/>
                      <w:szCs w:val="21"/>
                    </w:rPr>
                  </w:pPr>
                  <w:r w:rsidRPr="0054335F">
                    <w:rPr>
                      <w:kern w:val="0"/>
                      <w:sz w:val="21"/>
                      <w:szCs w:val="21"/>
                    </w:rPr>
                    <w:t>达标</w:t>
                  </w:r>
                </w:p>
              </w:tc>
              <w:tc>
                <w:tcPr>
                  <w:tcW w:w="2183"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kern w:val="0"/>
                      <w:sz w:val="21"/>
                      <w:szCs w:val="21"/>
                    </w:rPr>
                    <w:t>达标</w:t>
                  </w:r>
                </w:p>
              </w:tc>
            </w:tr>
          </w:tbl>
          <w:p w:rsidR="00E776AE" w:rsidRPr="0054335F" w:rsidRDefault="00E776AE" w:rsidP="00E776AE">
            <w:pPr>
              <w:ind w:firstLine="422"/>
              <w:jc w:val="center"/>
              <w:rPr>
                <w:b/>
                <w:sz w:val="21"/>
                <w:szCs w:val="21"/>
              </w:rPr>
            </w:pPr>
            <w:r w:rsidRPr="0054335F">
              <w:rPr>
                <w:b/>
                <w:sz w:val="21"/>
                <w:szCs w:val="21"/>
              </w:rPr>
              <w:t>表</w:t>
            </w:r>
            <w:r w:rsidRPr="0054335F">
              <w:rPr>
                <w:b/>
                <w:sz w:val="21"/>
                <w:szCs w:val="21"/>
              </w:rPr>
              <w:t>1-2</w:t>
            </w:r>
            <w:r w:rsidR="00AE7C24" w:rsidRPr="0054335F">
              <w:rPr>
                <w:rFonts w:hint="eastAsia"/>
                <w:b/>
                <w:sz w:val="21"/>
                <w:szCs w:val="21"/>
              </w:rPr>
              <w:t>1</w:t>
            </w:r>
            <w:r w:rsidRPr="0054335F">
              <w:rPr>
                <w:b/>
                <w:sz w:val="21"/>
                <w:szCs w:val="21"/>
              </w:rPr>
              <w:t xml:space="preserve"> </w:t>
            </w:r>
            <w:r w:rsidRPr="0054335F">
              <w:rPr>
                <w:b/>
                <w:sz w:val="21"/>
                <w:szCs w:val="21"/>
              </w:rPr>
              <w:t>无组织废气监测结果数据统计表</w:t>
            </w:r>
            <w:r w:rsidRPr="0054335F">
              <w:rPr>
                <w:b/>
                <w:sz w:val="21"/>
                <w:szCs w:val="21"/>
              </w:rPr>
              <w:t xml:space="preserve">           </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2"/>
              <w:gridCol w:w="2717"/>
              <w:gridCol w:w="3094"/>
            </w:tblGrid>
            <w:tr w:rsidR="00E776AE" w:rsidRPr="0054335F" w:rsidTr="00E776AE">
              <w:trPr>
                <w:cantSplit/>
                <w:trHeight w:val="340"/>
                <w:jc w:val="center"/>
              </w:trPr>
              <w:tc>
                <w:tcPr>
                  <w:tcW w:w="2392" w:type="dxa"/>
                  <w:vMerge w:val="restart"/>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监测时间</w:t>
                  </w:r>
                </w:p>
              </w:tc>
              <w:tc>
                <w:tcPr>
                  <w:tcW w:w="2717" w:type="dxa"/>
                  <w:vMerge w:val="restart"/>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监测点位</w:t>
                  </w:r>
                </w:p>
              </w:tc>
              <w:tc>
                <w:tcPr>
                  <w:tcW w:w="3094" w:type="dxa"/>
                  <w:vAlign w:val="center"/>
                </w:tcPr>
                <w:p w:rsidR="00E776AE" w:rsidRPr="0054335F" w:rsidRDefault="00E776AE" w:rsidP="000917B8">
                  <w:pPr>
                    <w:adjustRightInd w:val="0"/>
                    <w:snapToGrid w:val="0"/>
                    <w:spacing w:line="240" w:lineRule="auto"/>
                    <w:ind w:firstLineChars="0" w:firstLine="0"/>
                    <w:jc w:val="center"/>
                    <w:rPr>
                      <w:kern w:val="0"/>
                      <w:sz w:val="21"/>
                      <w:szCs w:val="21"/>
                    </w:rPr>
                  </w:pPr>
                  <w:r w:rsidRPr="0054335F">
                    <w:rPr>
                      <w:kern w:val="0"/>
                      <w:sz w:val="21"/>
                      <w:szCs w:val="21"/>
                    </w:rPr>
                    <w:t>非甲烷</w:t>
                  </w:r>
                  <w:r w:rsidR="000917B8" w:rsidRPr="0054335F">
                    <w:rPr>
                      <w:rFonts w:hint="eastAsia"/>
                      <w:kern w:val="0"/>
                      <w:sz w:val="21"/>
                      <w:szCs w:val="21"/>
                    </w:rPr>
                    <w:t>总</w:t>
                  </w:r>
                  <w:r w:rsidRPr="0054335F">
                    <w:rPr>
                      <w:kern w:val="0"/>
                      <w:sz w:val="21"/>
                      <w:szCs w:val="21"/>
                    </w:rPr>
                    <w:t>烃</w:t>
                  </w:r>
                </w:p>
              </w:tc>
            </w:tr>
            <w:tr w:rsidR="00E776AE"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浓度（</w:t>
                  </w:r>
                  <w:r w:rsidRPr="0054335F">
                    <w:rPr>
                      <w:kern w:val="0"/>
                      <w:sz w:val="21"/>
                      <w:szCs w:val="21"/>
                    </w:rPr>
                    <w:t>mg/m</w:t>
                  </w:r>
                  <w:r w:rsidRPr="0054335F">
                    <w:rPr>
                      <w:kern w:val="0"/>
                      <w:sz w:val="21"/>
                      <w:szCs w:val="21"/>
                      <w:vertAlign w:val="superscript"/>
                    </w:rPr>
                    <w:t>3</w:t>
                  </w:r>
                  <w:r w:rsidRPr="0054335F">
                    <w:rPr>
                      <w:kern w:val="0"/>
                      <w:sz w:val="21"/>
                      <w:szCs w:val="21"/>
                    </w:rPr>
                    <w:t>）</w:t>
                  </w:r>
                </w:p>
              </w:tc>
            </w:tr>
            <w:tr w:rsidR="005113BB" w:rsidRPr="0054335F" w:rsidTr="00E776AE">
              <w:trPr>
                <w:cantSplit/>
                <w:trHeight w:val="340"/>
                <w:jc w:val="center"/>
              </w:trPr>
              <w:tc>
                <w:tcPr>
                  <w:tcW w:w="2392" w:type="dxa"/>
                  <w:vMerge w:val="restart"/>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2020.9.26</w:t>
                  </w:r>
                </w:p>
              </w:tc>
              <w:tc>
                <w:tcPr>
                  <w:tcW w:w="2717" w:type="dxa"/>
                  <w:vMerge w:val="restart"/>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rPr>
                    <w:t>门窗外</w:t>
                  </w:r>
                  <w:r w:rsidRPr="0054335F">
                    <w:rPr>
                      <w:kern w:val="0"/>
                      <w:sz w:val="21"/>
                    </w:rPr>
                    <w:t>1</w:t>
                  </w:r>
                  <w:r w:rsidRPr="0054335F">
                    <w:rPr>
                      <w:kern w:val="0"/>
                      <w:sz w:val="21"/>
                    </w:rPr>
                    <w:t>米</w:t>
                  </w: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1.34</w:t>
                  </w:r>
                </w:p>
              </w:tc>
            </w:tr>
            <w:tr w:rsidR="005113BB"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1.36</w:t>
                  </w:r>
                </w:p>
              </w:tc>
            </w:tr>
            <w:tr w:rsidR="005113BB"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1.06</w:t>
                  </w:r>
                </w:p>
              </w:tc>
            </w:tr>
            <w:tr w:rsidR="005113BB"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1.2</w:t>
                  </w:r>
                </w:p>
              </w:tc>
            </w:tr>
            <w:tr w:rsidR="005113BB" w:rsidRPr="0054335F" w:rsidTr="00E776AE">
              <w:trPr>
                <w:cantSplit/>
                <w:trHeight w:val="340"/>
                <w:jc w:val="center"/>
              </w:trPr>
              <w:tc>
                <w:tcPr>
                  <w:tcW w:w="2392" w:type="dxa"/>
                  <w:vMerge w:val="restart"/>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2020.9.27</w:t>
                  </w:r>
                </w:p>
              </w:tc>
              <w:tc>
                <w:tcPr>
                  <w:tcW w:w="2717" w:type="dxa"/>
                  <w:vMerge w:val="restart"/>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门窗外</w:t>
                  </w:r>
                  <w:r w:rsidRPr="0054335F">
                    <w:rPr>
                      <w:kern w:val="0"/>
                      <w:sz w:val="21"/>
                      <w:szCs w:val="21"/>
                    </w:rPr>
                    <w:t>1</w:t>
                  </w:r>
                  <w:r w:rsidRPr="0054335F">
                    <w:rPr>
                      <w:kern w:val="0"/>
                      <w:sz w:val="21"/>
                      <w:szCs w:val="21"/>
                    </w:rPr>
                    <w:t>米</w:t>
                  </w: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1.11</w:t>
                  </w:r>
                </w:p>
              </w:tc>
            </w:tr>
            <w:tr w:rsidR="005113BB"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0.97</w:t>
                  </w:r>
                </w:p>
              </w:tc>
            </w:tr>
            <w:tr w:rsidR="005113BB"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1.05</w:t>
                  </w:r>
                </w:p>
              </w:tc>
            </w:tr>
            <w:tr w:rsidR="00E776AE" w:rsidRPr="0054335F" w:rsidTr="00E776AE">
              <w:trPr>
                <w:cantSplit/>
                <w:trHeight w:val="340"/>
                <w:jc w:val="center"/>
              </w:trPr>
              <w:tc>
                <w:tcPr>
                  <w:tcW w:w="2392" w:type="dxa"/>
                  <w:vMerge/>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2717" w:type="dxa"/>
                  <w:vMerge/>
                  <w:tcMar>
                    <w:top w:w="15" w:type="dxa"/>
                    <w:left w:w="15" w:type="dxa"/>
                    <w:bottom w:w="0" w:type="dxa"/>
                    <w:right w:w="15" w:type="dxa"/>
                  </w:tcMar>
                  <w:vAlign w:val="center"/>
                </w:tcPr>
                <w:p w:rsidR="00E776AE" w:rsidRPr="0054335F" w:rsidRDefault="00E776AE" w:rsidP="005E67CE">
                  <w:pPr>
                    <w:adjustRightInd w:val="0"/>
                    <w:snapToGrid w:val="0"/>
                    <w:spacing w:line="240" w:lineRule="auto"/>
                    <w:ind w:firstLineChars="0" w:firstLine="0"/>
                    <w:jc w:val="center"/>
                    <w:rPr>
                      <w:kern w:val="0"/>
                      <w:sz w:val="21"/>
                      <w:szCs w:val="21"/>
                    </w:rPr>
                  </w:pPr>
                </w:p>
              </w:tc>
              <w:tc>
                <w:tcPr>
                  <w:tcW w:w="3094" w:type="dxa"/>
                  <w:vAlign w:val="center"/>
                </w:tcPr>
                <w:p w:rsidR="00E776AE" w:rsidRPr="0054335F" w:rsidRDefault="00E776AE" w:rsidP="005E67C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1.38</w:t>
                  </w:r>
                </w:p>
              </w:tc>
            </w:tr>
            <w:tr w:rsidR="00E776AE" w:rsidRPr="0054335F" w:rsidTr="00E776AE">
              <w:trPr>
                <w:cantSplit/>
                <w:trHeight w:val="340"/>
                <w:jc w:val="center"/>
              </w:trPr>
              <w:tc>
                <w:tcPr>
                  <w:tcW w:w="5109" w:type="dxa"/>
                  <w:gridSpan w:val="2"/>
                  <w:vAlign w:val="center"/>
                </w:tcPr>
                <w:p w:rsidR="00E776AE" w:rsidRPr="0054335F" w:rsidRDefault="00E776AE" w:rsidP="005E67CE">
                  <w:pPr>
                    <w:adjustRightInd w:val="0"/>
                    <w:snapToGrid w:val="0"/>
                    <w:spacing w:line="240" w:lineRule="auto"/>
                    <w:ind w:firstLineChars="0" w:firstLine="0"/>
                    <w:jc w:val="center"/>
                    <w:rPr>
                      <w:bCs/>
                      <w:kern w:val="0"/>
                      <w:sz w:val="21"/>
                      <w:szCs w:val="21"/>
                    </w:rPr>
                  </w:pPr>
                  <w:r w:rsidRPr="0054335F">
                    <w:rPr>
                      <w:kern w:val="0"/>
                      <w:sz w:val="21"/>
                      <w:szCs w:val="21"/>
                    </w:rPr>
                    <w:t>周界外浓度最高点</w:t>
                  </w:r>
                </w:p>
              </w:tc>
              <w:tc>
                <w:tcPr>
                  <w:tcW w:w="3094" w:type="dxa"/>
                  <w:vAlign w:val="center"/>
                </w:tcPr>
                <w:p w:rsidR="00E776AE" w:rsidRPr="0054335F" w:rsidRDefault="00E776AE" w:rsidP="005E67CE">
                  <w:pPr>
                    <w:adjustRightInd w:val="0"/>
                    <w:snapToGrid w:val="0"/>
                    <w:spacing w:line="240" w:lineRule="auto"/>
                    <w:ind w:firstLineChars="0" w:firstLine="0"/>
                    <w:jc w:val="center"/>
                    <w:rPr>
                      <w:b/>
                      <w:sz w:val="21"/>
                      <w:szCs w:val="21"/>
                    </w:rPr>
                  </w:pPr>
                  <w:r w:rsidRPr="0054335F">
                    <w:rPr>
                      <w:b/>
                      <w:sz w:val="21"/>
                      <w:szCs w:val="21"/>
                    </w:rPr>
                    <w:t>1.38</w:t>
                  </w:r>
                </w:p>
              </w:tc>
            </w:tr>
            <w:tr w:rsidR="00E776AE" w:rsidRPr="0054335F" w:rsidTr="00E776AE">
              <w:trPr>
                <w:cantSplit/>
                <w:trHeight w:val="340"/>
                <w:jc w:val="center"/>
              </w:trPr>
              <w:tc>
                <w:tcPr>
                  <w:tcW w:w="5109" w:type="dxa"/>
                  <w:gridSpan w:val="2"/>
                  <w:vAlign w:val="center"/>
                </w:tcPr>
                <w:p w:rsidR="00E776AE" w:rsidRPr="0054335F" w:rsidRDefault="00E776AE" w:rsidP="00E776AE">
                  <w:pPr>
                    <w:adjustRightInd w:val="0"/>
                    <w:snapToGrid w:val="0"/>
                    <w:spacing w:line="240" w:lineRule="auto"/>
                    <w:ind w:firstLineChars="0" w:firstLine="0"/>
                    <w:jc w:val="center"/>
                    <w:rPr>
                      <w:kern w:val="0"/>
                      <w:sz w:val="21"/>
                      <w:szCs w:val="21"/>
                    </w:rPr>
                  </w:pPr>
                  <w:r w:rsidRPr="0054335F">
                    <w:rPr>
                      <w:kern w:val="0"/>
                      <w:sz w:val="21"/>
                      <w:szCs w:val="21"/>
                    </w:rPr>
                    <w:t>废气执行排放标准（</w:t>
                  </w:r>
                  <w:r w:rsidRPr="0054335F">
                    <w:rPr>
                      <w:kern w:val="0"/>
                      <w:sz w:val="21"/>
                      <w:szCs w:val="21"/>
                    </w:rPr>
                    <w:t>1h</w:t>
                  </w:r>
                  <w:r w:rsidRPr="0054335F">
                    <w:rPr>
                      <w:kern w:val="0"/>
                      <w:sz w:val="21"/>
                      <w:szCs w:val="21"/>
                    </w:rPr>
                    <w:t>平均浓度值）</w:t>
                  </w:r>
                </w:p>
              </w:tc>
              <w:tc>
                <w:tcPr>
                  <w:tcW w:w="3094" w:type="dxa"/>
                  <w:vAlign w:val="center"/>
                </w:tcPr>
                <w:p w:rsidR="00E776AE" w:rsidRPr="0054335F" w:rsidRDefault="00E776AE" w:rsidP="005E67CE">
                  <w:pPr>
                    <w:adjustRightInd w:val="0"/>
                    <w:snapToGrid w:val="0"/>
                    <w:spacing w:line="240" w:lineRule="auto"/>
                    <w:ind w:firstLineChars="0" w:firstLine="0"/>
                    <w:jc w:val="center"/>
                    <w:rPr>
                      <w:b/>
                      <w:bCs/>
                      <w:sz w:val="21"/>
                      <w:szCs w:val="21"/>
                    </w:rPr>
                  </w:pPr>
                  <w:r w:rsidRPr="0054335F">
                    <w:rPr>
                      <w:b/>
                      <w:bCs/>
                      <w:sz w:val="21"/>
                      <w:szCs w:val="21"/>
                    </w:rPr>
                    <w:t>6.0</w:t>
                  </w:r>
                </w:p>
              </w:tc>
            </w:tr>
            <w:tr w:rsidR="00E776AE" w:rsidRPr="0054335F" w:rsidTr="00E776AE">
              <w:trPr>
                <w:cantSplit/>
                <w:trHeight w:val="340"/>
                <w:jc w:val="center"/>
              </w:trPr>
              <w:tc>
                <w:tcPr>
                  <w:tcW w:w="5109" w:type="dxa"/>
                  <w:gridSpan w:val="2"/>
                  <w:vAlign w:val="center"/>
                </w:tcPr>
                <w:p w:rsidR="00E776AE" w:rsidRPr="0054335F" w:rsidRDefault="00E776AE" w:rsidP="005E67CE">
                  <w:pPr>
                    <w:adjustRightInd w:val="0"/>
                    <w:snapToGrid w:val="0"/>
                    <w:spacing w:line="240" w:lineRule="auto"/>
                    <w:ind w:firstLineChars="0" w:firstLine="0"/>
                    <w:jc w:val="center"/>
                    <w:rPr>
                      <w:kern w:val="0"/>
                      <w:sz w:val="21"/>
                      <w:szCs w:val="21"/>
                    </w:rPr>
                  </w:pPr>
                  <w:r w:rsidRPr="0054335F">
                    <w:rPr>
                      <w:kern w:val="0"/>
                      <w:sz w:val="21"/>
                      <w:szCs w:val="21"/>
                    </w:rPr>
                    <w:t>达标情况</w:t>
                  </w:r>
                </w:p>
              </w:tc>
              <w:tc>
                <w:tcPr>
                  <w:tcW w:w="3094" w:type="dxa"/>
                  <w:vAlign w:val="center"/>
                </w:tcPr>
                <w:p w:rsidR="00E776AE" w:rsidRPr="0054335F" w:rsidRDefault="00E776AE" w:rsidP="005E67CE">
                  <w:pPr>
                    <w:adjustRightInd w:val="0"/>
                    <w:snapToGrid w:val="0"/>
                    <w:spacing w:line="240" w:lineRule="auto"/>
                    <w:ind w:firstLineChars="0" w:firstLine="0"/>
                    <w:jc w:val="center"/>
                    <w:rPr>
                      <w:bCs/>
                      <w:sz w:val="21"/>
                      <w:szCs w:val="21"/>
                    </w:rPr>
                  </w:pPr>
                  <w:r w:rsidRPr="0054335F">
                    <w:rPr>
                      <w:kern w:val="0"/>
                      <w:sz w:val="21"/>
                      <w:szCs w:val="21"/>
                    </w:rPr>
                    <w:t>达标</w:t>
                  </w:r>
                </w:p>
              </w:tc>
            </w:tr>
          </w:tbl>
          <w:p w:rsidR="00835F8E" w:rsidRPr="0054335F" w:rsidRDefault="00835F8E">
            <w:pPr>
              <w:spacing w:beforeLines="50" w:before="120"/>
              <w:ind w:firstLine="480"/>
            </w:pPr>
            <w:r w:rsidRPr="0054335F">
              <w:t>3</w:t>
            </w:r>
            <w:r w:rsidRPr="0054335F">
              <w:t>、噪声</w:t>
            </w:r>
          </w:p>
          <w:p w:rsidR="00835F8E" w:rsidRPr="0054335F" w:rsidRDefault="00835F8E" w:rsidP="00835F8E">
            <w:pPr>
              <w:adjustRightInd w:val="0"/>
              <w:snapToGrid w:val="0"/>
              <w:ind w:firstLineChars="182" w:firstLine="437"/>
            </w:pPr>
            <w:r w:rsidRPr="0054335F">
              <w:t>企业夜间不生产，根据验收监测结果可知，企业厂界四周昼间噪声均能达到《工业企业厂界环境噪声排放标准》（</w:t>
            </w:r>
            <w:r w:rsidRPr="0054335F">
              <w:t>GB12348-2008</w:t>
            </w:r>
            <w:r w:rsidRPr="0054335F">
              <w:t>）中相应</w:t>
            </w:r>
            <w:r w:rsidRPr="0054335F">
              <w:t>3</w:t>
            </w:r>
            <w:r w:rsidRPr="0054335F">
              <w:t>类区标准。监测结果见表</w:t>
            </w:r>
            <w:r w:rsidRPr="0054335F">
              <w:t>1-2</w:t>
            </w:r>
            <w:r w:rsidR="00AE7C24" w:rsidRPr="0054335F">
              <w:rPr>
                <w:rFonts w:hint="eastAsia"/>
              </w:rPr>
              <w:t>2</w:t>
            </w:r>
            <w:r w:rsidRPr="0054335F">
              <w:t>。</w:t>
            </w:r>
          </w:p>
          <w:p w:rsidR="00835F8E" w:rsidRPr="0054335F" w:rsidRDefault="00835F8E">
            <w:pPr>
              <w:ind w:firstLine="422"/>
              <w:jc w:val="center"/>
              <w:rPr>
                <w:b/>
                <w:sz w:val="21"/>
              </w:rPr>
            </w:pPr>
            <w:r w:rsidRPr="0054335F">
              <w:rPr>
                <w:b/>
                <w:sz w:val="21"/>
              </w:rPr>
              <w:t>表</w:t>
            </w:r>
            <w:r w:rsidRPr="0054335F">
              <w:rPr>
                <w:b/>
                <w:sz w:val="21"/>
              </w:rPr>
              <w:t>1-2</w:t>
            </w:r>
            <w:r w:rsidR="00AE7C24" w:rsidRPr="0054335F">
              <w:rPr>
                <w:rFonts w:hint="eastAsia"/>
                <w:b/>
                <w:sz w:val="21"/>
              </w:rPr>
              <w:t>2</w:t>
            </w:r>
            <w:r w:rsidRPr="0054335F">
              <w:rPr>
                <w:b/>
                <w:sz w:val="21"/>
              </w:rPr>
              <w:t xml:space="preserve"> </w:t>
            </w:r>
            <w:r w:rsidRPr="0054335F">
              <w:rPr>
                <w:b/>
                <w:sz w:val="21"/>
              </w:rPr>
              <w:t>噪声监测结果表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1575"/>
              <w:gridCol w:w="2055"/>
              <w:gridCol w:w="1798"/>
              <w:gridCol w:w="1125"/>
            </w:tblGrid>
            <w:tr w:rsidR="005113BB" w:rsidRPr="0054335F">
              <w:trPr>
                <w:trHeight w:val="340"/>
                <w:jc w:val="center"/>
              </w:trPr>
              <w:tc>
                <w:tcPr>
                  <w:tcW w:w="1687" w:type="dxa"/>
                  <w:vMerge w:val="restart"/>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监测</w:t>
                  </w:r>
                </w:p>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日期</w:t>
                  </w:r>
                </w:p>
              </w:tc>
              <w:tc>
                <w:tcPr>
                  <w:tcW w:w="1575" w:type="dxa"/>
                  <w:vMerge w:val="restart"/>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测点</w:t>
                  </w:r>
                </w:p>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位置</w:t>
                  </w:r>
                </w:p>
              </w:tc>
              <w:tc>
                <w:tcPr>
                  <w:tcW w:w="205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昼</w:t>
                  </w:r>
                  <w:r w:rsidR="000917B8" w:rsidRPr="0054335F">
                    <w:rPr>
                      <w:rFonts w:hint="eastAsia"/>
                      <w:bCs/>
                      <w:sz w:val="21"/>
                      <w:szCs w:val="21"/>
                    </w:rPr>
                    <w:t>间</w:t>
                  </w:r>
                </w:p>
              </w:tc>
              <w:tc>
                <w:tcPr>
                  <w:tcW w:w="1798"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标准限值</w:t>
                  </w:r>
                </w:p>
              </w:tc>
              <w:tc>
                <w:tcPr>
                  <w:tcW w:w="112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达标情况</w:t>
                  </w: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205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测定</w:t>
                  </w:r>
                  <w:r w:rsidRPr="0054335F">
                    <w:rPr>
                      <w:bCs/>
                      <w:sz w:val="21"/>
                      <w:szCs w:val="21"/>
                    </w:rPr>
                    <w:t>Leq</w:t>
                  </w:r>
                  <w:r w:rsidRPr="0054335F">
                    <w:rPr>
                      <w:bCs/>
                      <w:sz w:val="21"/>
                      <w:szCs w:val="21"/>
                    </w:rPr>
                    <w:t>［</w:t>
                  </w:r>
                  <w:r w:rsidRPr="0054335F">
                    <w:rPr>
                      <w:bCs/>
                      <w:sz w:val="21"/>
                      <w:szCs w:val="21"/>
                    </w:rPr>
                    <w:t>dB(A)</w:t>
                  </w:r>
                  <w:r w:rsidRPr="0054335F">
                    <w:rPr>
                      <w:bCs/>
                      <w:sz w:val="21"/>
                      <w:szCs w:val="21"/>
                    </w:rPr>
                    <w:t>］</w:t>
                  </w:r>
                </w:p>
              </w:tc>
              <w:tc>
                <w:tcPr>
                  <w:tcW w:w="1798"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Leq</w:t>
                  </w:r>
                  <w:r w:rsidRPr="0054335F">
                    <w:rPr>
                      <w:bCs/>
                      <w:sz w:val="21"/>
                      <w:szCs w:val="21"/>
                    </w:rPr>
                    <w:t>［</w:t>
                  </w:r>
                  <w:r w:rsidRPr="0054335F">
                    <w:rPr>
                      <w:bCs/>
                      <w:sz w:val="21"/>
                      <w:szCs w:val="21"/>
                    </w:rPr>
                    <w:t>dB(A)</w:t>
                  </w:r>
                  <w:r w:rsidRPr="0054335F">
                    <w:rPr>
                      <w:bCs/>
                      <w:sz w:val="21"/>
                      <w:szCs w:val="21"/>
                    </w:rPr>
                    <w:t>］</w:t>
                  </w:r>
                </w:p>
              </w:tc>
              <w:tc>
                <w:tcPr>
                  <w:tcW w:w="112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w:t>
                  </w:r>
                </w:p>
              </w:tc>
            </w:tr>
            <w:tr w:rsidR="005113BB" w:rsidRPr="0054335F">
              <w:trPr>
                <w:trHeight w:val="340"/>
                <w:jc w:val="center"/>
              </w:trPr>
              <w:tc>
                <w:tcPr>
                  <w:tcW w:w="1687" w:type="dxa"/>
                  <w:vMerge w:val="restart"/>
                  <w:vAlign w:val="center"/>
                </w:tcPr>
                <w:p w:rsidR="00835F8E" w:rsidRPr="0054335F" w:rsidRDefault="00835F8E">
                  <w:pPr>
                    <w:adjustRightInd w:val="0"/>
                    <w:snapToGrid w:val="0"/>
                    <w:spacing w:line="240" w:lineRule="auto"/>
                    <w:ind w:firstLineChars="0" w:firstLine="0"/>
                    <w:jc w:val="center"/>
                    <w:rPr>
                      <w:bCs/>
                      <w:sz w:val="21"/>
                      <w:szCs w:val="21"/>
                    </w:rPr>
                  </w:pPr>
                  <w:r w:rsidRPr="0054335F">
                    <w:rPr>
                      <w:kern w:val="0"/>
                      <w:sz w:val="21"/>
                      <w:szCs w:val="21"/>
                    </w:rPr>
                    <w:t>2020.9.26</w:t>
                  </w: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东厂界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59</w:t>
                  </w:r>
                </w:p>
              </w:tc>
              <w:tc>
                <w:tcPr>
                  <w:tcW w:w="1798"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昼间：</w:t>
                  </w:r>
                  <w:r w:rsidRPr="0054335F">
                    <w:rPr>
                      <w:sz w:val="21"/>
                      <w:szCs w:val="21"/>
                    </w:rPr>
                    <w:t>65</w:t>
                  </w:r>
                </w:p>
              </w:tc>
              <w:tc>
                <w:tcPr>
                  <w:tcW w:w="1125" w:type="dxa"/>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达标</w:t>
                  </w: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南厂界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西厂界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59</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北厂界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61</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restart"/>
                  <w:vAlign w:val="center"/>
                </w:tcPr>
                <w:p w:rsidR="00835F8E" w:rsidRPr="0054335F" w:rsidRDefault="00835F8E">
                  <w:pPr>
                    <w:adjustRightInd w:val="0"/>
                    <w:snapToGrid w:val="0"/>
                    <w:spacing w:line="240" w:lineRule="auto"/>
                    <w:ind w:firstLineChars="0" w:firstLine="0"/>
                    <w:jc w:val="center"/>
                    <w:rPr>
                      <w:bCs/>
                      <w:sz w:val="21"/>
                      <w:szCs w:val="21"/>
                    </w:rPr>
                  </w:pPr>
                  <w:r w:rsidRPr="0054335F">
                    <w:rPr>
                      <w:kern w:val="0"/>
                      <w:sz w:val="21"/>
                      <w:szCs w:val="21"/>
                    </w:rPr>
                    <w:t>2020.9.27</w:t>
                  </w: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东厂界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南厂界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62</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西厂界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60</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r w:rsidR="00835F8E" w:rsidRPr="0054335F">
              <w:trPr>
                <w:trHeight w:val="340"/>
                <w:jc w:val="center"/>
              </w:trPr>
              <w:tc>
                <w:tcPr>
                  <w:tcW w:w="1687" w:type="dxa"/>
                  <w:vMerge/>
                  <w:vAlign w:val="center"/>
                </w:tcPr>
                <w:p w:rsidR="00835F8E" w:rsidRPr="0054335F" w:rsidRDefault="00835F8E">
                  <w:pPr>
                    <w:adjustRightInd w:val="0"/>
                    <w:snapToGrid w:val="0"/>
                    <w:spacing w:line="240" w:lineRule="auto"/>
                    <w:ind w:firstLineChars="0" w:firstLine="0"/>
                    <w:jc w:val="center"/>
                    <w:rPr>
                      <w:bCs/>
                      <w:sz w:val="21"/>
                      <w:szCs w:val="21"/>
                    </w:rPr>
                  </w:pPr>
                </w:p>
              </w:tc>
              <w:tc>
                <w:tcPr>
                  <w:tcW w:w="1575" w:type="dxa"/>
                  <w:vAlign w:val="center"/>
                </w:tcPr>
                <w:p w:rsidR="00835F8E" w:rsidRPr="0054335F" w:rsidRDefault="00835F8E">
                  <w:pPr>
                    <w:adjustRightInd w:val="0"/>
                    <w:snapToGrid w:val="0"/>
                    <w:spacing w:line="240" w:lineRule="auto"/>
                    <w:ind w:firstLineChars="0" w:firstLine="0"/>
                    <w:jc w:val="center"/>
                    <w:rPr>
                      <w:bCs/>
                      <w:sz w:val="21"/>
                      <w:szCs w:val="21"/>
                    </w:rPr>
                  </w:pPr>
                  <w:r w:rsidRPr="0054335F">
                    <w:rPr>
                      <w:bCs/>
                      <w:sz w:val="21"/>
                      <w:szCs w:val="21"/>
                    </w:rPr>
                    <w:t>北厂界</w:t>
                  </w:r>
                </w:p>
              </w:tc>
              <w:tc>
                <w:tcPr>
                  <w:tcW w:w="2055" w:type="dxa"/>
                  <w:vAlign w:val="center"/>
                </w:tcPr>
                <w:p w:rsidR="00835F8E" w:rsidRPr="0054335F" w:rsidRDefault="00835F8E">
                  <w:pPr>
                    <w:adjustRightInd w:val="0"/>
                    <w:snapToGrid w:val="0"/>
                    <w:spacing w:line="240" w:lineRule="auto"/>
                    <w:ind w:firstLineChars="0" w:firstLine="0"/>
                    <w:jc w:val="center"/>
                    <w:rPr>
                      <w:rFonts w:eastAsia="楷体_GB2312"/>
                      <w:sz w:val="21"/>
                      <w:szCs w:val="21"/>
                    </w:rPr>
                  </w:pPr>
                  <w:r w:rsidRPr="0054335F">
                    <w:rPr>
                      <w:rFonts w:eastAsia="楷体_GB2312"/>
                      <w:sz w:val="21"/>
                      <w:szCs w:val="21"/>
                    </w:rPr>
                    <w:t>59</w:t>
                  </w:r>
                </w:p>
              </w:tc>
              <w:tc>
                <w:tcPr>
                  <w:tcW w:w="1798" w:type="dxa"/>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1125" w:type="dxa"/>
                  <w:vMerge/>
                  <w:vAlign w:val="center"/>
                </w:tcPr>
                <w:p w:rsidR="00835F8E" w:rsidRPr="0054335F" w:rsidRDefault="00835F8E">
                  <w:pPr>
                    <w:adjustRightInd w:val="0"/>
                    <w:snapToGrid w:val="0"/>
                    <w:spacing w:line="240" w:lineRule="auto"/>
                    <w:ind w:firstLineChars="0" w:firstLine="0"/>
                    <w:jc w:val="center"/>
                    <w:rPr>
                      <w:sz w:val="21"/>
                      <w:szCs w:val="21"/>
                    </w:rPr>
                  </w:pPr>
                </w:p>
              </w:tc>
            </w:tr>
          </w:tbl>
          <w:p w:rsidR="00835F8E" w:rsidRPr="0054335F" w:rsidRDefault="00835F8E">
            <w:pPr>
              <w:adjustRightInd w:val="0"/>
              <w:snapToGrid w:val="0"/>
              <w:ind w:firstLine="480"/>
            </w:pPr>
            <w:r w:rsidRPr="0054335F">
              <w:t>4</w:t>
            </w:r>
            <w:r w:rsidRPr="0054335F">
              <w:t>、固废</w:t>
            </w:r>
          </w:p>
          <w:p w:rsidR="00835F8E" w:rsidRPr="0054335F" w:rsidRDefault="00835F8E">
            <w:pPr>
              <w:ind w:firstLine="480"/>
            </w:pPr>
            <w:r w:rsidRPr="0054335F">
              <w:t>根据现状调查，企业目前</w:t>
            </w:r>
            <w:r w:rsidR="009A3406" w:rsidRPr="0054335F">
              <w:rPr>
                <w:rFonts w:hint="eastAsia"/>
              </w:rPr>
              <w:t>生产过程中</w:t>
            </w:r>
            <w:r w:rsidRPr="0054335F">
              <w:t>固体废物产生和排放情况详见下表。</w:t>
            </w:r>
          </w:p>
          <w:p w:rsidR="00835F8E" w:rsidRPr="0054335F" w:rsidRDefault="00835F8E">
            <w:pPr>
              <w:pStyle w:val="3"/>
              <w:spacing w:before="48" w:after="24"/>
              <w:jc w:val="center"/>
              <w:rPr>
                <w:sz w:val="21"/>
                <w:szCs w:val="21"/>
              </w:rPr>
            </w:pPr>
            <w:r w:rsidRPr="0054335F">
              <w:rPr>
                <w:sz w:val="21"/>
                <w:szCs w:val="21"/>
              </w:rPr>
              <w:t>表</w:t>
            </w:r>
            <w:r w:rsidRPr="0054335F">
              <w:rPr>
                <w:sz w:val="21"/>
                <w:szCs w:val="21"/>
              </w:rPr>
              <w:t>1-2</w:t>
            </w:r>
            <w:r w:rsidR="00AE7C24" w:rsidRPr="0054335F">
              <w:rPr>
                <w:rFonts w:hint="eastAsia"/>
                <w:sz w:val="21"/>
                <w:szCs w:val="21"/>
              </w:rPr>
              <w:t>3</w:t>
            </w:r>
            <w:r w:rsidRPr="0054335F">
              <w:rPr>
                <w:sz w:val="21"/>
                <w:szCs w:val="21"/>
              </w:rPr>
              <w:t xml:space="preserve">  </w:t>
            </w:r>
            <w:r w:rsidRPr="0054335F">
              <w:rPr>
                <w:sz w:val="21"/>
                <w:szCs w:val="21"/>
              </w:rPr>
              <w:t>企业目前</w:t>
            </w:r>
            <w:r w:rsidR="009A3406" w:rsidRPr="0054335F">
              <w:rPr>
                <w:rFonts w:hint="eastAsia"/>
                <w:sz w:val="21"/>
                <w:szCs w:val="21"/>
              </w:rPr>
              <w:t>生产过程中</w:t>
            </w:r>
            <w:r w:rsidRPr="0054335F">
              <w:rPr>
                <w:sz w:val="21"/>
                <w:szCs w:val="21"/>
              </w:rPr>
              <w:t>固体废物产生及排放情况汇总</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
              <w:gridCol w:w="1303"/>
              <w:gridCol w:w="1119"/>
              <w:gridCol w:w="1072"/>
              <w:gridCol w:w="1341"/>
              <w:gridCol w:w="1072"/>
              <w:gridCol w:w="1849"/>
            </w:tblGrid>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序号</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副产物名称</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产生工序</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属性</w:t>
                  </w:r>
                </w:p>
              </w:tc>
              <w:tc>
                <w:tcPr>
                  <w:tcW w:w="797" w:type="pct"/>
                  <w:vAlign w:val="center"/>
                </w:tcPr>
                <w:p w:rsidR="00835F8E" w:rsidRPr="0054335F" w:rsidRDefault="00835F8E" w:rsidP="000917B8">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w:t>
                  </w:r>
                  <w:r w:rsidR="000917B8" w:rsidRPr="0054335F">
                    <w:rPr>
                      <w:rFonts w:ascii="Times New Roman" w:hAnsi="Times New Roman" w:hint="eastAsia"/>
                      <w:sz w:val="21"/>
                      <w:szCs w:val="21"/>
                    </w:rPr>
                    <w:t>物</w:t>
                  </w:r>
                  <w:r w:rsidRPr="0054335F">
                    <w:rPr>
                      <w:rFonts w:ascii="Times New Roman" w:hAnsi="Times New Roman"/>
                      <w:sz w:val="21"/>
                      <w:szCs w:val="21"/>
                    </w:rPr>
                    <w:t>代码</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产生量（</w:t>
                  </w:r>
                  <w:r w:rsidRPr="0054335F">
                    <w:rPr>
                      <w:rFonts w:ascii="Times New Roman" w:hAnsi="Times New Roman"/>
                      <w:sz w:val="21"/>
                      <w:szCs w:val="21"/>
                    </w:rPr>
                    <w:t>t/a</w:t>
                  </w:r>
                  <w:r w:rsidRPr="0054335F">
                    <w:rPr>
                      <w:rFonts w:ascii="Times New Roman" w:hAnsi="Times New Roman"/>
                      <w:sz w:val="21"/>
                      <w:szCs w:val="21"/>
                    </w:rPr>
                    <w:t>）</w:t>
                  </w:r>
                </w:p>
              </w:tc>
              <w:tc>
                <w:tcPr>
                  <w:tcW w:w="1100" w:type="pct"/>
                  <w:vAlign w:val="center"/>
                </w:tcPr>
                <w:p w:rsidR="00835F8E" w:rsidRPr="0054335F" w:rsidRDefault="00E776A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处置去向</w:t>
                  </w: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1</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收集粉尘</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废气处理</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一般固废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37" w:type="pct"/>
                  <w:vAlign w:val="center"/>
                </w:tcPr>
                <w:p w:rsidR="00835F8E" w:rsidRPr="0054335F" w:rsidRDefault="009A340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15.670</w:t>
                  </w:r>
                </w:p>
              </w:tc>
              <w:tc>
                <w:tcPr>
                  <w:tcW w:w="1100" w:type="pct"/>
                  <w:vAlign w:val="center"/>
                </w:tcPr>
                <w:p w:rsidR="00835F8E" w:rsidRPr="0054335F" w:rsidRDefault="00195E96" w:rsidP="00195E9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由浙江捷宇新材料科技股份有限公司回收利用</w:t>
                  </w: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2</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脱脂废液</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脱脂</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危险固废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336-064-17</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1.6</w:t>
                  </w:r>
                </w:p>
              </w:tc>
              <w:tc>
                <w:tcPr>
                  <w:tcW w:w="1100" w:type="pct"/>
                  <w:vMerge w:val="restar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委托浙江金泰莱环保科技有限公司处置</w:t>
                  </w: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3</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硅烷废液</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硅烷</w:t>
                  </w:r>
                </w:p>
              </w:tc>
              <w:tc>
                <w:tcPr>
                  <w:tcW w:w="637" w:type="pct"/>
                  <w:vAlign w:val="center"/>
                </w:tcPr>
                <w:p w:rsidR="00835F8E" w:rsidRPr="0054335F" w:rsidRDefault="00835F8E" w:rsidP="006B41E5">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危险固</w:t>
                  </w:r>
                  <w:r w:rsidR="006B41E5" w:rsidRPr="0054335F">
                    <w:rPr>
                      <w:rFonts w:ascii="Times New Roman" w:hAnsi="Times New Roman"/>
                      <w:sz w:val="21"/>
                      <w:szCs w:val="21"/>
                    </w:rPr>
                    <w:t>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336-064-17</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0.7</w:t>
                  </w:r>
                </w:p>
              </w:tc>
              <w:tc>
                <w:tcPr>
                  <w:tcW w:w="1100" w:type="pct"/>
                  <w:vMerge/>
                  <w:vAlign w:val="center"/>
                </w:tcPr>
                <w:p w:rsidR="00835F8E" w:rsidRPr="0054335F" w:rsidRDefault="00835F8E">
                  <w:pPr>
                    <w:pStyle w:val="a6"/>
                    <w:adjustRightInd w:val="0"/>
                    <w:snapToGrid w:val="0"/>
                    <w:spacing w:line="240" w:lineRule="auto"/>
                    <w:rPr>
                      <w:rFonts w:ascii="Times New Roman" w:hAnsi="Times New Roman"/>
                      <w:sz w:val="21"/>
                      <w:szCs w:val="21"/>
                    </w:rPr>
                  </w:pP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4</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污泥</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污水处理</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危险固废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336-064-17</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5.1</w:t>
                  </w:r>
                </w:p>
              </w:tc>
              <w:tc>
                <w:tcPr>
                  <w:tcW w:w="1100" w:type="pct"/>
                  <w:vMerge/>
                  <w:vAlign w:val="center"/>
                </w:tcPr>
                <w:p w:rsidR="00835F8E" w:rsidRPr="0054335F" w:rsidRDefault="00835F8E">
                  <w:pPr>
                    <w:pStyle w:val="a6"/>
                    <w:adjustRightInd w:val="0"/>
                    <w:snapToGrid w:val="0"/>
                    <w:spacing w:line="240" w:lineRule="auto"/>
                    <w:rPr>
                      <w:rFonts w:ascii="Times New Roman" w:hAnsi="Times New Roman"/>
                      <w:sz w:val="21"/>
                      <w:szCs w:val="21"/>
                    </w:rPr>
                  </w:pPr>
                </w:p>
              </w:tc>
            </w:tr>
            <w:tr w:rsidR="00835F8E" w:rsidRPr="0054335F">
              <w:trPr>
                <w:trHeight w:val="340"/>
                <w:jc w:val="center"/>
              </w:trPr>
              <w:tc>
                <w:tcPr>
                  <w:tcW w:w="390" w:type="pct"/>
                  <w:vAlign w:val="center"/>
                </w:tcPr>
                <w:p w:rsidR="00835F8E" w:rsidRPr="0054335F" w:rsidRDefault="002906DD">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5</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废活性炭</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废气处理</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危险固废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900-039-49</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9.2</w:t>
                  </w:r>
                </w:p>
              </w:tc>
              <w:tc>
                <w:tcPr>
                  <w:tcW w:w="1100" w:type="pct"/>
                  <w:vMerge/>
                  <w:vAlign w:val="center"/>
                </w:tcPr>
                <w:p w:rsidR="00835F8E" w:rsidRPr="0054335F" w:rsidRDefault="00835F8E">
                  <w:pPr>
                    <w:pStyle w:val="a6"/>
                    <w:adjustRightInd w:val="0"/>
                    <w:snapToGrid w:val="0"/>
                    <w:spacing w:line="240" w:lineRule="auto"/>
                    <w:rPr>
                      <w:rFonts w:ascii="Times New Roman" w:hAnsi="Times New Roman"/>
                      <w:sz w:val="21"/>
                      <w:szCs w:val="21"/>
                    </w:rPr>
                  </w:pP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6</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包装空桶</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原料使用</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1100" w:type="pct"/>
                  <w:vAlign w:val="center"/>
                </w:tcPr>
                <w:p w:rsidR="00835F8E" w:rsidRPr="0054335F" w:rsidRDefault="00195E9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由</w:t>
                  </w:r>
                  <w:r w:rsidR="00835F8E" w:rsidRPr="0054335F">
                    <w:rPr>
                      <w:rFonts w:ascii="Times New Roman" w:hAnsi="Times New Roman"/>
                      <w:sz w:val="21"/>
                      <w:szCs w:val="21"/>
                    </w:rPr>
                    <w:t>宁波</w:t>
                  </w:r>
                  <w:proofErr w:type="gramStart"/>
                  <w:r w:rsidR="00835F8E" w:rsidRPr="0054335F">
                    <w:rPr>
                      <w:rFonts w:ascii="Times New Roman" w:hAnsi="Times New Roman"/>
                      <w:sz w:val="21"/>
                      <w:szCs w:val="21"/>
                    </w:rPr>
                    <w:t>市耐美</w:t>
                  </w:r>
                  <w:proofErr w:type="gramEnd"/>
                  <w:r w:rsidR="00835F8E" w:rsidRPr="0054335F">
                    <w:rPr>
                      <w:rFonts w:ascii="Times New Roman" w:hAnsi="Times New Roman"/>
                      <w:sz w:val="21"/>
                      <w:szCs w:val="21"/>
                    </w:rPr>
                    <w:t>化工有限公司回收</w:t>
                  </w:r>
                </w:p>
              </w:tc>
            </w:tr>
            <w:tr w:rsidR="00835F8E" w:rsidRPr="0054335F">
              <w:trPr>
                <w:trHeight w:val="340"/>
                <w:jc w:val="center"/>
              </w:trPr>
              <w:tc>
                <w:tcPr>
                  <w:tcW w:w="390"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7</w:t>
                  </w:r>
                </w:p>
              </w:tc>
              <w:tc>
                <w:tcPr>
                  <w:tcW w:w="77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生活垃圾</w:t>
                  </w:r>
                </w:p>
              </w:tc>
              <w:tc>
                <w:tcPr>
                  <w:tcW w:w="665"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职工生活</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一般固废</w:t>
                  </w:r>
                </w:p>
              </w:tc>
              <w:tc>
                <w:tcPr>
                  <w:tcW w:w="79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37" w:type="pct"/>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5.3</w:t>
                  </w:r>
                </w:p>
              </w:tc>
              <w:tc>
                <w:tcPr>
                  <w:tcW w:w="1100" w:type="pct"/>
                  <w:vAlign w:val="center"/>
                </w:tcPr>
                <w:p w:rsidR="00835F8E" w:rsidRPr="0054335F" w:rsidRDefault="00835F8E" w:rsidP="00195E9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由当地</w:t>
                  </w:r>
                  <w:r w:rsidR="00195E96" w:rsidRPr="0054335F">
                    <w:rPr>
                      <w:rFonts w:ascii="Times New Roman" w:hAnsi="Times New Roman" w:hint="eastAsia"/>
                      <w:sz w:val="21"/>
                      <w:szCs w:val="21"/>
                    </w:rPr>
                    <w:t>环卫</w:t>
                  </w:r>
                  <w:r w:rsidRPr="0054335F">
                    <w:rPr>
                      <w:rFonts w:ascii="Times New Roman" w:hAnsi="Times New Roman"/>
                      <w:sz w:val="21"/>
                      <w:szCs w:val="21"/>
                    </w:rPr>
                    <w:t>部门清运</w:t>
                  </w:r>
                  <w:r w:rsidR="00195E96" w:rsidRPr="0054335F">
                    <w:rPr>
                      <w:rFonts w:ascii="Times New Roman" w:hAnsi="Times New Roman" w:hint="eastAsia"/>
                      <w:sz w:val="21"/>
                      <w:szCs w:val="21"/>
                    </w:rPr>
                    <w:t>处理</w:t>
                  </w:r>
                </w:p>
              </w:tc>
            </w:tr>
          </w:tbl>
          <w:p w:rsidR="00835F8E" w:rsidRPr="0054335F" w:rsidRDefault="00835F8E">
            <w:pPr>
              <w:adjustRightInd w:val="0"/>
              <w:snapToGrid w:val="0"/>
              <w:ind w:firstLine="480"/>
              <w:rPr>
                <w:szCs w:val="24"/>
              </w:rPr>
            </w:pPr>
            <w:r w:rsidRPr="0054335F">
              <w:t>企业目前回收的粉尘经收集后</w:t>
            </w:r>
            <w:r w:rsidR="00195E96" w:rsidRPr="0054335F">
              <w:rPr>
                <w:rFonts w:hint="eastAsia"/>
              </w:rPr>
              <w:t>由浙江捷宇新材料科技股份有限公司回收利用</w:t>
            </w:r>
            <w:r w:rsidRPr="0054335F">
              <w:t>；脱脂废液、硅烷废液和污泥</w:t>
            </w:r>
            <w:r w:rsidR="00195E96" w:rsidRPr="0054335F">
              <w:rPr>
                <w:rFonts w:hint="eastAsia"/>
              </w:rPr>
              <w:t>、废活性炭</w:t>
            </w:r>
            <w:r w:rsidRPr="0054335F">
              <w:t>委托浙江金泰莱环保科技有限公司处置；包装空桶由宁波</w:t>
            </w:r>
            <w:proofErr w:type="gramStart"/>
            <w:r w:rsidRPr="0054335F">
              <w:t>市耐美</w:t>
            </w:r>
            <w:proofErr w:type="gramEnd"/>
            <w:r w:rsidRPr="0054335F">
              <w:t>化工有限公司回收</w:t>
            </w:r>
            <w:r w:rsidR="00195E96" w:rsidRPr="0054335F">
              <w:rPr>
                <w:rFonts w:hint="eastAsia"/>
              </w:rPr>
              <w:t>利用</w:t>
            </w:r>
            <w:r w:rsidRPr="0054335F">
              <w:t>；生活垃圾委托环卫部门统一</w:t>
            </w:r>
            <w:r w:rsidRPr="0054335F">
              <w:lastRenderedPageBreak/>
              <w:t>清运。固废储存和处置</w:t>
            </w:r>
            <w:r w:rsidRPr="0054335F">
              <w:rPr>
                <w:szCs w:val="24"/>
              </w:rPr>
              <w:t>符合相关复要求。</w:t>
            </w:r>
          </w:p>
          <w:p w:rsidR="00835F8E" w:rsidRPr="0054335F" w:rsidRDefault="00835F8E">
            <w:pPr>
              <w:adjustRightInd w:val="0"/>
              <w:snapToGrid w:val="0"/>
              <w:ind w:firstLine="480"/>
            </w:pPr>
            <w:r w:rsidRPr="0054335F">
              <w:t>5</w:t>
            </w:r>
            <w:r w:rsidRPr="0054335F">
              <w:t>、企业现有污染源强汇总</w:t>
            </w:r>
          </w:p>
          <w:p w:rsidR="00835F8E" w:rsidRPr="0054335F" w:rsidRDefault="00835F8E">
            <w:pPr>
              <w:adjustRightInd w:val="0"/>
              <w:snapToGrid w:val="0"/>
              <w:ind w:firstLine="480"/>
            </w:pPr>
            <w:r w:rsidRPr="0054335F">
              <w:t>企业</w:t>
            </w:r>
            <w:r w:rsidR="00F2421F" w:rsidRPr="0054335F">
              <w:rPr>
                <w:szCs w:val="24"/>
              </w:rPr>
              <w:t>集成吊顶加工</w:t>
            </w:r>
            <w:r w:rsidR="00F2421F" w:rsidRPr="0054335F">
              <w:rPr>
                <w:rFonts w:hint="eastAsia"/>
                <w:szCs w:val="24"/>
              </w:rPr>
              <w:t>项目</w:t>
            </w:r>
            <w:r w:rsidRPr="0054335F">
              <w:t>主要污染物排放情况见表</w:t>
            </w:r>
            <w:r w:rsidRPr="0054335F">
              <w:t>1-2</w:t>
            </w:r>
            <w:r w:rsidR="00AE7C24" w:rsidRPr="0054335F">
              <w:rPr>
                <w:rFonts w:hint="eastAsia"/>
              </w:rPr>
              <w:t>4</w:t>
            </w:r>
            <w:r w:rsidRPr="0054335F">
              <w:t>。</w:t>
            </w: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t>表</w:t>
            </w:r>
            <w:r w:rsidRPr="0054335F">
              <w:rPr>
                <w:b/>
                <w:sz w:val="21"/>
                <w:szCs w:val="21"/>
              </w:rPr>
              <w:t>1-2</w:t>
            </w:r>
            <w:r w:rsidR="00AE7C24" w:rsidRPr="0054335F">
              <w:rPr>
                <w:rFonts w:hint="eastAsia"/>
                <w:b/>
                <w:sz w:val="21"/>
                <w:szCs w:val="21"/>
              </w:rPr>
              <w:t>4</w:t>
            </w:r>
            <w:r w:rsidR="000A6ECD" w:rsidRPr="0054335F">
              <w:rPr>
                <w:rFonts w:hint="eastAsia"/>
                <w:b/>
                <w:sz w:val="21"/>
                <w:szCs w:val="21"/>
              </w:rPr>
              <w:t xml:space="preserve"> </w:t>
            </w:r>
            <w:r w:rsidRPr="0054335F">
              <w:rPr>
                <w:b/>
                <w:sz w:val="21"/>
                <w:szCs w:val="21"/>
              </w:rPr>
              <w:t>企业</w:t>
            </w:r>
            <w:r w:rsidR="00F2421F" w:rsidRPr="0054335F">
              <w:rPr>
                <w:rFonts w:hint="eastAsia"/>
                <w:b/>
                <w:sz w:val="21"/>
                <w:szCs w:val="21"/>
              </w:rPr>
              <w:t>集成吊顶加工</w:t>
            </w:r>
            <w:r w:rsidRPr="0054335F">
              <w:rPr>
                <w:b/>
                <w:sz w:val="21"/>
                <w:szCs w:val="21"/>
              </w:rPr>
              <w:t>项目污染物产生、排放清单</w:t>
            </w:r>
            <w:r w:rsidRPr="0054335F">
              <w:rPr>
                <w:b/>
                <w:sz w:val="21"/>
                <w:szCs w:val="21"/>
              </w:rPr>
              <w:t xml:space="preserve">   </w:t>
            </w:r>
            <w:r w:rsidRPr="0054335F">
              <w:rPr>
                <w:b/>
                <w:sz w:val="21"/>
                <w:szCs w:val="21"/>
              </w:rPr>
              <w:t>单位：</w:t>
            </w:r>
            <w:r w:rsidRPr="0054335F">
              <w:rPr>
                <w:b/>
                <w:sz w:val="21"/>
                <w:szCs w:val="21"/>
              </w:rPr>
              <w:t>t/a</w:t>
            </w:r>
          </w:p>
          <w:tbl>
            <w:tblPr>
              <w:tblW w:w="4994"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789"/>
              <w:gridCol w:w="475"/>
              <w:gridCol w:w="697"/>
              <w:gridCol w:w="924"/>
              <w:gridCol w:w="925"/>
              <w:gridCol w:w="925"/>
              <w:gridCol w:w="3171"/>
            </w:tblGrid>
            <w:tr w:rsidR="00835F8E" w:rsidRPr="0054335F" w:rsidTr="00090402">
              <w:trPr>
                <w:cantSplit/>
                <w:trHeight w:val="340"/>
                <w:jc w:val="center"/>
              </w:trPr>
              <w:tc>
                <w:tcPr>
                  <w:tcW w:w="2538" w:type="dxa"/>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污染物名称</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排放量</w:t>
                  </w:r>
                </w:p>
              </w:tc>
              <w:tc>
                <w:tcPr>
                  <w:tcW w:w="31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处置方式</w:t>
                  </w:r>
                </w:p>
              </w:tc>
            </w:tr>
            <w:tr w:rsidR="00C60785" w:rsidRPr="0054335F" w:rsidTr="00090402">
              <w:trPr>
                <w:cantSplit/>
                <w:trHeight w:val="628"/>
                <w:jc w:val="center"/>
              </w:trPr>
              <w:tc>
                <w:tcPr>
                  <w:tcW w:w="577" w:type="dxa"/>
                  <w:vMerge w:val="restart"/>
                  <w:tcBorders>
                    <w:left w:val="single" w:sz="4" w:space="0" w:color="auto"/>
                    <w:right w:val="single" w:sz="4" w:space="0" w:color="auto"/>
                  </w:tcBorders>
                  <w:vAlign w:val="center"/>
                </w:tcPr>
                <w:p w:rsidR="00C60785" w:rsidRPr="0054335F" w:rsidRDefault="00C60785">
                  <w:pPr>
                    <w:pStyle w:val="afe"/>
                  </w:pPr>
                  <w:r w:rsidRPr="0054335F">
                    <w:t>废水</w:t>
                  </w:r>
                </w:p>
              </w:tc>
              <w:tc>
                <w:tcPr>
                  <w:tcW w:w="789" w:type="dxa"/>
                  <w:vMerge w:val="restart"/>
                  <w:tcBorders>
                    <w:top w:val="single" w:sz="4" w:space="0" w:color="auto"/>
                    <w:left w:val="single" w:sz="4" w:space="0" w:color="auto"/>
                    <w:right w:val="nil"/>
                  </w:tcBorders>
                  <w:vAlign w:val="center"/>
                </w:tcPr>
                <w:p w:rsidR="00C60785" w:rsidRPr="0054335F" w:rsidRDefault="00C60785">
                  <w:pPr>
                    <w:pStyle w:val="afe"/>
                  </w:pPr>
                  <w:r w:rsidRPr="0054335F">
                    <w:rPr>
                      <w:rFonts w:hint="eastAsia"/>
                    </w:rPr>
                    <w:t>生产、</w:t>
                  </w:r>
                  <w:r w:rsidRPr="0054335F">
                    <w:t>生活</w:t>
                  </w:r>
                  <w:r w:rsidRPr="0054335F">
                    <w:rPr>
                      <w:rFonts w:hint="eastAsia"/>
                    </w:rPr>
                    <w:t>废水</w:t>
                  </w:r>
                </w:p>
              </w:tc>
              <w:tc>
                <w:tcPr>
                  <w:tcW w:w="1172" w:type="dxa"/>
                  <w:gridSpan w:val="2"/>
                  <w:tcBorders>
                    <w:top w:val="single" w:sz="4" w:space="0" w:color="auto"/>
                    <w:left w:val="single" w:sz="4" w:space="0" w:color="auto"/>
                    <w:bottom w:val="single" w:sz="4" w:space="0" w:color="auto"/>
                    <w:right w:val="nil"/>
                  </w:tcBorders>
                  <w:vAlign w:val="center"/>
                </w:tcPr>
                <w:p w:rsidR="00C60785" w:rsidRPr="0054335F" w:rsidRDefault="00C60785">
                  <w:pPr>
                    <w:pStyle w:val="afe"/>
                  </w:pPr>
                  <w:r w:rsidRPr="0054335F">
                    <w:t>废水量</w:t>
                  </w:r>
                </w:p>
              </w:tc>
              <w:tc>
                <w:tcPr>
                  <w:tcW w:w="924"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3</w:t>
                  </w:r>
                  <w:r w:rsidRPr="0054335F">
                    <w:rPr>
                      <w:rFonts w:hint="eastAsia"/>
                    </w:rPr>
                    <w:t>1</w:t>
                  </w:r>
                  <w:r w:rsidRPr="0054335F">
                    <w:t>51</w:t>
                  </w:r>
                </w:p>
              </w:tc>
              <w:tc>
                <w:tcPr>
                  <w:tcW w:w="925"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0</w:t>
                  </w:r>
                </w:p>
              </w:tc>
              <w:tc>
                <w:tcPr>
                  <w:tcW w:w="925" w:type="dxa"/>
                  <w:tcBorders>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3</w:t>
                  </w:r>
                  <w:r w:rsidRPr="0054335F">
                    <w:rPr>
                      <w:rFonts w:hint="eastAsia"/>
                    </w:rPr>
                    <w:t>1</w:t>
                  </w:r>
                  <w:r w:rsidRPr="0054335F">
                    <w:t>51</w:t>
                  </w:r>
                </w:p>
              </w:tc>
              <w:tc>
                <w:tcPr>
                  <w:tcW w:w="3171" w:type="dxa"/>
                  <w:vMerge w:val="restart"/>
                  <w:tcBorders>
                    <w:left w:val="single" w:sz="4" w:space="0" w:color="auto"/>
                    <w:right w:val="single" w:sz="4" w:space="0" w:color="auto"/>
                  </w:tcBorders>
                  <w:vAlign w:val="center"/>
                </w:tcPr>
                <w:p w:rsidR="00C60785" w:rsidRPr="0054335F" w:rsidRDefault="00C60785" w:rsidP="006B41E5">
                  <w:pPr>
                    <w:pStyle w:val="afe"/>
                  </w:pPr>
                  <w:r w:rsidRPr="0054335F">
                    <w:t>生产废水经厂区污水站处理后，和经化粪池、隔油池预处理的生活污水一起纳入</w:t>
                  </w:r>
                  <w:r w:rsidRPr="0054335F">
                    <w:cr/>
                  </w:r>
                  <w:r w:rsidRPr="0054335F">
                    <w:t>域污水管网，最终经嘉兴市联合污水处理厂集中处理达到《城镇污水处理厂污染物排放标准》（</w:t>
                  </w:r>
                  <w:r w:rsidRPr="0054335F">
                    <w:t>G</w:t>
                  </w:r>
                  <w:r w:rsidRPr="0054335F">
                    <w:cr/>
                    <w:t>18918-2002</w:t>
                  </w:r>
                  <w:r w:rsidRPr="0054335F">
                    <w:t>）表</w:t>
                  </w:r>
                  <w:r w:rsidRPr="0054335F">
                    <w:t>1</w:t>
                  </w:r>
                  <w:r w:rsidRPr="0054335F">
                    <w:t>中一级</w:t>
                  </w:r>
                  <w:r w:rsidRPr="0054335F">
                    <w:t>A</w:t>
                  </w:r>
                  <w:r w:rsidRPr="0054335F">
                    <w:t>标准后排放杭州湾</w:t>
                  </w:r>
                </w:p>
              </w:tc>
            </w:tr>
            <w:tr w:rsidR="00C60785" w:rsidRPr="0054335F" w:rsidTr="00090402">
              <w:trPr>
                <w:cantSplit/>
                <w:trHeight w:val="629"/>
                <w:jc w:val="center"/>
              </w:trPr>
              <w:tc>
                <w:tcPr>
                  <w:tcW w:w="577" w:type="dxa"/>
                  <w:vMerge/>
                  <w:tcBorders>
                    <w:left w:val="single" w:sz="4" w:space="0" w:color="auto"/>
                    <w:right w:val="single" w:sz="4" w:space="0" w:color="auto"/>
                  </w:tcBorders>
                  <w:vAlign w:val="center"/>
                </w:tcPr>
                <w:p w:rsidR="00C60785" w:rsidRPr="0054335F" w:rsidRDefault="00C60785">
                  <w:pPr>
                    <w:pStyle w:val="afe"/>
                  </w:pPr>
                </w:p>
              </w:tc>
              <w:tc>
                <w:tcPr>
                  <w:tcW w:w="789" w:type="dxa"/>
                  <w:vMerge/>
                  <w:tcBorders>
                    <w:left w:val="single" w:sz="4" w:space="0" w:color="auto"/>
                    <w:right w:val="nil"/>
                  </w:tcBorders>
                  <w:vAlign w:val="center"/>
                </w:tcPr>
                <w:p w:rsidR="00C60785" w:rsidRPr="0054335F" w:rsidRDefault="00C60785">
                  <w:pPr>
                    <w:pStyle w:val="afe"/>
                  </w:pPr>
                </w:p>
              </w:tc>
              <w:tc>
                <w:tcPr>
                  <w:tcW w:w="1172" w:type="dxa"/>
                  <w:gridSpan w:val="2"/>
                  <w:tcBorders>
                    <w:top w:val="single" w:sz="4" w:space="0" w:color="auto"/>
                    <w:left w:val="single" w:sz="4" w:space="0" w:color="auto"/>
                    <w:bottom w:val="single" w:sz="4" w:space="0" w:color="auto"/>
                    <w:right w:val="nil"/>
                  </w:tcBorders>
                  <w:vAlign w:val="center"/>
                </w:tcPr>
                <w:p w:rsidR="00C60785" w:rsidRPr="0054335F" w:rsidRDefault="00C60785">
                  <w:pPr>
                    <w:pStyle w:val="afe"/>
                  </w:pPr>
                  <w:r w:rsidRPr="0054335F">
                    <w:t>COD</w:t>
                  </w:r>
                  <w:r w:rsidRPr="0054335F">
                    <w:rPr>
                      <w:vertAlign w:val="subscript"/>
                    </w:rPr>
                    <w:t>Cr</w:t>
                  </w:r>
                </w:p>
              </w:tc>
              <w:tc>
                <w:tcPr>
                  <w:tcW w:w="924"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2.681</w:t>
                  </w:r>
                </w:p>
              </w:tc>
              <w:tc>
                <w:tcPr>
                  <w:tcW w:w="925"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2.5</w:t>
                  </w:r>
                  <w:r w:rsidRPr="0054335F">
                    <w:rPr>
                      <w:rFonts w:hint="eastAsia"/>
                    </w:rPr>
                    <w:t>2</w:t>
                  </w:r>
                  <w:r w:rsidRPr="0054335F">
                    <w:t>3</w:t>
                  </w:r>
                </w:p>
              </w:tc>
              <w:tc>
                <w:tcPr>
                  <w:tcW w:w="925" w:type="dxa"/>
                  <w:tcBorders>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0.1</w:t>
                  </w:r>
                  <w:r w:rsidRPr="0054335F">
                    <w:rPr>
                      <w:rFonts w:hint="eastAsia"/>
                    </w:rPr>
                    <w:t>5</w:t>
                  </w:r>
                  <w:r w:rsidRPr="0054335F">
                    <w:t>8</w:t>
                  </w:r>
                </w:p>
              </w:tc>
              <w:tc>
                <w:tcPr>
                  <w:tcW w:w="3171" w:type="dxa"/>
                  <w:vMerge/>
                  <w:tcBorders>
                    <w:left w:val="single" w:sz="4" w:space="0" w:color="auto"/>
                    <w:right w:val="single" w:sz="4" w:space="0" w:color="auto"/>
                  </w:tcBorders>
                  <w:vAlign w:val="center"/>
                </w:tcPr>
                <w:p w:rsidR="00C60785" w:rsidRPr="0054335F" w:rsidRDefault="00C60785">
                  <w:pPr>
                    <w:pStyle w:val="afe"/>
                  </w:pPr>
                </w:p>
              </w:tc>
            </w:tr>
            <w:tr w:rsidR="00C60785" w:rsidRPr="0054335F" w:rsidTr="00090402">
              <w:trPr>
                <w:cantSplit/>
                <w:trHeight w:val="629"/>
                <w:jc w:val="center"/>
              </w:trPr>
              <w:tc>
                <w:tcPr>
                  <w:tcW w:w="577" w:type="dxa"/>
                  <w:vMerge/>
                  <w:tcBorders>
                    <w:left w:val="single" w:sz="4" w:space="0" w:color="auto"/>
                    <w:right w:val="single" w:sz="4" w:space="0" w:color="auto"/>
                  </w:tcBorders>
                  <w:vAlign w:val="center"/>
                </w:tcPr>
                <w:p w:rsidR="00C60785" w:rsidRPr="0054335F" w:rsidRDefault="00C60785">
                  <w:pPr>
                    <w:pStyle w:val="afe"/>
                  </w:pPr>
                </w:p>
              </w:tc>
              <w:tc>
                <w:tcPr>
                  <w:tcW w:w="789" w:type="dxa"/>
                  <w:vMerge/>
                  <w:tcBorders>
                    <w:left w:val="single" w:sz="4" w:space="0" w:color="auto"/>
                    <w:bottom w:val="single" w:sz="4" w:space="0" w:color="auto"/>
                    <w:right w:val="nil"/>
                  </w:tcBorders>
                  <w:vAlign w:val="center"/>
                </w:tcPr>
                <w:p w:rsidR="00C60785" w:rsidRPr="0054335F" w:rsidRDefault="00C60785">
                  <w:pPr>
                    <w:pStyle w:val="afe"/>
                  </w:pPr>
                </w:p>
              </w:tc>
              <w:tc>
                <w:tcPr>
                  <w:tcW w:w="1172" w:type="dxa"/>
                  <w:gridSpan w:val="2"/>
                  <w:tcBorders>
                    <w:top w:val="single" w:sz="4" w:space="0" w:color="auto"/>
                    <w:left w:val="single" w:sz="4" w:space="0" w:color="auto"/>
                    <w:bottom w:val="single" w:sz="4" w:space="0" w:color="auto"/>
                    <w:right w:val="nil"/>
                  </w:tcBorders>
                  <w:vAlign w:val="center"/>
                </w:tcPr>
                <w:p w:rsidR="00C60785" w:rsidRPr="0054335F" w:rsidRDefault="00C60785">
                  <w:pPr>
                    <w:pStyle w:val="afe"/>
                  </w:pPr>
                  <w:r w:rsidRPr="0054335F">
                    <w:t>NH</w:t>
                  </w:r>
                  <w:r w:rsidRPr="0054335F">
                    <w:rPr>
                      <w:vertAlign w:val="subscript"/>
                    </w:rPr>
                    <w:t>3</w:t>
                  </w:r>
                  <w:r w:rsidRPr="0054335F">
                    <w:t>-N</w:t>
                  </w:r>
                </w:p>
              </w:tc>
              <w:tc>
                <w:tcPr>
                  <w:tcW w:w="924"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0.117</w:t>
                  </w:r>
                </w:p>
              </w:tc>
              <w:tc>
                <w:tcPr>
                  <w:tcW w:w="925" w:type="dxa"/>
                  <w:tcBorders>
                    <w:top w:val="single" w:sz="4" w:space="0" w:color="auto"/>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0.10</w:t>
                  </w:r>
                  <w:r w:rsidRPr="0054335F">
                    <w:rPr>
                      <w:rFonts w:hint="eastAsia"/>
                    </w:rPr>
                    <w:t>1</w:t>
                  </w:r>
                </w:p>
              </w:tc>
              <w:tc>
                <w:tcPr>
                  <w:tcW w:w="925" w:type="dxa"/>
                  <w:tcBorders>
                    <w:left w:val="single" w:sz="4" w:space="0" w:color="auto"/>
                    <w:bottom w:val="single" w:sz="4" w:space="0" w:color="auto"/>
                    <w:right w:val="single" w:sz="4" w:space="0" w:color="auto"/>
                  </w:tcBorders>
                  <w:vAlign w:val="center"/>
                </w:tcPr>
                <w:p w:rsidR="00C60785" w:rsidRPr="0054335F" w:rsidRDefault="00C60785" w:rsidP="0065515C">
                  <w:pPr>
                    <w:pStyle w:val="afe"/>
                  </w:pPr>
                  <w:r w:rsidRPr="0054335F">
                    <w:t>0.01</w:t>
                  </w:r>
                  <w:r w:rsidRPr="0054335F">
                    <w:rPr>
                      <w:rFonts w:hint="eastAsia"/>
                    </w:rPr>
                    <w:t>6</w:t>
                  </w:r>
                </w:p>
              </w:tc>
              <w:tc>
                <w:tcPr>
                  <w:tcW w:w="3171" w:type="dxa"/>
                  <w:vMerge/>
                  <w:tcBorders>
                    <w:left w:val="single" w:sz="4" w:space="0" w:color="auto"/>
                    <w:bottom w:val="single" w:sz="4" w:space="0" w:color="auto"/>
                    <w:right w:val="single" w:sz="4" w:space="0" w:color="auto"/>
                  </w:tcBorders>
                  <w:vAlign w:val="center"/>
                </w:tcPr>
                <w:p w:rsidR="00C60785" w:rsidRPr="0054335F" w:rsidRDefault="00C60785">
                  <w:pPr>
                    <w:pStyle w:val="afe"/>
                  </w:pPr>
                </w:p>
              </w:tc>
            </w:tr>
            <w:tr w:rsidR="005113BB" w:rsidRPr="0054335F" w:rsidTr="00090402">
              <w:trPr>
                <w:cantSplit/>
                <w:trHeight w:val="847"/>
                <w:jc w:val="center"/>
              </w:trPr>
              <w:tc>
                <w:tcPr>
                  <w:tcW w:w="577" w:type="dxa"/>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废气</w:t>
                  </w:r>
                </w:p>
              </w:tc>
              <w:tc>
                <w:tcPr>
                  <w:tcW w:w="789" w:type="dxa"/>
                  <w:vMerge w:val="restart"/>
                  <w:tcBorders>
                    <w:top w:val="single" w:sz="4" w:space="0" w:color="auto"/>
                    <w:left w:val="single" w:sz="4" w:space="0" w:color="auto"/>
                    <w:right w:val="nil"/>
                  </w:tcBorders>
                  <w:vAlign w:val="center"/>
                </w:tcPr>
                <w:p w:rsidR="00835F8E" w:rsidRPr="0054335F" w:rsidRDefault="00835F8E">
                  <w:pPr>
                    <w:pStyle w:val="afe"/>
                  </w:pPr>
                  <w:r w:rsidRPr="0054335F">
                    <w:t>生产废气</w:t>
                  </w: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fe"/>
                  </w:pPr>
                  <w:r w:rsidRPr="0054335F">
                    <w:t>喷塑粉尘</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965357">
                  <w:pPr>
                    <w:pStyle w:val="afe"/>
                  </w:pPr>
                  <w:r w:rsidRPr="0054335F">
                    <w:rPr>
                      <w:rFonts w:hint="eastAsia"/>
                    </w:rPr>
                    <w:t>15.9</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965357">
                  <w:pPr>
                    <w:pStyle w:val="afe"/>
                  </w:pPr>
                  <w:r w:rsidRPr="0054335F">
                    <w:rPr>
                      <w:rFonts w:hint="eastAsia"/>
                    </w:rPr>
                    <w:t>15.67</w:t>
                  </w:r>
                  <w:r w:rsidR="00835F8E" w:rsidRPr="0054335F">
                    <w:t>0</w:t>
                  </w:r>
                </w:p>
              </w:tc>
              <w:tc>
                <w:tcPr>
                  <w:tcW w:w="925" w:type="dxa"/>
                  <w:tcBorders>
                    <w:left w:val="single" w:sz="4" w:space="0" w:color="auto"/>
                    <w:bottom w:val="single" w:sz="4" w:space="0" w:color="auto"/>
                    <w:right w:val="single" w:sz="4" w:space="0" w:color="auto"/>
                  </w:tcBorders>
                  <w:vAlign w:val="center"/>
                </w:tcPr>
                <w:p w:rsidR="00835F8E" w:rsidRPr="0054335F" w:rsidRDefault="00835F8E">
                  <w:pPr>
                    <w:pStyle w:val="afe"/>
                  </w:pPr>
                  <w:r w:rsidRPr="0054335F">
                    <w:t>0.230</w:t>
                  </w:r>
                </w:p>
              </w:tc>
              <w:tc>
                <w:tcPr>
                  <w:tcW w:w="31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喷塑粉尘</w:t>
                  </w:r>
                  <w:r w:rsidRPr="0054335F">
                    <w:rPr>
                      <w:szCs w:val="21"/>
                    </w:rPr>
                    <w:t>主要产生在密闭的喷粉房内，经收集后通过旋风</w:t>
                  </w:r>
                  <w:r w:rsidRPr="0054335F">
                    <w:rPr>
                      <w:szCs w:val="21"/>
                    </w:rPr>
                    <w:t>+</w:t>
                  </w:r>
                  <w:r w:rsidRPr="0054335F">
                    <w:rPr>
                      <w:szCs w:val="21"/>
                    </w:rPr>
                    <w:t>滤芯处理后通过</w:t>
                  </w:r>
                  <w:r w:rsidRPr="0054335F">
                    <w:rPr>
                      <w:szCs w:val="21"/>
                    </w:rPr>
                    <w:t>15m</w:t>
                  </w:r>
                  <w:r w:rsidRPr="0054335F">
                    <w:rPr>
                      <w:szCs w:val="21"/>
                    </w:rPr>
                    <w:t>高排气筒排放</w:t>
                  </w:r>
                </w:p>
              </w:tc>
            </w:tr>
            <w:tr w:rsidR="005113BB" w:rsidRPr="0054335F" w:rsidTr="00090402">
              <w:trPr>
                <w:cantSplit/>
                <w:trHeight w:val="492"/>
                <w:jc w:val="center"/>
              </w:trPr>
              <w:tc>
                <w:tcPr>
                  <w:tcW w:w="577" w:type="dxa"/>
                  <w:vMerge/>
                  <w:tcBorders>
                    <w:top w:val="single" w:sz="4" w:space="0" w:color="auto"/>
                    <w:left w:val="single" w:sz="4" w:space="0" w:color="auto"/>
                    <w:right w:val="single" w:sz="4" w:space="0" w:color="auto"/>
                  </w:tcBorders>
                  <w:vAlign w:val="center"/>
                </w:tcPr>
                <w:p w:rsidR="00835F8E" w:rsidRPr="0054335F" w:rsidRDefault="00835F8E">
                  <w:pPr>
                    <w:pStyle w:val="afe"/>
                  </w:pPr>
                </w:p>
              </w:tc>
              <w:tc>
                <w:tcPr>
                  <w:tcW w:w="789" w:type="dxa"/>
                  <w:vMerge/>
                  <w:tcBorders>
                    <w:left w:val="single" w:sz="4" w:space="0" w:color="auto"/>
                    <w:right w:val="nil"/>
                  </w:tcBorders>
                  <w:vAlign w:val="center"/>
                </w:tcPr>
                <w:p w:rsidR="00835F8E" w:rsidRPr="0054335F" w:rsidRDefault="00835F8E">
                  <w:pPr>
                    <w:pStyle w:val="afe"/>
                  </w:pPr>
                </w:p>
              </w:tc>
              <w:tc>
                <w:tcPr>
                  <w:tcW w:w="475" w:type="dxa"/>
                  <w:vMerge w:val="restart"/>
                  <w:tcBorders>
                    <w:top w:val="single" w:sz="4" w:space="0" w:color="auto"/>
                    <w:left w:val="single" w:sz="4" w:space="0" w:color="auto"/>
                    <w:right w:val="nil"/>
                  </w:tcBorders>
                  <w:vAlign w:val="center"/>
                </w:tcPr>
                <w:p w:rsidR="00835F8E" w:rsidRPr="0054335F" w:rsidRDefault="00835F8E">
                  <w:pPr>
                    <w:pStyle w:val="afe"/>
                  </w:pPr>
                  <w:r w:rsidRPr="0054335F">
                    <w:t>烘干废气</w:t>
                  </w:r>
                </w:p>
              </w:tc>
              <w:tc>
                <w:tcPr>
                  <w:tcW w:w="697" w:type="dxa"/>
                  <w:tcBorders>
                    <w:top w:val="single" w:sz="4" w:space="0" w:color="auto"/>
                    <w:left w:val="single" w:sz="4" w:space="0" w:color="auto"/>
                    <w:bottom w:val="single" w:sz="4" w:space="0" w:color="auto"/>
                    <w:right w:val="nil"/>
                  </w:tcBorders>
                  <w:vAlign w:val="center"/>
                </w:tcPr>
                <w:p w:rsidR="00835F8E" w:rsidRPr="0054335F" w:rsidRDefault="00835F8E">
                  <w:pPr>
                    <w:pStyle w:val="afe"/>
                  </w:pPr>
                  <w:r w:rsidRPr="0054335F">
                    <w:t>NMH</w:t>
                  </w:r>
                  <w:r w:rsidR="00461364" w:rsidRPr="0054335F">
                    <w:rPr>
                      <w:rFonts w:hint="eastAsia"/>
                    </w:rPr>
                    <w:t>C</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965357" w:rsidP="00E776AE">
                  <w:pPr>
                    <w:pStyle w:val="afe"/>
                  </w:pPr>
                  <w:r w:rsidRPr="0054335F">
                    <w:rPr>
                      <w:rFonts w:hint="eastAsia"/>
                    </w:rPr>
                    <w:t>3.867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965357">
                  <w:pPr>
                    <w:pStyle w:val="afe"/>
                  </w:pPr>
                  <w:r w:rsidRPr="0054335F">
                    <w:cr/>
                  </w:r>
                  <w:r w:rsidR="00965357" w:rsidRPr="0054335F">
                    <w:rPr>
                      <w:rFonts w:hint="eastAsia"/>
                    </w:rPr>
                    <w:t>3.667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0.200</w:t>
                  </w:r>
                </w:p>
              </w:tc>
              <w:tc>
                <w:tcPr>
                  <w:tcW w:w="3171" w:type="dxa"/>
                  <w:vMerge w:val="restart"/>
                  <w:tcBorders>
                    <w:top w:val="single" w:sz="4" w:space="0" w:color="auto"/>
                    <w:left w:val="single" w:sz="4" w:space="0" w:color="auto"/>
                    <w:right w:val="single" w:sz="4" w:space="0" w:color="auto"/>
                  </w:tcBorders>
                  <w:vAlign w:val="center"/>
                </w:tcPr>
                <w:p w:rsidR="00835F8E" w:rsidRPr="0054335F" w:rsidRDefault="00835F8E">
                  <w:pPr>
                    <w:pStyle w:val="afe"/>
                    <w:rPr>
                      <w:kern w:val="0"/>
                    </w:rPr>
                  </w:pPr>
                  <w:r w:rsidRPr="0054335F">
                    <w:t>NMHC</w:t>
                  </w:r>
                  <w:r w:rsidRPr="0054335F">
                    <w:t>废气经收集后，通过活性炭</w:t>
                  </w:r>
                  <w:r w:rsidRPr="0054335F">
                    <w:t>+</w:t>
                  </w:r>
                  <w:r w:rsidRPr="0054335F">
                    <w:t>紫外光催化氧化装置处理达标后，汇同经收集的燃气废气一起通过</w:t>
                  </w:r>
                  <w:r w:rsidRPr="0054335F">
                    <w:t>15m</w:t>
                  </w:r>
                  <w:r w:rsidRPr="0054335F">
                    <w:t>高排气筒排放。</w:t>
                  </w:r>
                </w:p>
              </w:tc>
            </w:tr>
            <w:tr w:rsidR="00965357" w:rsidRPr="0054335F" w:rsidTr="00090402">
              <w:trPr>
                <w:cantSplit/>
                <w:trHeight w:val="367"/>
                <w:jc w:val="center"/>
              </w:trPr>
              <w:tc>
                <w:tcPr>
                  <w:tcW w:w="577" w:type="dxa"/>
                  <w:vMerge/>
                  <w:tcBorders>
                    <w:top w:val="single" w:sz="4" w:space="0" w:color="auto"/>
                    <w:left w:val="single" w:sz="4" w:space="0" w:color="auto"/>
                    <w:right w:val="single" w:sz="4" w:space="0" w:color="auto"/>
                  </w:tcBorders>
                  <w:vAlign w:val="center"/>
                </w:tcPr>
                <w:p w:rsidR="00965357" w:rsidRPr="0054335F" w:rsidRDefault="00965357">
                  <w:pPr>
                    <w:pStyle w:val="afe"/>
                  </w:pPr>
                </w:p>
              </w:tc>
              <w:tc>
                <w:tcPr>
                  <w:tcW w:w="789" w:type="dxa"/>
                  <w:vMerge/>
                  <w:tcBorders>
                    <w:left w:val="single" w:sz="4" w:space="0" w:color="auto"/>
                    <w:right w:val="nil"/>
                  </w:tcBorders>
                  <w:vAlign w:val="center"/>
                </w:tcPr>
                <w:p w:rsidR="00965357" w:rsidRPr="0054335F" w:rsidRDefault="00965357">
                  <w:pPr>
                    <w:pStyle w:val="afe"/>
                  </w:pPr>
                </w:p>
              </w:tc>
              <w:tc>
                <w:tcPr>
                  <w:tcW w:w="475" w:type="dxa"/>
                  <w:vMerge/>
                  <w:tcBorders>
                    <w:left w:val="single" w:sz="4" w:space="0" w:color="auto"/>
                    <w:right w:val="nil"/>
                  </w:tcBorders>
                  <w:vAlign w:val="center"/>
                </w:tcPr>
                <w:p w:rsidR="00965357" w:rsidRPr="0054335F" w:rsidRDefault="00965357">
                  <w:pPr>
                    <w:pStyle w:val="afe"/>
                  </w:pPr>
                </w:p>
              </w:tc>
              <w:tc>
                <w:tcPr>
                  <w:tcW w:w="697" w:type="dxa"/>
                  <w:tcBorders>
                    <w:top w:val="single" w:sz="4" w:space="0" w:color="auto"/>
                    <w:left w:val="single" w:sz="4" w:space="0" w:color="auto"/>
                    <w:bottom w:val="single" w:sz="4" w:space="0" w:color="auto"/>
                    <w:right w:val="nil"/>
                  </w:tcBorders>
                  <w:vAlign w:val="center"/>
                </w:tcPr>
                <w:p w:rsidR="00965357" w:rsidRPr="0054335F" w:rsidRDefault="00965357">
                  <w:pPr>
                    <w:pStyle w:val="afe"/>
                    <w:adjustRightInd w:val="0"/>
                    <w:snapToGrid w:val="0"/>
                  </w:pPr>
                  <w:r w:rsidRPr="0054335F">
                    <w:t>烟尘</w:t>
                  </w:r>
                </w:p>
              </w:tc>
              <w:tc>
                <w:tcPr>
                  <w:tcW w:w="924"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rsidP="00AE7C24">
                  <w:pPr>
                    <w:pStyle w:val="afe"/>
                    <w:adjustRightInd w:val="0"/>
                    <w:snapToGrid w:val="0"/>
                  </w:pPr>
                  <w:r w:rsidRPr="0054335F">
                    <w:t>0.0</w:t>
                  </w:r>
                  <w:r w:rsidR="00AE7C24" w:rsidRPr="0054335F">
                    <w:rPr>
                      <w:rFonts w:hint="eastAsia"/>
                    </w:rPr>
                    <w:t>16</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pPr>
                    <w:pStyle w:val="afe"/>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rsidP="00AE7C24">
                  <w:pPr>
                    <w:pStyle w:val="afe"/>
                    <w:adjustRightInd w:val="0"/>
                    <w:snapToGrid w:val="0"/>
                  </w:pPr>
                  <w:r w:rsidRPr="0054335F">
                    <w:t>0.0</w:t>
                  </w:r>
                  <w:r w:rsidR="00AE7C24" w:rsidRPr="0054335F">
                    <w:rPr>
                      <w:rFonts w:hint="eastAsia"/>
                    </w:rPr>
                    <w:t>16</w:t>
                  </w:r>
                </w:p>
              </w:tc>
              <w:tc>
                <w:tcPr>
                  <w:tcW w:w="3171" w:type="dxa"/>
                  <w:vMerge/>
                  <w:tcBorders>
                    <w:left w:val="single" w:sz="4" w:space="0" w:color="auto"/>
                    <w:right w:val="single" w:sz="4" w:space="0" w:color="auto"/>
                  </w:tcBorders>
                  <w:vAlign w:val="center"/>
                </w:tcPr>
                <w:p w:rsidR="00965357" w:rsidRPr="0054335F" w:rsidRDefault="00965357">
                  <w:pPr>
                    <w:pStyle w:val="afe"/>
                    <w:rPr>
                      <w:kern w:val="0"/>
                    </w:rPr>
                  </w:pPr>
                </w:p>
              </w:tc>
            </w:tr>
            <w:tr w:rsidR="00965357" w:rsidRPr="0054335F" w:rsidTr="00090402">
              <w:trPr>
                <w:cantSplit/>
                <w:trHeight w:val="285"/>
                <w:jc w:val="center"/>
              </w:trPr>
              <w:tc>
                <w:tcPr>
                  <w:tcW w:w="577" w:type="dxa"/>
                  <w:vMerge/>
                  <w:tcBorders>
                    <w:top w:val="single" w:sz="4" w:space="0" w:color="auto"/>
                    <w:left w:val="single" w:sz="4" w:space="0" w:color="auto"/>
                    <w:right w:val="single" w:sz="4" w:space="0" w:color="auto"/>
                  </w:tcBorders>
                  <w:vAlign w:val="center"/>
                </w:tcPr>
                <w:p w:rsidR="00965357" w:rsidRPr="0054335F" w:rsidRDefault="00965357">
                  <w:pPr>
                    <w:pStyle w:val="afe"/>
                  </w:pPr>
                </w:p>
              </w:tc>
              <w:tc>
                <w:tcPr>
                  <w:tcW w:w="789" w:type="dxa"/>
                  <w:vMerge/>
                  <w:tcBorders>
                    <w:left w:val="single" w:sz="4" w:space="0" w:color="auto"/>
                    <w:right w:val="nil"/>
                  </w:tcBorders>
                  <w:vAlign w:val="center"/>
                </w:tcPr>
                <w:p w:rsidR="00965357" w:rsidRPr="0054335F" w:rsidRDefault="00965357">
                  <w:pPr>
                    <w:pStyle w:val="afe"/>
                  </w:pPr>
                </w:p>
              </w:tc>
              <w:tc>
                <w:tcPr>
                  <w:tcW w:w="475" w:type="dxa"/>
                  <w:vMerge/>
                  <w:tcBorders>
                    <w:left w:val="single" w:sz="4" w:space="0" w:color="auto"/>
                    <w:right w:val="nil"/>
                  </w:tcBorders>
                  <w:vAlign w:val="center"/>
                </w:tcPr>
                <w:p w:rsidR="00965357" w:rsidRPr="0054335F" w:rsidRDefault="00965357">
                  <w:pPr>
                    <w:pStyle w:val="afe"/>
                  </w:pPr>
                </w:p>
              </w:tc>
              <w:tc>
                <w:tcPr>
                  <w:tcW w:w="697" w:type="dxa"/>
                  <w:tcBorders>
                    <w:top w:val="single" w:sz="4" w:space="0" w:color="auto"/>
                    <w:left w:val="single" w:sz="4" w:space="0" w:color="auto"/>
                    <w:bottom w:val="single" w:sz="4" w:space="0" w:color="auto"/>
                    <w:right w:val="nil"/>
                  </w:tcBorders>
                  <w:vAlign w:val="center"/>
                </w:tcPr>
                <w:p w:rsidR="00965357" w:rsidRPr="0054335F" w:rsidRDefault="00965357">
                  <w:pPr>
                    <w:pStyle w:val="afe"/>
                    <w:adjustRightInd w:val="0"/>
                    <w:snapToGrid w:val="0"/>
                  </w:pPr>
                  <w:r w:rsidRPr="0054335F">
                    <w:t>SO</w:t>
                  </w:r>
                  <w:r w:rsidRPr="0054335F">
                    <w:rPr>
                      <w:vertAlign w:val="subscript"/>
                    </w:rPr>
                    <w:t>2</w:t>
                  </w:r>
                </w:p>
              </w:tc>
              <w:tc>
                <w:tcPr>
                  <w:tcW w:w="924"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rsidP="00AE7C24">
                  <w:pPr>
                    <w:pStyle w:val="afe"/>
                    <w:adjustRightInd w:val="0"/>
                    <w:snapToGrid w:val="0"/>
                  </w:pPr>
                  <w:r w:rsidRPr="0054335F">
                    <w:t>0.0</w:t>
                  </w:r>
                  <w:r w:rsidR="00AE7C24" w:rsidRPr="0054335F">
                    <w:rPr>
                      <w:rFonts w:hint="eastAsia"/>
                    </w:rPr>
                    <w:t>13</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pPr>
                    <w:pStyle w:val="afe"/>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rsidP="00AE7C24">
                  <w:pPr>
                    <w:pStyle w:val="afe"/>
                    <w:adjustRightInd w:val="0"/>
                    <w:snapToGrid w:val="0"/>
                  </w:pPr>
                  <w:r w:rsidRPr="0054335F">
                    <w:t>0.0</w:t>
                  </w:r>
                  <w:r w:rsidR="00AE7C24" w:rsidRPr="0054335F">
                    <w:rPr>
                      <w:rFonts w:hint="eastAsia"/>
                    </w:rPr>
                    <w:t>13</w:t>
                  </w:r>
                </w:p>
              </w:tc>
              <w:tc>
                <w:tcPr>
                  <w:tcW w:w="3171" w:type="dxa"/>
                  <w:vMerge/>
                  <w:tcBorders>
                    <w:left w:val="single" w:sz="4" w:space="0" w:color="auto"/>
                    <w:right w:val="single" w:sz="4" w:space="0" w:color="auto"/>
                  </w:tcBorders>
                  <w:vAlign w:val="center"/>
                </w:tcPr>
                <w:p w:rsidR="00965357" w:rsidRPr="0054335F" w:rsidRDefault="00965357">
                  <w:pPr>
                    <w:pStyle w:val="afe"/>
                    <w:rPr>
                      <w:kern w:val="0"/>
                    </w:rPr>
                  </w:pPr>
                </w:p>
              </w:tc>
            </w:tr>
            <w:tr w:rsidR="00965357" w:rsidRPr="0054335F" w:rsidTr="00090402">
              <w:trPr>
                <w:cantSplit/>
                <w:trHeight w:val="177"/>
                <w:jc w:val="center"/>
              </w:trPr>
              <w:tc>
                <w:tcPr>
                  <w:tcW w:w="577" w:type="dxa"/>
                  <w:vMerge/>
                  <w:tcBorders>
                    <w:top w:val="single" w:sz="4" w:space="0" w:color="auto"/>
                    <w:left w:val="single" w:sz="4" w:space="0" w:color="auto"/>
                    <w:right w:val="single" w:sz="4" w:space="0" w:color="auto"/>
                  </w:tcBorders>
                  <w:vAlign w:val="center"/>
                </w:tcPr>
                <w:p w:rsidR="00965357" w:rsidRPr="0054335F" w:rsidRDefault="00965357">
                  <w:pPr>
                    <w:pStyle w:val="afe"/>
                  </w:pPr>
                </w:p>
              </w:tc>
              <w:tc>
                <w:tcPr>
                  <w:tcW w:w="789" w:type="dxa"/>
                  <w:vMerge/>
                  <w:tcBorders>
                    <w:left w:val="single" w:sz="4" w:space="0" w:color="auto"/>
                    <w:right w:val="nil"/>
                  </w:tcBorders>
                  <w:vAlign w:val="center"/>
                </w:tcPr>
                <w:p w:rsidR="00965357" w:rsidRPr="0054335F" w:rsidRDefault="00965357">
                  <w:pPr>
                    <w:pStyle w:val="afe"/>
                  </w:pPr>
                </w:p>
              </w:tc>
              <w:tc>
                <w:tcPr>
                  <w:tcW w:w="475" w:type="dxa"/>
                  <w:vMerge/>
                  <w:tcBorders>
                    <w:left w:val="single" w:sz="4" w:space="0" w:color="auto"/>
                    <w:right w:val="nil"/>
                  </w:tcBorders>
                  <w:vAlign w:val="center"/>
                </w:tcPr>
                <w:p w:rsidR="00965357" w:rsidRPr="0054335F" w:rsidRDefault="00965357">
                  <w:pPr>
                    <w:pStyle w:val="afe"/>
                  </w:pPr>
                </w:p>
              </w:tc>
              <w:tc>
                <w:tcPr>
                  <w:tcW w:w="697" w:type="dxa"/>
                  <w:tcBorders>
                    <w:top w:val="single" w:sz="4" w:space="0" w:color="auto"/>
                    <w:left w:val="single" w:sz="4" w:space="0" w:color="auto"/>
                    <w:right w:val="nil"/>
                  </w:tcBorders>
                  <w:vAlign w:val="center"/>
                </w:tcPr>
                <w:p w:rsidR="00965357" w:rsidRPr="0054335F" w:rsidRDefault="00965357">
                  <w:pPr>
                    <w:pStyle w:val="afe"/>
                    <w:adjustRightInd w:val="0"/>
                    <w:snapToGrid w:val="0"/>
                  </w:pPr>
                  <w:r w:rsidRPr="0054335F">
                    <w:t>NO</w:t>
                  </w:r>
                  <w:r w:rsidRPr="0054335F">
                    <w:rPr>
                      <w:vertAlign w:val="subscript"/>
                    </w:rPr>
                    <w:t>X</w:t>
                  </w:r>
                </w:p>
              </w:tc>
              <w:tc>
                <w:tcPr>
                  <w:tcW w:w="924"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rsidP="00AE7C24">
                  <w:pPr>
                    <w:pStyle w:val="afe"/>
                    <w:adjustRightInd w:val="0"/>
                    <w:snapToGrid w:val="0"/>
                  </w:pPr>
                  <w:r w:rsidRPr="0054335F">
                    <w:t>0.1</w:t>
                  </w:r>
                  <w:r w:rsidR="00AE7C24" w:rsidRPr="0054335F">
                    <w:rPr>
                      <w:rFonts w:hint="eastAsia"/>
                    </w:rPr>
                    <w:t>05</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965357">
                  <w:pPr>
                    <w:pStyle w:val="afe"/>
                  </w:pPr>
                  <w:r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965357" w:rsidRPr="0054335F" w:rsidRDefault="00AE7C24" w:rsidP="0065515C">
                  <w:pPr>
                    <w:pStyle w:val="afe"/>
                    <w:adjustRightInd w:val="0"/>
                    <w:snapToGrid w:val="0"/>
                  </w:pPr>
                  <w:r w:rsidRPr="0054335F">
                    <w:rPr>
                      <w:rFonts w:hint="eastAsia"/>
                    </w:rPr>
                    <w:t>0.105</w:t>
                  </w:r>
                </w:p>
              </w:tc>
              <w:tc>
                <w:tcPr>
                  <w:tcW w:w="3171" w:type="dxa"/>
                  <w:vMerge/>
                  <w:tcBorders>
                    <w:left w:val="single" w:sz="4" w:space="0" w:color="auto"/>
                    <w:bottom w:val="single" w:sz="4" w:space="0" w:color="auto"/>
                    <w:right w:val="single" w:sz="4" w:space="0" w:color="auto"/>
                  </w:tcBorders>
                  <w:vAlign w:val="center"/>
                </w:tcPr>
                <w:p w:rsidR="00965357" w:rsidRPr="0054335F" w:rsidRDefault="00965357">
                  <w:pPr>
                    <w:pStyle w:val="afe"/>
                    <w:rPr>
                      <w:kern w:val="0"/>
                    </w:rPr>
                  </w:pPr>
                </w:p>
              </w:tc>
            </w:tr>
            <w:tr w:rsidR="005113BB" w:rsidRPr="0054335F" w:rsidTr="00090402">
              <w:trPr>
                <w:cantSplit/>
                <w:trHeight w:val="340"/>
                <w:jc w:val="center"/>
              </w:trPr>
              <w:tc>
                <w:tcPr>
                  <w:tcW w:w="577" w:type="dxa"/>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固废</w:t>
                  </w:r>
                </w:p>
              </w:tc>
              <w:tc>
                <w:tcPr>
                  <w:tcW w:w="789" w:type="dxa"/>
                  <w:vMerge w:val="restart"/>
                  <w:tcBorders>
                    <w:top w:val="single" w:sz="4" w:space="0" w:color="auto"/>
                    <w:left w:val="single" w:sz="4" w:space="0" w:color="auto"/>
                    <w:right w:val="nil"/>
                  </w:tcBorders>
                  <w:vAlign w:val="center"/>
                </w:tcPr>
                <w:p w:rsidR="00835F8E" w:rsidRPr="0054335F" w:rsidRDefault="00835F8E">
                  <w:pPr>
                    <w:pStyle w:val="afe"/>
                  </w:pPr>
                  <w:r w:rsidRPr="0054335F">
                    <w:t>一般固废</w:t>
                  </w: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fe"/>
                    <w:rPr>
                      <w:szCs w:val="21"/>
                    </w:rPr>
                  </w:pPr>
                  <w:r w:rsidRPr="0054335F">
                    <w:rPr>
                      <w:szCs w:val="21"/>
                    </w:rPr>
                    <w:t>收集粉尘</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965357">
                  <w:pPr>
                    <w:pStyle w:val="afe"/>
                  </w:pPr>
                  <w:r w:rsidRPr="0054335F">
                    <w:rPr>
                      <w:rFonts w:hint="eastAsia"/>
                    </w:rPr>
                    <w:t>15.67</w:t>
                  </w:r>
                  <w:r w:rsidR="00835F8E"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965357">
                  <w:pPr>
                    <w:pStyle w:val="afe"/>
                  </w:pPr>
                  <w:r w:rsidRPr="0054335F">
                    <w:rPr>
                      <w:rFonts w:hint="eastAsia"/>
                    </w:rPr>
                    <w:t>15.67</w:t>
                  </w:r>
                  <w:r w:rsidR="00835F8E" w:rsidRPr="0054335F">
                    <w:t>0</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31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收集后</w:t>
                  </w:r>
                  <w:r w:rsidR="000149CD" w:rsidRPr="0054335F">
                    <w:rPr>
                      <w:rFonts w:hint="eastAsia"/>
                      <w:szCs w:val="21"/>
                    </w:rPr>
                    <w:t>由浙江捷宇新材料科技股份有限公司回收利用</w:t>
                  </w:r>
                </w:p>
              </w:tc>
            </w:tr>
            <w:tr w:rsidR="005113BB" w:rsidRPr="0054335F" w:rsidTr="00090402">
              <w:trPr>
                <w:cantSplit/>
                <w:trHeight w:val="340"/>
                <w:jc w:val="center"/>
              </w:trPr>
              <w:tc>
                <w:tcPr>
                  <w:tcW w:w="577" w:type="dxa"/>
                  <w:vMerge/>
                  <w:tcBorders>
                    <w:left w:val="single" w:sz="4" w:space="0" w:color="auto"/>
                    <w:right w:val="single" w:sz="4" w:space="0" w:color="auto"/>
                  </w:tcBorders>
                  <w:vAlign w:val="center"/>
                </w:tcPr>
                <w:p w:rsidR="00835F8E" w:rsidRPr="0054335F" w:rsidRDefault="00835F8E">
                  <w:pPr>
                    <w:pStyle w:val="afe"/>
                  </w:pPr>
                </w:p>
              </w:tc>
              <w:tc>
                <w:tcPr>
                  <w:tcW w:w="789" w:type="dxa"/>
                  <w:vMerge/>
                  <w:tcBorders>
                    <w:left w:val="single" w:sz="4" w:space="0" w:color="auto"/>
                    <w:bottom w:val="single" w:sz="4" w:space="0" w:color="auto"/>
                    <w:right w:val="nil"/>
                  </w:tcBorders>
                  <w:vAlign w:val="center"/>
                </w:tcPr>
                <w:p w:rsidR="00835F8E" w:rsidRPr="0054335F" w:rsidRDefault="00835F8E">
                  <w:pPr>
                    <w:pStyle w:val="afe"/>
                  </w:pP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fe"/>
                  </w:pPr>
                  <w:r w:rsidRPr="0054335F">
                    <w:t>生活垃圾</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5.3</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5.3</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31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szCs w:val="21"/>
                    </w:rPr>
                    <w:t>由当地环卫部门统一清运</w:t>
                  </w:r>
                </w:p>
              </w:tc>
            </w:tr>
            <w:tr w:rsidR="005113BB" w:rsidRPr="0054335F" w:rsidTr="00090402">
              <w:trPr>
                <w:cantSplit/>
                <w:trHeight w:val="340"/>
                <w:jc w:val="center"/>
              </w:trPr>
              <w:tc>
                <w:tcPr>
                  <w:tcW w:w="577" w:type="dxa"/>
                  <w:vMerge/>
                  <w:tcBorders>
                    <w:left w:val="single" w:sz="4" w:space="0" w:color="auto"/>
                    <w:right w:val="single" w:sz="4" w:space="0" w:color="auto"/>
                  </w:tcBorders>
                  <w:vAlign w:val="center"/>
                </w:tcPr>
                <w:p w:rsidR="00835F8E" w:rsidRPr="0054335F" w:rsidRDefault="00835F8E">
                  <w:pPr>
                    <w:pStyle w:val="afe"/>
                  </w:pPr>
                </w:p>
              </w:tc>
              <w:tc>
                <w:tcPr>
                  <w:tcW w:w="789" w:type="dxa"/>
                  <w:vMerge w:val="restart"/>
                  <w:tcBorders>
                    <w:top w:val="single" w:sz="4" w:space="0" w:color="auto"/>
                    <w:left w:val="single" w:sz="4" w:space="0" w:color="auto"/>
                    <w:right w:val="nil"/>
                  </w:tcBorders>
                  <w:vAlign w:val="center"/>
                </w:tcPr>
                <w:p w:rsidR="00835F8E" w:rsidRPr="0054335F" w:rsidRDefault="00835F8E">
                  <w:pPr>
                    <w:pStyle w:val="afe"/>
                  </w:pPr>
                  <w:r w:rsidRPr="0054335F">
                    <w:t>危险固废</w:t>
                  </w: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脱脂废液</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1.6</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1.6</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3171" w:type="dxa"/>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rPr>
                      <w:szCs w:val="21"/>
                    </w:rPr>
                    <w:t>委托浙江金泰莱环保科技有限公司处置</w:t>
                  </w:r>
                </w:p>
              </w:tc>
            </w:tr>
            <w:tr w:rsidR="00835F8E" w:rsidRPr="0054335F" w:rsidTr="00090402">
              <w:trPr>
                <w:cantSplit/>
                <w:trHeight w:val="340"/>
                <w:jc w:val="center"/>
              </w:trPr>
              <w:tc>
                <w:tcPr>
                  <w:tcW w:w="577" w:type="dxa"/>
                  <w:vMerge/>
                  <w:tcBorders>
                    <w:left w:val="single" w:sz="4" w:space="0" w:color="auto"/>
                    <w:right w:val="single" w:sz="4" w:space="0" w:color="auto"/>
                  </w:tcBorders>
                  <w:vAlign w:val="center"/>
                </w:tcPr>
                <w:p w:rsidR="00835F8E" w:rsidRPr="0054335F" w:rsidRDefault="00835F8E">
                  <w:pPr>
                    <w:pStyle w:val="afe"/>
                  </w:pPr>
                </w:p>
              </w:tc>
              <w:tc>
                <w:tcPr>
                  <w:tcW w:w="789" w:type="dxa"/>
                  <w:vMerge/>
                  <w:tcBorders>
                    <w:top w:val="single" w:sz="4" w:space="0" w:color="auto"/>
                    <w:left w:val="single" w:sz="4" w:space="0" w:color="auto"/>
                    <w:right w:val="nil"/>
                  </w:tcBorders>
                  <w:vAlign w:val="center"/>
                </w:tcPr>
                <w:p w:rsidR="00835F8E" w:rsidRPr="0054335F" w:rsidRDefault="00835F8E">
                  <w:pPr>
                    <w:pStyle w:val="afe"/>
                  </w:pP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rsidP="006B41E5">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硅烷废</w:t>
                  </w:r>
                  <w:r w:rsidR="006B41E5" w:rsidRPr="0054335F">
                    <w:rPr>
                      <w:rFonts w:ascii="Times New Roman" w:hAnsi="Times New Roman"/>
                      <w:sz w:val="21"/>
                      <w:szCs w:val="21"/>
                    </w:rPr>
                    <w:t>液</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6B41E5">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00835F8E" w:rsidRPr="0054335F">
                    <w:rPr>
                      <w:rFonts w:ascii="Times New Roman" w:hAnsi="Times New Roman"/>
                      <w:sz w:val="21"/>
                      <w:szCs w:val="21"/>
                    </w:rPr>
                    <w:t>.7</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3171" w:type="dxa"/>
                  <w:vMerge/>
                  <w:tcBorders>
                    <w:left w:val="single" w:sz="4" w:space="0" w:color="auto"/>
                    <w:right w:val="single" w:sz="4" w:space="0" w:color="auto"/>
                  </w:tcBorders>
                  <w:vAlign w:val="center"/>
                </w:tcPr>
                <w:p w:rsidR="00835F8E" w:rsidRPr="0054335F" w:rsidRDefault="00835F8E">
                  <w:pPr>
                    <w:pStyle w:val="afe"/>
                  </w:pPr>
                </w:p>
              </w:tc>
            </w:tr>
            <w:tr w:rsidR="00835F8E" w:rsidRPr="0054335F" w:rsidTr="00090402">
              <w:trPr>
                <w:cantSplit/>
                <w:trHeight w:val="340"/>
                <w:jc w:val="center"/>
              </w:trPr>
              <w:tc>
                <w:tcPr>
                  <w:tcW w:w="577" w:type="dxa"/>
                  <w:vMerge/>
                  <w:tcBorders>
                    <w:left w:val="single" w:sz="4" w:space="0" w:color="auto"/>
                    <w:right w:val="single" w:sz="4" w:space="0" w:color="auto"/>
                  </w:tcBorders>
                  <w:vAlign w:val="center"/>
                </w:tcPr>
                <w:p w:rsidR="00835F8E" w:rsidRPr="0054335F" w:rsidRDefault="00835F8E">
                  <w:pPr>
                    <w:pStyle w:val="afe"/>
                  </w:pPr>
                </w:p>
              </w:tc>
              <w:tc>
                <w:tcPr>
                  <w:tcW w:w="789" w:type="dxa"/>
                  <w:vMerge/>
                  <w:tcBorders>
                    <w:top w:val="single" w:sz="4" w:space="0" w:color="auto"/>
                    <w:left w:val="single" w:sz="4" w:space="0" w:color="auto"/>
                    <w:right w:val="nil"/>
                  </w:tcBorders>
                  <w:vAlign w:val="center"/>
                </w:tcPr>
                <w:p w:rsidR="00835F8E" w:rsidRPr="0054335F" w:rsidRDefault="00835F8E">
                  <w:pPr>
                    <w:pStyle w:val="afe"/>
                  </w:pP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污泥</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0917B8">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5</w:t>
                  </w:r>
                  <w:r w:rsidR="00835F8E" w:rsidRPr="0054335F">
                    <w:rPr>
                      <w:rFonts w:ascii="Times New Roman" w:hAnsi="Times New Roman"/>
                      <w:sz w:val="21"/>
                      <w:szCs w:val="21"/>
                    </w:rPr>
                    <w:t>.1</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5.1</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3171" w:type="dxa"/>
                  <w:vMerge/>
                  <w:tcBorders>
                    <w:left w:val="single" w:sz="4" w:space="0" w:color="auto"/>
                    <w:right w:val="single" w:sz="4" w:space="0" w:color="auto"/>
                  </w:tcBorders>
                  <w:vAlign w:val="center"/>
                </w:tcPr>
                <w:p w:rsidR="00835F8E" w:rsidRPr="0054335F" w:rsidRDefault="00835F8E">
                  <w:pPr>
                    <w:pStyle w:val="afe"/>
                  </w:pPr>
                </w:p>
              </w:tc>
            </w:tr>
            <w:tr w:rsidR="00835F8E" w:rsidRPr="0054335F" w:rsidTr="00090402">
              <w:trPr>
                <w:cantSplit/>
                <w:trHeight w:val="340"/>
                <w:jc w:val="center"/>
              </w:trPr>
              <w:tc>
                <w:tcPr>
                  <w:tcW w:w="577" w:type="dxa"/>
                  <w:vMerge/>
                  <w:tcBorders>
                    <w:left w:val="single" w:sz="4" w:space="0" w:color="auto"/>
                    <w:bottom w:val="nil"/>
                    <w:right w:val="single" w:sz="4" w:space="0" w:color="auto"/>
                  </w:tcBorders>
                  <w:vAlign w:val="center"/>
                </w:tcPr>
                <w:p w:rsidR="00835F8E" w:rsidRPr="0054335F" w:rsidRDefault="00835F8E">
                  <w:pPr>
                    <w:pStyle w:val="afe"/>
                  </w:pPr>
                </w:p>
              </w:tc>
              <w:tc>
                <w:tcPr>
                  <w:tcW w:w="789" w:type="dxa"/>
                  <w:vMerge/>
                  <w:tcBorders>
                    <w:left w:val="single" w:sz="4" w:space="0" w:color="auto"/>
                    <w:right w:val="nil"/>
                  </w:tcBorders>
                  <w:vAlign w:val="center"/>
                </w:tcPr>
                <w:p w:rsidR="00835F8E" w:rsidRPr="0054335F" w:rsidRDefault="00835F8E">
                  <w:pPr>
                    <w:pStyle w:val="afe"/>
                  </w:pPr>
                </w:p>
              </w:tc>
              <w:tc>
                <w:tcPr>
                  <w:tcW w:w="1172" w:type="dxa"/>
                  <w:gridSpan w:val="2"/>
                  <w:tcBorders>
                    <w:top w:val="single" w:sz="4" w:space="0" w:color="auto"/>
                    <w:left w:val="single" w:sz="4" w:space="0" w:color="auto"/>
                    <w:bottom w:val="single" w:sz="4" w:space="0" w:color="auto"/>
                    <w:right w:val="nil"/>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废活性炭</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9.2</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9.2</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c>
                <w:tcPr>
                  <w:tcW w:w="3171" w:type="dxa"/>
                  <w:vMerge/>
                  <w:tcBorders>
                    <w:left w:val="single" w:sz="4" w:space="0" w:color="auto"/>
                    <w:right w:val="single" w:sz="4" w:space="0" w:color="auto"/>
                  </w:tcBorders>
                  <w:vAlign w:val="center"/>
                </w:tcPr>
                <w:p w:rsidR="00835F8E" w:rsidRPr="0054335F" w:rsidRDefault="00835F8E">
                  <w:pPr>
                    <w:pStyle w:val="afe"/>
                  </w:pPr>
                </w:p>
              </w:tc>
            </w:tr>
            <w:tr w:rsidR="00835F8E" w:rsidRPr="0054335F" w:rsidTr="00090402">
              <w:trPr>
                <w:cantSplit/>
                <w:trHeight w:val="340"/>
                <w:jc w:val="center"/>
              </w:trPr>
              <w:tc>
                <w:tcPr>
                  <w:tcW w:w="57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噪声</w:t>
                  </w:r>
                </w:p>
              </w:tc>
              <w:tc>
                <w:tcPr>
                  <w:tcW w:w="7906" w:type="dxa"/>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生产车间内噪声声压级一般在</w:t>
                  </w:r>
                  <w:r w:rsidRPr="0054335F">
                    <w:t>78dB(A)</w:t>
                  </w:r>
                  <w:r w:rsidRPr="0054335F">
                    <w:t>左右</w:t>
                  </w:r>
                </w:p>
              </w:tc>
            </w:tr>
          </w:tbl>
          <w:p w:rsidR="003F0BC8" w:rsidRPr="0054335F" w:rsidRDefault="003F0BC8" w:rsidP="00CD378F">
            <w:pPr>
              <w:ind w:firstLineChars="0" w:firstLine="0"/>
              <w:rPr>
                <w:szCs w:val="24"/>
              </w:rPr>
            </w:pPr>
            <w:r w:rsidRPr="0054335F">
              <w:rPr>
                <w:rFonts w:hint="eastAsia"/>
                <w:b/>
                <w:szCs w:val="24"/>
              </w:rPr>
              <w:t>1.3.1.</w:t>
            </w:r>
            <w:r w:rsidR="00CD378F" w:rsidRPr="0054335F">
              <w:rPr>
                <w:rFonts w:hint="eastAsia"/>
                <w:b/>
                <w:szCs w:val="24"/>
              </w:rPr>
              <w:t>5</w:t>
            </w:r>
            <w:r w:rsidRPr="0054335F">
              <w:rPr>
                <w:rFonts w:hint="eastAsia"/>
                <w:b/>
                <w:szCs w:val="24"/>
              </w:rPr>
              <w:t>现有项目总量</w:t>
            </w:r>
            <w:r w:rsidRPr="0054335F">
              <w:rPr>
                <w:rFonts w:hint="eastAsia"/>
                <w:b/>
              </w:rPr>
              <w:t>指标符合性分析</w:t>
            </w:r>
          </w:p>
          <w:p w:rsidR="00EB7536" w:rsidRPr="0054335F" w:rsidRDefault="003F0BC8">
            <w:pPr>
              <w:ind w:firstLine="480"/>
              <w:rPr>
                <w:szCs w:val="24"/>
              </w:rPr>
            </w:pPr>
            <w:r w:rsidRPr="0054335F">
              <w:rPr>
                <w:rFonts w:hAnsi="宋体" w:hint="eastAsia"/>
              </w:rPr>
              <w:t>企业现有</w:t>
            </w:r>
            <w:r w:rsidR="00EB7536" w:rsidRPr="0054335F">
              <w:rPr>
                <w:rFonts w:hAnsi="宋体" w:hint="eastAsia"/>
              </w:rPr>
              <w:t>项目</w:t>
            </w:r>
            <w:r w:rsidRPr="0054335F">
              <w:rPr>
                <w:rFonts w:hAnsi="宋体" w:hint="eastAsia"/>
              </w:rPr>
              <w:t>生产过程中涉及的</w:t>
            </w:r>
            <w:r w:rsidRPr="0054335F">
              <w:rPr>
                <w:rFonts w:hAnsi="宋体"/>
              </w:rPr>
              <w:t>总量控制指标为</w:t>
            </w:r>
            <w:r w:rsidR="00EB7536" w:rsidRPr="0054335F">
              <w:t>COD</w:t>
            </w:r>
            <w:r w:rsidR="00EB7536" w:rsidRPr="0054335F">
              <w:rPr>
                <w:vertAlign w:val="subscript"/>
              </w:rPr>
              <w:t>Cr</w:t>
            </w:r>
            <w:r w:rsidR="00EB7536" w:rsidRPr="0054335F">
              <w:t>、</w:t>
            </w:r>
            <w:r w:rsidR="00EB7536" w:rsidRPr="0054335F">
              <w:t>NH</w:t>
            </w:r>
            <w:r w:rsidR="00EB7536" w:rsidRPr="0054335F">
              <w:rPr>
                <w:vertAlign w:val="subscript"/>
              </w:rPr>
              <w:t>3</w:t>
            </w:r>
            <w:r w:rsidR="00EB7536" w:rsidRPr="0054335F">
              <w:t>-N</w:t>
            </w:r>
            <w:r w:rsidR="00EB7536" w:rsidRPr="0054335F">
              <w:t>、</w:t>
            </w:r>
            <w:r w:rsidR="00EB7536" w:rsidRPr="0054335F">
              <w:t>SO</w:t>
            </w:r>
            <w:r w:rsidR="00EB7536" w:rsidRPr="0054335F">
              <w:rPr>
                <w:vertAlign w:val="subscript"/>
              </w:rPr>
              <w:t>2</w:t>
            </w:r>
            <w:r w:rsidR="00EB7536" w:rsidRPr="0054335F">
              <w:t>、氮氧化物、颗粒物、</w:t>
            </w:r>
            <w:r w:rsidR="00EB7536" w:rsidRPr="0054335F">
              <w:t>VOCs</w:t>
            </w:r>
            <w:r w:rsidRPr="0054335F">
              <w:rPr>
                <w:rFonts w:hint="eastAsia"/>
                <w:szCs w:val="24"/>
              </w:rPr>
              <w:t>，</w:t>
            </w:r>
            <w:r w:rsidR="00EB7536" w:rsidRPr="0054335F">
              <w:rPr>
                <w:rFonts w:hint="eastAsia"/>
                <w:szCs w:val="24"/>
              </w:rPr>
              <w:t>具体总量控制指标见下表。</w:t>
            </w:r>
          </w:p>
          <w:p w:rsidR="00EB7536" w:rsidRPr="0054335F" w:rsidRDefault="00EB7536" w:rsidP="00EB7536">
            <w:pPr>
              <w:pStyle w:val="af2"/>
              <w:spacing w:before="48" w:after="24"/>
            </w:pPr>
            <w:r w:rsidRPr="0054335F">
              <w:t>表</w:t>
            </w:r>
            <w:r w:rsidRPr="0054335F">
              <w:rPr>
                <w:rFonts w:hint="eastAsia"/>
              </w:rPr>
              <w:t>1-25</w:t>
            </w:r>
            <w:r w:rsidRPr="0054335F">
              <w:t xml:space="preserve">  </w:t>
            </w:r>
            <w:r w:rsidRPr="0054335F">
              <w:rPr>
                <w:rFonts w:hAnsi="宋体" w:hint="eastAsia"/>
              </w:rPr>
              <w:t>企业现有项目</w:t>
            </w:r>
            <w:r w:rsidRPr="0054335F">
              <w:t>总量控制指标汇总表</w:t>
            </w:r>
            <w:r w:rsidRPr="0054335F">
              <w:t xml:space="preserve">  </w:t>
            </w:r>
            <w:r w:rsidRPr="0054335F">
              <w:t>单位：</w:t>
            </w:r>
            <w:r w:rsidRPr="0054335F">
              <w:t>t/a</w:t>
            </w:r>
          </w:p>
          <w:tbl>
            <w:tblPr>
              <w:tblW w:w="7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878"/>
              <w:gridCol w:w="2144"/>
              <w:gridCol w:w="2212"/>
            </w:tblGrid>
            <w:tr w:rsidR="002906DD" w:rsidRPr="0054335F" w:rsidTr="00EB7536">
              <w:trPr>
                <w:trHeight w:val="284"/>
                <w:jc w:val="center"/>
              </w:trPr>
              <w:tc>
                <w:tcPr>
                  <w:tcW w:w="3191" w:type="dxa"/>
                  <w:gridSpan w:val="2"/>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污染物名称</w:t>
                  </w:r>
                </w:p>
              </w:tc>
              <w:tc>
                <w:tcPr>
                  <w:tcW w:w="2144"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企业现有项目</w:t>
                  </w:r>
                  <w:r w:rsidRPr="0054335F">
                    <w:rPr>
                      <w:rFonts w:ascii="Times New Roman" w:hAnsi="Times New Roman"/>
                      <w:sz w:val="21"/>
                      <w:szCs w:val="21"/>
                    </w:rPr>
                    <w:t>排放量</w:t>
                  </w:r>
                </w:p>
              </w:tc>
              <w:tc>
                <w:tcPr>
                  <w:tcW w:w="2212"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企业许可排放量</w:t>
                  </w:r>
                </w:p>
              </w:tc>
            </w:tr>
            <w:tr w:rsidR="00AE7C24" w:rsidRPr="0054335F" w:rsidTr="00EB7536">
              <w:trPr>
                <w:trHeight w:val="284"/>
                <w:jc w:val="center"/>
              </w:trPr>
              <w:tc>
                <w:tcPr>
                  <w:tcW w:w="1313" w:type="dxa"/>
                  <w:vMerge w:val="restart"/>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废水</w:t>
                  </w:r>
                </w:p>
              </w:tc>
              <w:tc>
                <w:tcPr>
                  <w:tcW w:w="1878"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废水量</w:t>
                  </w:r>
                </w:p>
              </w:tc>
              <w:tc>
                <w:tcPr>
                  <w:tcW w:w="2144" w:type="dxa"/>
                  <w:vAlign w:val="center"/>
                </w:tcPr>
                <w:p w:rsidR="00AE7C24" w:rsidRPr="0054335F" w:rsidRDefault="00AE7C24" w:rsidP="004501FB">
                  <w:pPr>
                    <w:pStyle w:val="afe"/>
                  </w:pPr>
                  <w:r w:rsidRPr="0054335F">
                    <w:t>3</w:t>
                  </w:r>
                  <w:r w:rsidRPr="0054335F">
                    <w:rPr>
                      <w:rFonts w:hint="eastAsia"/>
                    </w:rPr>
                    <w:t>1</w:t>
                  </w:r>
                  <w:r w:rsidRPr="0054335F">
                    <w:t>51</w:t>
                  </w:r>
                </w:p>
              </w:tc>
              <w:tc>
                <w:tcPr>
                  <w:tcW w:w="2212"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7032</w:t>
                  </w:r>
                </w:p>
              </w:tc>
            </w:tr>
            <w:tr w:rsidR="00AE7C24" w:rsidRPr="0054335F" w:rsidTr="00EB7536">
              <w:trPr>
                <w:trHeight w:val="284"/>
                <w:jc w:val="center"/>
              </w:trPr>
              <w:tc>
                <w:tcPr>
                  <w:tcW w:w="1313" w:type="dxa"/>
                  <w:vMerge/>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p>
              </w:tc>
              <w:tc>
                <w:tcPr>
                  <w:tcW w:w="1878"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COD</w:t>
                  </w:r>
                  <w:r w:rsidRPr="0054335F">
                    <w:rPr>
                      <w:rFonts w:ascii="Times New Roman" w:hAnsi="Times New Roman"/>
                      <w:sz w:val="21"/>
                      <w:szCs w:val="21"/>
                      <w:vertAlign w:val="subscript"/>
                    </w:rPr>
                    <w:t>Cr</w:t>
                  </w:r>
                </w:p>
              </w:tc>
              <w:tc>
                <w:tcPr>
                  <w:tcW w:w="2144" w:type="dxa"/>
                  <w:vAlign w:val="center"/>
                </w:tcPr>
                <w:p w:rsidR="00AE7C24" w:rsidRPr="0054335F" w:rsidRDefault="00AE7C24" w:rsidP="004501FB">
                  <w:pPr>
                    <w:pStyle w:val="afe"/>
                  </w:pPr>
                  <w:r w:rsidRPr="0054335F">
                    <w:t>0.1</w:t>
                  </w:r>
                  <w:r w:rsidRPr="0054335F">
                    <w:rPr>
                      <w:rFonts w:hint="eastAsia"/>
                    </w:rPr>
                    <w:t>5</w:t>
                  </w:r>
                  <w:r w:rsidRPr="0054335F">
                    <w:t>8</w:t>
                  </w:r>
                </w:p>
              </w:tc>
              <w:tc>
                <w:tcPr>
                  <w:tcW w:w="2212"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352</w:t>
                  </w:r>
                </w:p>
              </w:tc>
            </w:tr>
            <w:tr w:rsidR="00AE7C24" w:rsidRPr="0054335F" w:rsidTr="00EB7536">
              <w:trPr>
                <w:trHeight w:val="284"/>
                <w:jc w:val="center"/>
              </w:trPr>
              <w:tc>
                <w:tcPr>
                  <w:tcW w:w="1313" w:type="dxa"/>
                  <w:vMerge/>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p>
              </w:tc>
              <w:tc>
                <w:tcPr>
                  <w:tcW w:w="1878"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NH</w:t>
                  </w:r>
                  <w:r w:rsidRPr="0054335F">
                    <w:rPr>
                      <w:rFonts w:ascii="Times New Roman" w:hAnsi="Times New Roman"/>
                      <w:sz w:val="21"/>
                      <w:szCs w:val="21"/>
                      <w:vertAlign w:val="subscript"/>
                    </w:rPr>
                    <w:t>3</w:t>
                  </w:r>
                  <w:r w:rsidRPr="0054335F">
                    <w:rPr>
                      <w:rFonts w:ascii="Times New Roman" w:hAnsi="Times New Roman"/>
                      <w:sz w:val="21"/>
                      <w:szCs w:val="21"/>
                    </w:rPr>
                    <w:t>-N</w:t>
                  </w:r>
                </w:p>
              </w:tc>
              <w:tc>
                <w:tcPr>
                  <w:tcW w:w="2144" w:type="dxa"/>
                  <w:vAlign w:val="center"/>
                </w:tcPr>
                <w:p w:rsidR="00AE7C24" w:rsidRPr="0054335F" w:rsidRDefault="00AE7C24" w:rsidP="004501FB">
                  <w:pPr>
                    <w:pStyle w:val="afe"/>
                  </w:pPr>
                  <w:r w:rsidRPr="0054335F">
                    <w:t>0.01</w:t>
                  </w:r>
                  <w:r w:rsidRPr="0054335F">
                    <w:rPr>
                      <w:rFonts w:hint="eastAsia"/>
                    </w:rPr>
                    <w:t>6</w:t>
                  </w:r>
                </w:p>
              </w:tc>
              <w:tc>
                <w:tcPr>
                  <w:tcW w:w="2212" w:type="dxa"/>
                  <w:vAlign w:val="center"/>
                </w:tcPr>
                <w:p w:rsidR="00AE7C24"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035</w:t>
                  </w:r>
                </w:p>
              </w:tc>
            </w:tr>
            <w:tr w:rsidR="002906DD" w:rsidRPr="0054335F" w:rsidTr="00EB7536">
              <w:trPr>
                <w:trHeight w:val="284"/>
                <w:jc w:val="center"/>
              </w:trPr>
              <w:tc>
                <w:tcPr>
                  <w:tcW w:w="1313" w:type="dxa"/>
                  <w:vMerge w:val="restart"/>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废气</w:t>
                  </w:r>
                </w:p>
              </w:tc>
              <w:tc>
                <w:tcPr>
                  <w:tcW w:w="1878"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SO</w:t>
                  </w:r>
                  <w:r w:rsidRPr="0054335F">
                    <w:rPr>
                      <w:rFonts w:ascii="Times New Roman" w:hAnsi="Times New Roman"/>
                      <w:sz w:val="21"/>
                      <w:szCs w:val="21"/>
                      <w:vertAlign w:val="subscript"/>
                    </w:rPr>
                    <w:t>2</w:t>
                  </w:r>
                </w:p>
              </w:tc>
              <w:tc>
                <w:tcPr>
                  <w:tcW w:w="2144" w:type="dxa"/>
                  <w:vAlign w:val="center"/>
                </w:tcPr>
                <w:p w:rsidR="00EB7536" w:rsidRPr="0054335F" w:rsidRDefault="00EB7536" w:rsidP="00AE7C24">
                  <w:pPr>
                    <w:pStyle w:val="afe"/>
                    <w:adjustRightInd w:val="0"/>
                    <w:snapToGrid w:val="0"/>
                  </w:pPr>
                  <w:r w:rsidRPr="0054335F">
                    <w:t>0.0</w:t>
                  </w:r>
                  <w:r w:rsidR="00AE7C24" w:rsidRPr="0054335F">
                    <w:rPr>
                      <w:rFonts w:hint="eastAsia"/>
                    </w:rPr>
                    <w:t>13</w:t>
                  </w:r>
                </w:p>
              </w:tc>
              <w:tc>
                <w:tcPr>
                  <w:tcW w:w="2212"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0.036</w:t>
                  </w:r>
                </w:p>
              </w:tc>
            </w:tr>
            <w:tr w:rsidR="002906DD" w:rsidRPr="0054335F" w:rsidTr="00EB7536">
              <w:trPr>
                <w:trHeight w:val="284"/>
                <w:jc w:val="center"/>
              </w:trPr>
              <w:tc>
                <w:tcPr>
                  <w:tcW w:w="1313" w:type="dxa"/>
                  <w:vMerge/>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p>
              </w:tc>
              <w:tc>
                <w:tcPr>
                  <w:tcW w:w="1878"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NOx</w:t>
                  </w:r>
                </w:p>
              </w:tc>
              <w:tc>
                <w:tcPr>
                  <w:tcW w:w="2144" w:type="dxa"/>
                  <w:vAlign w:val="center"/>
                </w:tcPr>
                <w:p w:rsidR="00EB7536" w:rsidRPr="0054335F" w:rsidRDefault="00EB7536" w:rsidP="00AE7C24">
                  <w:pPr>
                    <w:pStyle w:val="afe"/>
                    <w:adjustRightInd w:val="0"/>
                    <w:snapToGrid w:val="0"/>
                  </w:pPr>
                  <w:r w:rsidRPr="0054335F">
                    <w:t>0.1</w:t>
                  </w:r>
                  <w:r w:rsidR="00AE7C24" w:rsidRPr="0054335F">
                    <w:rPr>
                      <w:rFonts w:hint="eastAsia"/>
                    </w:rPr>
                    <w:t>05</w:t>
                  </w:r>
                </w:p>
              </w:tc>
              <w:tc>
                <w:tcPr>
                  <w:tcW w:w="2212"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0.168</w:t>
                  </w:r>
                </w:p>
              </w:tc>
            </w:tr>
            <w:tr w:rsidR="002906DD" w:rsidRPr="0054335F" w:rsidTr="00EB7536">
              <w:trPr>
                <w:trHeight w:val="284"/>
                <w:jc w:val="center"/>
              </w:trPr>
              <w:tc>
                <w:tcPr>
                  <w:tcW w:w="1313" w:type="dxa"/>
                  <w:vMerge/>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p>
              </w:tc>
              <w:tc>
                <w:tcPr>
                  <w:tcW w:w="1878"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颗粒物</w:t>
                  </w:r>
                </w:p>
              </w:tc>
              <w:tc>
                <w:tcPr>
                  <w:tcW w:w="2144" w:type="dxa"/>
                  <w:vAlign w:val="center"/>
                </w:tcPr>
                <w:p w:rsidR="00EB7536" w:rsidRPr="0054335F" w:rsidRDefault="00EB7536" w:rsidP="00AE7C24">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2</w:t>
                  </w:r>
                  <w:r w:rsidR="00AE7C24" w:rsidRPr="0054335F">
                    <w:rPr>
                      <w:rFonts w:ascii="Times New Roman" w:hAnsi="Times New Roman" w:hint="eastAsia"/>
                      <w:sz w:val="21"/>
                      <w:szCs w:val="21"/>
                    </w:rPr>
                    <w:t>46</w:t>
                  </w:r>
                </w:p>
              </w:tc>
              <w:tc>
                <w:tcPr>
                  <w:tcW w:w="2212"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342</w:t>
                  </w:r>
                </w:p>
              </w:tc>
            </w:tr>
            <w:tr w:rsidR="002906DD" w:rsidRPr="0054335F" w:rsidTr="00EB7536">
              <w:trPr>
                <w:trHeight w:val="284"/>
                <w:jc w:val="center"/>
              </w:trPr>
              <w:tc>
                <w:tcPr>
                  <w:tcW w:w="1313" w:type="dxa"/>
                  <w:vMerge/>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p>
              </w:tc>
              <w:tc>
                <w:tcPr>
                  <w:tcW w:w="1878"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rPr>
                    <w:t>VOCs</w:t>
                  </w:r>
                </w:p>
              </w:tc>
              <w:tc>
                <w:tcPr>
                  <w:tcW w:w="2144" w:type="dxa"/>
                  <w:vAlign w:val="center"/>
                </w:tcPr>
                <w:p w:rsidR="00EB7536" w:rsidRPr="0054335F" w:rsidRDefault="00AE7C24" w:rsidP="00867D77">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0.200</w:t>
                  </w:r>
                </w:p>
              </w:tc>
              <w:tc>
                <w:tcPr>
                  <w:tcW w:w="2212" w:type="dxa"/>
                  <w:vAlign w:val="center"/>
                </w:tcPr>
                <w:p w:rsidR="00EB7536" w:rsidRPr="0054335F" w:rsidRDefault="00EB7536" w:rsidP="00867D77">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2.188</w:t>
                  </w:r>
                </w:p>
              </w:tc>
            </w:tr>
          </w:tbl>
          <w:p w:rsidR="003F0BC8" w:rsidRPr="0054335F" w:rsidRDefault="00CD378F">
            <w:pPr>
              <w:ind w:firstLine="480"/>
              <w:rPr>
                <w:szCs w:val="24"/>
              </w:rPr>
            </w:pPr>
            <w:r w:rsidRPr="0054335F">
              <w:rPr>
                <w:rFonts w:hint="eastAsia"/>
                <w:szCs w:val="24"/>
              </w:rPr>
              <w:t>根据上表可知，</w:t>
            </w:r>
            <w:r w:rsidR="003F0BC8" w:rsidRPr="0054335F">
              <w:rPr>
                <w:rFonts w:hint="eastAsia"/>
                <w:szCs w:val="24"/>
              </w:rPr>
              <w:t>企业</w:t>
            </w:r>
            <w:r w:rsidRPr="0054335F">
              <w:rPr>
                <w:rFonts w:hint="eastAsia"/>
                <w:szCs w:val="24"/>
              </w:rPr>
              <w:t>目前</w:t>
            </w:r>
            <w:r w:rsidR="00867D77" w:rsidRPr="0054335F">
              <w:rPr>
                <w:rFonts w:hint="eastAsia"/>
                <w:szCs w:val="24"/>
              </w:rPr>
              <w:t>现有项目</w:t>
            </w:r>
            <w:r w:rsidRPr="0054335F">
              <w:rPr>
                <w:rFonts w:hint="eastAsia"/>
                <w:szCs w:val="24"/>
              </w:rPr>
              <w:t>污染物排放</w:t>
            </w:r>
            <w:r w:rsidR="003F0BC8" w:rsidRPr="0054335F">
              <w:rPr>
                <w:rFonts w:hint="eastAsia"/>
                <w:szCs w:val="24"/>
              </w:rPr>
              <w:t>符合总量控制要求</w:t>
            </w:r>
            <w:r w:rsidR="003F0BC8" w:rsidRPr="0054335F">
              <w:rPr>
                <w:rFonts w:hAnsi="宋体" w:hint="eastAsia"/>
              </w:rPr>
              <w:t>。</w:t>
            </w:r>
          </w:p>
          <w:p w:rsidR="00CD378F" w:rsidRPr="0054335F" w:rsidRDefault="00CD378F" w:rsidP="00CD378F">
            <w:pPr>
              <w:pStyle w:val="3"/>
              <w:rPr>
                <w:kern w:val="2"/>
              </w:rPr>
            </w:pPr>
            <w:r w:rsidRPr="0054335F">
              <w:rPr>
                <w:kern w:val="2"/>
                <w:szCs w:val="24"/>
              </w:rPr>
              <w:lastRenderedPageBreak/>
              <w:t>1.3.1.</w:t>
            </w:r>
            <w:r w:rsidRPr="0054335F">
              <w:rPr>
                <w:rFonts w:hint="eastAsia"/>
                <w:kern w:val="2"/>
                <w:szCs w:val="24"/>
              </w:rPr>
              <w:t>6</w:t>
            </w:r>
            <w:r w:rsidRPr="0054335F">
              <w:rPr>
                <w:kern w:val="2"/>
                <w:szCs w:val="24"/>
              </w:rPr>
              <w:t>现有项目目前存在的环保问题</w:t>
            </w:r>
            <w:r w:rsidRPr="0054335F">
              <w:rPr>
                <w:kern w:val="2"/>
              </w:rPr>
              <w:t>及以新带老整改措施</w:t>
            </w:r>
          </w:p>
          <w:p w:rsidR="002906DD" w:rsidRPr="0054335F" w:rsidRDefault="00CD378F" w:rsidP="00CD378F">
            <w:pPr>
              <w:pStyle w:val="3"/>
              <w:ind w:firstLineChars="200" w:firstLine="480"/>
              <w:rPr>
                <w:b w:val="0"/>
                <w:szCs w:val="24"/>
              </w:rPr>
            </w:pPr>
            <w:r w:rsidRPr="0054335F">
              <w:rPr>
                <w:b w:val="0"/>
              </w:rPr>
              <w:t>根据上述调查分析，企业现有项目</w:t>
            </w:r>
            <w:r w:rsidRPr="0054335F">
              <w:rPr>
                <w:b w:val="0"/>
                <w:spacing w:val="-6"/>
              </w:rPr>
              <w:t>已基本落实了环</w:t>
            </w:r>
            <w:proofErr w:type="gramStart"/>
            <w:r w:rsidRPr="0054335F">
              <w:rPr>
                <w:b w:val="0"/>
                <w:spacing w:val="-6"/>
              </w:rPr>
              <w:t>评提出</w:t>
            </w:r>
            <w:proofErr w:type="gramEnd"/>
            <w:r w:rsidRPr="0054335F">
              <w:rPr>
                <w:b w:val="0"/>
                <w:spacing w:val="-6"/>
              </w:rPr>
              <w:t>的各项污染防治措施</w:t>
            </w:r>
            <w:r w:rsidRPr="0054335F">
              <w:rPr>
                <w:b w:val="0"/>
                <w:szCs w:val="24"/>
              </w:rPr>
              <w:t>。</w:t>
            </w:r>
            <w:r w:rsidR="002906DD" w:rsidRPr="0054335F">
              <w:rPr>
                <w:rFonts w:hint="eastAsia"/>
                <w:b w:val="0"/>
                <w:szCs w:val="24"/>
              </w:rPr>
              <w:t>为了更好地保护周围环境，</w:t>
            </w:r>
            <w:r w:rsidR="00B55DF7" w:rsidRPr="0054335F">
              <w:rPr>
                <w:rFonts w:hint="eastAsia"/>
                <w:b w:val="0"/>
                <w:szCs w:val="24"/>
              </w:rPr>
              <w:t>要求企业日常运营过程中做到以下要求。</w:t>
            </w:r>
          </w:p>
          <w:p w:rsidR="00B55DF7" w:rsidRPr="0054335F" w:rsidRDefault="00B55DF7" w:rsidP="00B55DF7">
            <w:pPr>
              <w:ind w:firstLine="480"/>
            </w:pPr>
            <w:r w:rsidRPr="0054335F">
              <w:rPr>
                <w:rFonts w:hint="eastAsia"/>
              </w:rPr>
              <w:t>1</w:t>
            </w:r>
            <w:r w:rsidRPr="0054335F">
              <w:rPr>
                <w:rFonts w:hint="eastAsia"/>
              </w:rPr>
              <w:t>、企业目前共有</w:t>
            </w:r>
            <w:r w:rsidRPr="0054335F">
              <w:rPr>
                <w:rFonts w:hint="eastAsia"/>
              </w:rPr>
              <w:t>2</w:t>
            </w:r>
            <w:r w:rsidRPr="0054335F">
              <w:rPr>
                <w:rFonts w:hint="eastAsia"/>
              </w:rPr>
              <w:t>套</w:t>
            </w:r>
            <w:r w:rsidRPr="0054335F">
              <w:t>活性炭</w:t>
            </w:r>
            <w:r w:rsidRPr="0054335F">
              <w:t>+</w:t>
            </w:r>
            <w:r w:rsidRPr="0054335F">
              <w:t>紫外光催化氧化装置</w:t>
            </w:r>
            <w:r w:rsidRPr="0054335F">
              <w:rPr>
                <w:rFonts w:hint="eastAsia"/>
              </w:rPr>
              <w:t>处理生产过程中产生的有机废气，</w:t>
            </w:r>
            <w:r w:rsidR="000149CD" w:rsidRPr="0054335F">
              <w:rPr>
                <w:rFonts w:hint="eastAsia"/>
              </w:rPr>
              <w:t>为了更好地保护周围环境，</w:t>
            </w:r>
            <w:r w:rsidRPr="0054335F">
              <w:rPr>
                <w:rFonts w:hint="eastAsia"/>
              </w:rPr>
              <w:t>要求企业活性炭</w:t>
            </w:r>
            <w:r w:rsidRPr="0054335F">
              <w:rPr>
                <w:rFonts w:hint="eastAsia"/>
                <w:kern w:val="0"/>
                <w:szCs w:val="24"/>
              </w:rPr>
              <w:t>吸附箱中的活性炭平均每三个月更换一次，</w:t>
            </w:r>
            <w:r w:rsidRPr="0054335F">
              <w:rPr>
                <w:rFonts w:hint="eastAsia"/>
              </w:rPr>
              <w:t>确保废气达标排放及满足相关处理效率的要求。</w:t>
            </w:r>
          </w:p>
          <w:p w:rsidR="008102DC" w:rsidRPr="0054335F" w:rsidRDefault="00B55DF7" w:rsidP="00B55DF7">
            <w:pPr>
              <w:ind w:firstLine="480"/>
            </w:pPr>
            <w:r w:rsidRPr="0054335F">
              <w:rPr>
                <w:rFonts w:hint="eastAsia"/>
              </w:rPr>
              <w:t>2</w:t>
            </w:r>
            <w:r w:rsidRPr="0054335F">
              <w:rPr>
                <w:rFonts w:hint="eastAsia"/>
              </w:rPr>
              <w:t>、</w:t>
            </w:r>
            <w:r w:rsidR="008102DC" w:rsidRPr="0054335F">
              <w:rPr>
                <w:rFonts w:hint="eastAsia"/>
              </w:rPr>
              <w:t>做好工业固废的台账记录，依法如实记录工业固废种类、产生量、流向、贮存、利用、处置等有关信息。</w:t>
            </w:r>
          </w:p>
          <w:p w:rsidR="00B55DF7" w:rsidRPr="0054335F" w:rsidRDefault="008102DC" w:rsidP="00B55DF7">
            <w:pPr>
              <w:ind w:firstLine="480"/>
            </w:pPr>
            <w:r w:rsidRPr="0054335F">
              <w:rPr>
                <w:rFonts w:hint="eastAsia"/>
              </w:rPr>
              <w:t>3</w:t>
            </w:r>
            <w:r w:rsidRPr="0054335F">
              <w:rPr>
                <w:rFonts w:hint="eastAsia"/>
              </w:rPr>
              <w:t>、</w:t>
            </w:r>
            <w:r w:rsidR="00B55DF7" w:rsidRPr="0054335F">
              <w:rPr>
                <w:rFonts w:hint="eastAsia"/>
              </w:rPr>
              <w:t>及时在嘉兴</w:t>
            </w:r>
            <w:proofErr w:type="gramStart"/>
            <w:r w:rsidR="00B55DF7" w:rsidRPr="0054335F">
              <w:rPr>
                <w:rFonts w:hint="eastAsia"/>
              </w:rPr>
              <w:t>市一般</w:t>
            </w:r>
            <w:proofErr w:type="gramEnd"/>
            <w:r w:rsidR="00B55DF7" w:rsidRPr="0054335F">
              <w:rPr>
                <w:rFonts w:hint="eastAsia"/>
              </w:rPr>
              <w:t>工业固废信息化监控系统中填报固</w:t>
            </w:r>
            <w:proofErr w:type="gramStart"/>
            <w:r w:rsidR="00B55DF7" w:rsidRPr="0054335F">
              <w:rPr>
                <w:rFonts w:hint="eastAsia"/>
              </w:rPr>
              <w:t>废电子</w:t>
            </w:r>
            <w:proofErr w:type="gramEnd"/>
            <w:r w:rsidR="00B55DF7" w:rsidRPr="0054335F">
              <w:rPr>
                <w:rFonts w:hint="eastAsia"/>
              </w:rPr>
              <w:t>管理台账，并做好一般固废备案工作。</w:t>
            </w:r>
          </w:p>
          <w:p w:rsidR="00835F8E" w:rsidRPr="0054335F" w:rsidRDefault="00835F8E" w:rsidP="002906DD">
            <w:pPr>
              <w:pStyle w:val="3"/>
              <w:rPr>
                <w:kern w:val="2"/>
              </w:rPr>
            </w:pPr>
            <w:r w:rsidRPr="0054335F">
              <w:rPr>
                <w:kern w:val="2"/>
              </w:rPr>
              <w:t>1.3.1.</w:t>
            </w:r>
            <w:r w:rsidR="003F0BC8" w:rsidRPr="0054335F">
              <w:rPr>
                <w:rFonts w:hint="eastAsia"/>
                <w:kern w:val="2"/>
              </w:rPr>
              <w:t>7</w:t>
            </w:r>
            <w:r w:rsidRPr="0054335F">
              <w:rPr>
                <w:kern w:val="2"/>
              </w:rPr>
              <w:t>排污许可申领情况</w:t>
            </w:r>
          </w:p>
          <w:p w:rsidR="00835F8E" w:rsidRPr="0054335F" w:rsidRDefault="00835F8E">
            <w:pPr>
              <w:widowControl/>
              <w:ind w:firstLine="480"/>
              <w:jc w:val="left"/>
              <w:rPr>
                <w:kern w:val="0"/>
                <w:szCs w:val="24"/>
                <w:lang w:bidi="ar"/>
              </w:rPr>
            </w:pPr>
            <w:r w:rsidRPr="0054335F">
              <w:t>根据《国务院办公厅关于印发控制污染物排放许可制实施方案的通知》、《排污许可管理办法（试行）》、生态环境部办公厅《关于做好固定污染源排污许可清理整顿和</w:t>
            </w:r>
            <w:r w:rsidRPr="0054335F">
              <w:t xml:space="preserve">2020 </w:t>
            </w:r>
            <w:r w:rsidRPr="0054335F">
              <w:t>年排污许可发证登记工作的通知》（</w:t>
            </w:r>
            <w:proofErr w:type="gramStart"/>
            <w:r w:rsidRPr="0054335F">
              <w:t>环办环评函</w:t>
            </w:r>
            <w:proofErr w:type="gramEnd"/>
            <w:r w:rsidRPr="0054335F">
              <w:t>〔</w:t>
            </w:r>
            <w:r w:rsidRPr="0054335F">
              <w:t>2019</w:t>
            </w:r>
            <w:r w:rsidRPr="0054335F">
              <w:t>〕</w:t>
            </w:r>
            <w:r w:rsidRPr="0054335F">
              <w:t>939</w:t>
            </w:r>
            <w:r w:rsidRPr="0054335F">
              <w:t>号）和浙江省关于固定污染源排污许可清理整顿和</w:t>
            </w:r>
            <w:r w:rsidRPr="0054335F">
              <w:t>2020</w:t>
            </w:r>
            <w:r w:rsidRPr="0054335F">
              <w:t>年排污许可发证登记的相关工作要求。企业已申领</w:t>
            </w:r>
            <w:r w:rsidRPr="0054335F">
              <w:rPr>
                <w:kern w:val="0"/>
                <w:szCs w:val="24"/>
                <w:lang w:bidi="ar"/>
              </w:rPr>
              <w:t>排污登记表，证书编号为</w:t>
            </w:r>
            <w:r w:rsidRPr="0054335F">
              <w:t>913304113135555846001U</w:t>
            </w:r>
            <w:r w:rsidRPr="0054335F">
              <w:rPr>
                <w:kern w:val="0"/>
                <w:szCs w:val="24"/>
                <w:lang w:bidi="ar"/>
              </w:rPr>
              <w:t>。</w:t>
            </w:r>
          </w:p>
          <w:p w:rsidR="00835F8E" w:rsidRPr="0054335F" w:rsidRDefault="00835F8E">
            <w:pPr>
              <w:widowControl/>
              <w:ind w:firstLine="480"/>
              <w:jc w:val="left"/>
              <w:rPr>
                <w:kern w:val="0"/>
                <w:szCs w:val="24"/>
                <w:lang w:bidi="ar"/>
              </w:rPr>
            </w:pPr>
            <w:r w:rsidRPr="0054335F">
              <w:rPr>
                <w:kern w:val="0"/>
                <w:szCs w:val="24"/>
                <w:lang w:bidi="ar"/>
              </w:rPr>
              <w:t>经现场核查，企业污染物排放信息与排污许可证相一致。</w:t>
            </w:r>
          </w:p>
          <w:bookmarkEnd w:id="23"/>
          <w:bookmarkEnd w:id="24"/>
          <w:bookmarkEnd w:id="25"/>
          <w:bookmarkEnd w:id="26"/>
          <w:bookmarkEnd w:id="27"/>
          <w:bookmarkEnd w:id="28"/>
          <w:bookmarkEnd w:id="29"/>
          <w:p w:rsidR="00835F8E" w:rsidRPr="0054335F" w:rsidRDefault="00835F8E">
            <w:pPr>
              <w:ind w:firstLineChars="0" w:firstLine="0"/>
              <w:rPr>
                <w:b/>
              </w:rPr>
            </w:pPr>
            <w:r w:rsidRPr="0054335F">
              <w:rPr>
                <w:b/>
              </w:rPr>
              <w:t>1.3.2</w:t>
            </w:r>
            <w:r w:rsidRPr="0054335F">
              <w:rPr>
                <w:b/>
              </w:rPr>
              <w:t>主要环境问题</w:t>
            </w:r>
          </w:p>
          <w:p w:rsidR="00835F8E" w:rsidRPr="0054335F" w:rsidRDefault="00835F8E">
            <w:pPr>
              <w:ind w:firstLine="480"/>
            </w:pPr>
            <w:r w:rsidRPr="0054335F">
              <w:t>1</w:t>
            </w:r>
            <w:r w:rsidRPr="0054335F">
              <w:t>、地表水环境问题</w:t>
            </w:r>
          </w:p>
          <w:p w:rsidR="00835F8E" w:rsidRPr="0054335F" w:rsidRDefault="00835F8E">
            <w:pPr>
              <w:ind w:firstLine="480"/>
            </w:pPr>
            <w:r w:rsidRPr="0054335F">
              <w:t>根据《嘉兴市生态环境状况公报（</w:t>
            </w:r>
            <w:r w:rsidRPr="0054335F">
              <w:t>2019</w:t>
            </w:r>
            <w:r w:rsidRPr="0054335F">
              <w:t>）》可知，</w:t>
            </w:r>
            <w:r w:rsidRPr="0054335F">
              <w:t>2019</w:t>
            </w:r>
            <w:r w:rsidRPr="0054335F">
              <w:t>年嘉兴市</w:t>
            </w:r>
            <w:r w:rsidRPr="0054335F">
              <w:t xml:space="preserve"> 73 </w:t>
            </w:r>
            <w:proofErr w:type="gramStart"/>
            <w:r w:rsidRPr="0054335F">
              <w:t>个</w:t>
            </w:r>
            <w:proofErr w:type="gramEnd"/>
            <w:r w:rsidRPr="0054335F">
              <w:t>市控以上地表水监测断面中，与</w:t>
            </w:r>
            <w:r w:rsidRPr="0054335F">
              <w:t xml:space="preserve"> 2018 </w:t>
            </w:r>
            <w:r w:rsidRPr="0054335F">
              <w:t>年相比，</w:t>
            </w:r>
            <w:r w:rsidRPr="0054335F">
              <w:rPr>
                <w:rFonts w:ascii="宋体" w:hAnsi="宋体" w:cs="宋体" w:hint="eastAsia"/>
              </w:rPr>
              <w:t>Ⅲ</w:t>
            </w:r>
            <w:r w:rsidRPr="0054335F">
              <w:t>类及以上水质比例上升了</w:t>
            </w:r>
            <w:r w:rsidRPr="0054335F">
              <w:t xml:space="preserve"> 24.7 </w:t>
            </w:r>
            <w:proofErr w:type="gramStart"/>
            <w:r w:rsidRPr="0054335F">
              <w:t>个</w:t>
            </w:r>
            <w:proofErr w:type="gramEnd"/>
            <w:r w:rsidRPr="0054335F">
              <w:t>百分点，</w:t>
            </w:r>
            <w:r w:rsidRPr="0054335F">
              <w:rPr>
                <w:rFonts w:ascii="宋体" w:hAnsi="宋体" w:cs="宋体" w:hint="eastAsia"/>
              </w:rPr>
              <w:t>Ⅳ</w:t>
            </w:r>
            <w:r w:rsidRPr="0054335F">
              <w:t>类水质比例下降</w:t>
            </w:r>
            <w:r w:rsidRPr="0054335F">
              <w:t xml:space="preserve"> 24.7 </w:t>
            </w:r>
            <w:proofErr w:type="gramStart"/>
            <w:r w:rsidRPr="0054335F">
              <w:t>个</w:t>
            </w:r>
            <w:proofErr w:type="gramEnd"/>
            <w:r w:rsidRPr="0054335F">
              <w:t>百分点，</w:t>
            </w:r>
            <w:r w:rsidRPr="0054335F">
              <w:rPr>
                <w:rFonts w:ascii="宋体" w:hAnsi="宋体" w:cs="宋体" w:hint="eastAsia"/>
              </w:rPr>
              <w:t>Ⅴ</w:t>
            </w:r>
            <w:r w:rsidRPr="0054335F">
              <w:t>类水质比例无变化。根据</w:t>
            </w:r>
            <w:r w:rsidRPr="0054335F">
              <w:t xml:space="preserve"> 2019 </w:t>
            </w:r>
            <w:r w:rsidRPr="0054335F">
              <w:t>年水质监测资料统计表明长水塘水质为</w:t>
            </w:r>
            <w:r w:rsidRPr="0054335F">
              <w:rPr>
                <w:rFonts w:ascii="宋体" w:hAnsi="宋体" w:cs="宋体" w:hint="eastAsia"/>
              </w:rPr>
              <w:t>Ⅳ</w:t>
            </w:r>
            <w:r w:rsidRPr="0054335F">
              <w:t>类。</w:t>
            </w:r>
          </w:p>
          <w:p w:rsidR="00835F8E" w:rsidRPr="0054335F" w:rsidRDefault="00835F8E">
            <w:pPr>
              <w:ind w:firstLine="480"/>
            </w:pPr>
            <w:r w:rsidRPr="0054335F">
              <w:t>2</w:t>
            </w:r>
            <w:r w:rsidRPr="0054335F">
              <w:t>、大气环境问题</w:t>
            </w:r>
          </w:p>
          <w:p w:rsidR="00835F8E" w:rsidRPr="0054335F" w:rsidRDefault="00835F8E">
            <w:pPr>
              <w:ind w:firstLine="480"/>
            </w:pPr>
            <w:r w:rsidRPr="0054335F">
              <w:t>根据《嘉兴市生态环境状况公报（</w:t>
            </w:r>
            <w:r w:rsidRPr="0054335F">
              <w:t>2019</w:t>
            </w:r>
            <w:r w:rsidRPr="0054335F">
              <w:t>）》可知，嘉兴市区空气质量未达到《环境空气质量标准》（</w:t>
            </w:r>
            <w:r w:rsidRPr="0054335F">
              <w:t>GB3095-2012</w:t>
            </w:r>
            <w:r w:rsidRPr="0054335F">
              <w:t>）中的二级标准，超标指标有臭氧（</w:t>
            </w:r>
            <w:r w:rsidRPr="0054335F">
              <w:t>O</w:t>
            </w:r>
            <w:r w:rsidRPr="0054335F">
              <w:rPr>
                <w:vertAlign w:val="subscript"/>
              </w:rPr>
              <w:t>3</w:t>
            </w:r>
            <w:r w:rsidRPr="0054335F">
              <w:t>）、细颗粒物（</w:t>
            </w:r>
            <w:r w:rsidRPr="0054335F">
              <w:t>PM</w:t>
            </w:r>
            <w:r w:rsidRPr="0054335F">
              <w:rPr>
                <w:vertAlign w:val="subscript"/>
              </w:rPr>
              <w:t>2.5</w:t>
            </w:r>
            <w:r w:rsidRPr="0054335F">
              <w:t>）、可吸入颗粒物（</w:t>
            </w:r>
            <w:r w:rsidRPr="0054335F">
              <w:t>PM</w:t>
            </w:r>
            <w:r w:rsidRPr="0054335F">
              <w:rPr>
                <w:vertAlign w:val="subscript"/>
              </w:rPr>
              <w:t>10</w:t>
            </w:r>
            <w:r w:rsidRPr="0054335F">
              <w:t>）和二氧化氮（</w:t>
            </w:r>
            <w:r w:rsidRPr="0054335F">
              <w:t>NO</w:t>
            </w:r>
            <w:r w:rsidRPr="0054335F">
              <w:rPr>
                <w:vertAlign w:val="subscript"/>
              </w:rPr>
              <w:t>2</w:t>
            </w:r>
            <w:r w:rsidRPr="0054335F">
              <w:t>）。</w:t>
            </w:r>
          </w:p>
          <w:p w:rsidR="00835F8E" w:rsidRPr="0054335F" w:rsidRDefault="00835F8E">
            <w:pPr>
              <w:ind w:firstLine="480"/>
            </w:pPr>
            <w:r w:rsidRPr="0054335F">
              <w:t>3</w:t>
            </w:r>
            <w:r w:rsidRPr="0054335F">
              <w:t>、声环境问题</w:t>
            </w:r>
          </w:p>
          <w:p w:rsidR="007B29BF" w:rsidRPr="0054335F" w:rsidRDefault="00835F8E" w:rsidP="00090402">
            <w:pPr>
              <w:ind w:firstLine="480"/>
            </w:pPr>
            <w:r w:rsidRPr="0054335F">
              <w:t>根据监测，本项目所在区域环境噪声质量较好，能达到《声环境质量标准》（</w:t>
            </w:r>
            <w:r w:rsidRPr="0054335F">
              <w:t>GB3096-2008</w:t>
            </w:r>
            <w:r w:rsidRPr="0054335F">
              <w:t>）中的</w:t>
            </w:r>
            <w:r w:rsidRPr="0054335F">
              <w:t>3</w:t>
            </w:r>
            <w:r w:rsidRPr="0054335F">
              <w:t>类标准。</w:t>
            </w:r>
          </w:p>
        </w:tc>
      </w:tr>
    </w:tbl>
    <w:p w:rsidR="00835F8E" w:rsidRPr="0054335F" w:rsidRDefault="00835F8E">
      <w:pPr>
        <w:pStyle w:val="1"/>
        <w:rPr>
          <w:szCs w:val="32"/>
        </w:rPr>
        <w:sectPr w:rsidR="00835F8E" w:rsidRPr="0054335F">
          <w:footerReference w:type="default" r:id="rId27"/>
          <w:pgSz w:w="11906" w:h="16838"/>
          <w:pgMar w:top="1474" w:right="1701" w:bottom="1418" w:left="1701" w:header="851" w:footer="907" w:gutter="0"/>
          <w:pgNumType w:start="1"/>
          <w:cols w:space="720"/>
          <w:docGrid w:linePitch="312"/>
        </w:sectPr>
      </w:pPr>
      <w:bookmarkStart w:id="31" w:name="_Toc29380588"/>
      <w:bookmarkStart w:id="32" w:name="_Toc29388406"/>
      <w:bookmarkStart w:id="33" w:name="_Toc29388539"/>
    </w:p>
    <w:p w:rsidR="00835F8E" w:rsidRPr="0054335F" w:rsidRDefault="00835F8E">
      <w:pPr>
        <w:pStyle w:val="1"/>
        <w:rPr>
          <w:szCs w:val="32"/>
        </w:rPr>
      </w:pPr>
      <w:r w:rsidRPr="0054335F">
        <w:rPr>
          <w:szCs w:val="32"/>
        </w:rPr>
        <w:lastRenderedPageBreak/>
        <w:t>2</w:t>
      </w:r>
      <w:r w:rsidRPr="0054335F">
        <w:rPr>
          <w:szCs w:val="32"/>
        </w:rPr>
        <w:t>、建设项目所在地自然环境社会环境简况</w:t>
      </w:r>
      <w:bookmarkEnd w:id="31"/>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835F8E" w:rsidRPr="0054335F">
        <w:tc>
          <w:tcPr>
            <w:tcW w:w="5000" w:type="pct"/>
            <w:tcBorders>
              <w:top w:val="single" w:sz="12" w:space="0" w:color="auto"/>
              <w:left w:val="single" w:sz="12" w:space="0" w:color="auto"/>
              <w:bottom w:val="single" w:sz="12" w:space="0" w:color="auto"/>
              <w:right w:val="single" w:sz="12" w:space="0" w:color="auto"/>
            </w:tcBorders>
          </w:tcPr>
          <w:p w:rsidR="00835F8E" w:rsidRPr="0054335F" w:rsidRDefault="00835F8E">
            <w:pPr>
              <w:ind w:firstLineChars="0" w:firstLine="0"/>
              <w:rPr>
                <w:b/>
                <w:bCs/>
                <w:sz w:val="28"/>
                <w:szCs w:val="28"/>
              </w:rPr>
            </w:pPr>
            <w:bookmarkStart w:id="34" w:name="_Toc29380589"/>
            <w:bookmarkStart w:id="35" w:name="_Toc29388540"/>
            <w:bookmarkStart w:id="36" w:name="_Hlk53471474"/>
            <w:r w:rsidRPr="0054335F">
              <w:rPr>
                <w:b/>
                <w:bCs/>
                <w:sz w:val="28"/>
                <w:szCs w:val="28"/>
              </w:rPr>
              <w:t>2.1</w:t>
            </w:r>
            <w:r w:rsidRPr="0054335F">
              <w:rPr>
                <w:b/>
                <w:bCs/>
                <w:sz w:val="28"/>
                <w:szCs w:val="28"/>
              </w:rPr>
              <w:t>自然环境简况：</w:t>
            </w:r>
            <w:bookmarkEnd w:id="34"/>
            <w:bookmarkEnd w:id="35"/>
          </w:p>
          <w:p w:rsidR="00835F8E" w:rsidRPr="0054335F" w:rsidRDefault="00835F8E">
            <w:pPr>
              <w:pStyle w:val="3"/>
              <w:rPr>
                <w:kern w:val="2"/>
              </w:rPr>
            </w:pPr>
            <w:bookmarkStart w:id="37" w:name="_Toc29380590"/>
            <w:bookmarkStart w:id="38" w:name="_Toc29388541"/>
            <w:r w:rsidRPr="0054335F">
              <w:rPr>
                <w:kern w:val="2"/>
              </w:rPr>
              <w:t>2.1.1</w:t>
            </w:r>
            <w:r w:rsidRPr="0054335F">
              <w:rPr>
                <w:kern w:val="2"/>
              </w:rPr>
              <w:t>项目地理位置</w:t>
            </w:r>
            <w:bookmarkEnd w:id="37"/>
            <w:bookmarkEnd w:id="38"/>
          </w:p>
          <w:p w:rsidR="00835F8E" w:rsidRPr="0054335F" w:rsidRDefault="00835F8E">
            <w:pPr>
              <w:ind w:firstLine="480"/>
            </w:pPr>
            <w:r w:rsidRPr="0054335F">
              <w:t>嘉兴市欧兰科技有限公司</w:t>
            </w:r>
            <w:proofErr w:type="gramStart"/>
            <w:r w:rsidRPr="0054335F">
              <w:t>热洁炉</w:t>
            </w:r>
            <w:proofErr w:type="gramEnd"/>
            <w:r w:rsidRPr="0054335F">
              <w:t>抛丸机技改项目拟选址于浙江省嘉兴市秀洲区王店镇嘉海公路东侧东西一路北侧。</w:t>
            </w:r>
          </w:p>
          <w:p w:rsidR="00835F8E" w:rsidRPr="0054335F" w:rsidRDefault="00835F8E">
            <w:pPr>
              <w:ind w:firstLine="480"/>
            </w:pPr>
            <w:r w:rsidRPr="0054335F">
              <w:t>嘉兴市位于经济发达的长江三角洲南翼，</w:t>
            </w:r>
            <w:r w:rsidRPr="0054335F">
              <w:t>320</w:t>
            </w:r>
            <w:r w:rsidRPr="0054335F">
              <w:t>国道、沪杭铁路、沪杭高速公路和</w:t>
            </w:r>
            <w:proofErr w:type="gramStart"/>
            <w:r w:rsidRPr="0054335F">
              <w:t>乍嘉</w:t>
            </w:r>
            <w:proofErr w:type="gramEnd"/>
            <w:r w:rsidRPr="0054335F">
              <w:t>苏高速公路等交通干道均在嘉兴境内穿过，距杭州、上海</w:t>
            </w:r>
            <w:r w:rsidRPr="0054335F">
              <w:t>100km</w:t>
            </w:r>
            <w:r w:rsidRPr="0054335F">
              <w:t>左右，水陆空交通便利。嘉兴市地处浙江北部杭嘉湖平原，东邻上海，西靠杭州，北依苏州，南濒杭州湾，相距均不足</w:t>
            </w:r>
            <w:r w:rsidRPr="0054335F">
              <w:t>100km</w:t>
            </w:r>
            <w:r w:rsidRPr="0054335F">
              <w:t>。一小时车程范围内，有上海虹桥、浦东、杭州萧山三大国际机场和上海港、北仑港、乍浦港三大港口；沪杭高速、乍（浦）嘉（兴）苏（州）高速和连接上海至宁波的杭州湾跨海大通道以及沪杭铁路复线、</w:t>
            </w:r>
            <w:r w:rsidRPr="0054335F">
              <w:t>320</w:t>
            </w:r>
            <w:r w:rsidRPr="0054335F">
              <w:t>国道、京杭大运河均贯穿全境。</w:t>
            </w:r>
          </w:p>
          <w:p w:rsidR="00835F8E" w:rsidRPr="0054335F" w:rsidRDefault="00835F8E">
            <w:pPr>
              <w:ind w:firstLine="480"/>
            </w:pPr>
            <w:r w:rsidRPr="0054335F">
              <w:t>详见附图</w:t>
            </w:r>
            <w:r w:rsidRPr="0054335F">
              <w:t>1</w:t>
            </w:r>
            <w:r w:rsidRPr="0054335F">
              <w:t>建设项目地理位置图、附图</w:t>
            </w:r>
            <w:r w:rsidRPr="0054335F">
              <w:t>9</w:t>
            </w:r>
            <w:r w:rsidRPr="0054335F">
              <w:t>建设项目周围环境状况图。</w:t>
            </w:r>
          </w:p>
          <w:p w:rsidR="00835F8E" w:rsidRPr="0054335F" w:rsidRDefault="00835F8E">
            <w:pPr>
              <w:pStyle w:val="3"/>
              <w:rPr>
                <w:kern w:val="2"/>
              </w:rPr>
            </w:pPr>
            <w:r w:rsidRPr="0054335F">
              <w:rPr>
                <w:kern w:val="2"/>
              </w:rPr>
              <w:t>2.1.2</w:t>
            </w:r>
            <w:r w:rsidRPr="0054335F">
              <w:rPr>
                <w:kern w:val="2"/>
              </w:rPr>
              <w:t>选址周围环境概况</w:t>
            </w:r>
          </w:p>
          <w:p w:rsidR="00835F8E" w:rsidRPr="0054335F" w:rsidRDefault="004E28C5">
            <w:pPr>
              <w:pStyle w:val="afb"/>
              <w:spacing w:after="120"/>
            </w:pPr>
            <w:r w:rsidRPr="0054335F">
              <w:rPr>
                <w:noProof/>
              </w:rPr>
              <w:drawing>
                <wp:inline distT="0" distB="0" distL="0" distR="0" wp14:anchorId="55000D91" wp14:editId="7E155381">
                  <wp:extent cx="5369560" cy="370903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369560" cy="3709035"/>
                          </a:xfrm>
                          <a:prstGeom prst="rect">
                            <a:avLst/>
                          </a:prstGeom>
                          <a:noFill/>
                          <a:ln>
                            <a:noFill/>
                          </a:ln>
                        </pic:spPr>
                      </pic:pic>
                    </a:graphicData>
                  </a:graphic>
                </wp:inline>
              </w:drawing>
            </w:r>
          </w:p>
          <w:p w:rsidR="00835F8E" w:rsidRPr="0054335F" w:rsidRDefault="00835F8E">
            <w:pPr>
              <w:pStyle w:val="afb"/>
              <w:spacing w:after="120"/>
            </w:pPr>
            <w:r w:rsidRPr="0054335F">
              <w:t>图</w:t>
            </w:r>
            <w:r w:rsidRPr="0054335F">
              <w:t xml:space="preserve">2-1 </w:t>
            </w:r>
            <w:r w:rsidRPr="0054335F">
              <w:t>本项目周围环境概况</w:t>
            </w:r>
          </w:p>
          <w:p w:rsidR="00835F8E" w:rsidRPr="0054335F" w:rsidRDefault="00835F8E">
            <w:pPr>
              <w:ind w:firstLine="480"/>
            </w:pPr>
            <w:r w:rsidRPr="0054335F">
              <w:t>本项目拟选址于浙江省嘉兴市秀洲区王店镇嘉海公路东侧东西一路北侧。本</w:t>
            </w:r>
            <w:r w:rsidRPr="0054335F">
              <w:lastRenderedPageBreak/>
              <w:t>项目选址区域周围环境概况如下：</w:t>
            </w:r>
          </w:p>
          <w:p w:rsidR="00835F8E" w:rsidRPr="0054335F" w:rsidRDefault="00835F8E">
            <w:pPr>
              <w:ind w:firstLine="480"/>
              <w:rPr>
                <w:szCs w:val="24"/>
              </w:rPr>
            </w:pPr>
            <w:r w:rsidRPr="0054335F">
              <w:rPr>
                <w:szCs w:val="24"/>
              </w:rPr>
              <w:t>东侧为</w:t>
            </w:r>
            <w:bookmarkStart w:id="39" w:name="_Hlk59612634"/>
            <w:r w:rsidRPr="0054335F">
              <w:rPr>
                <w:szCs w:val="24"/>
              </w:rPr>
              <w:t>嘉兴</w:t>
            </w:r>
            <w:proofErr w:type="gramStart"/>
            <w:r w:rsidRPr="0054335F">
              <w:rPr>
                <w:szCs w:val="24"/>
              </w:rPr>
              <w:t>奥黎梦厨</w:t>
            </w:r>
            <w:proofErr w:type="gramEnd"/>
            <w:r w:rsidRPr="0054335F">
              <w:rPr>
                <w:szCs w:val="24"/>
              </w:rPr>
              <w:t>卫有限公司</w:t>
            </w:r>
            <w:bookmarkEnd w:id="39"/>
            <w:r w:rsidRPr="0054335F">
              <w:rPr>
                <w:szCs w:val="24"/>
              </w:rPr>
              <w:t>和嘉兴市澳</w:t>
            </w:r>
            <w:proofErr w:type="gramStart"/>
            <w:r w:rsidRPr="0054335F">
              <w:rPr>
                <w:szCs w:val="24"/>
              </w:rPr>
              <w:t>太</w:t>
            </w:r>
            <w:proofErr w:type="gramEnd"/>
            <w:r w:rsidRPr="0054335F">
              <w:rPr>
                <w:szCs w:val="24"/>
              </w:rPr>
              <w:t>新型建筑材料有限公司，再往东为长水塘；</w:t>
            </w:r>
            <w:r w:rsidRPr="0054335F">
              <w:rPr>
                <w:szCs w:val="24"/>
              </w:rPr>
              <w:t xml:space="preserve"> </w:t>
            </w:r>
          </w:p>
          <w:p w:rsidR="00835F8E" w:rsidRPr="0054335F" w:rsidRDefault="00835F8E">
            <w:pPr>
              <w:ind w:firstLine="480"/>
              <w:rPr>
                <w:szCs w:val="24"/>
              </w:rPr>
            </w:pPr>
            <w:r w:rsidRPr="0054335F">
              <w:rPr>
                <w:szCs w:val="24"/>
              </w:rPr>
              <w:t>南侧为东西一路，路南侧为品格卫厨（浙江）有限公司、嘉兴市敬德机械有限公司；</w:t>
            </w:r>
            <w:r w:rsidRPr="0054335F">
              <w:rPr>
                <w:szCs w:val="24"/>
              </w:rPr>
              <w:t xml:space="preserve"> </w:t>
            </w:r>
          </w:p>
          <w:p w:rsidR="00835F8E" w:rsidRPr="0054335F" w:rsidRDefault="00835F8E">
            <w:pPr>
              <w:ind w:firstLine="480"/>
              <w:rPr>
                <w:szCs w:val="24"/>
              </w:rPr>
            </w:pPr>
            <w:r w:rsidRPr="0054335F">
              <w:rPr>
                <w:szCs w:val="24"/>
              </w:rPr>
              <w:t>西侧为浙江蜜雪儿照明电器有限公司，再往西为嘉海公路；</w:t>
            </w:r>
            <w:r w:rsidRPr="0054335F">
              <w:rPr>
                <w:szCs w:val="24"/>
              </w:rPr>
              <w:t xml:space="preserve"> </w:t>
            </w:r>
          </w:p>
          <w:p w:rsidR="00835F8E" w:rsidRPr="0054335F" w:rsidRDefault="00835F8E">
            <w:pPr>
              <w:ind w:firstLine="480"/>
              <w:rPr>
                <w:szCs w:val="24"/>
              </w:rPr>
            </w:pPr>
            <w:r w:rsidRPr="0054335F">
              <w:rPr>
                <w:szCs w:val="24"/>
              </w:rPr>
              <w:t>北侧为嘉兴市振阳绝热科技有限公司。</w:t>
            </w:r>
          </w:p>
          <w:p w:rsidR="00835F8E" w:rsidRPr="0054335F" w:rsidRDefault="00835F8E">
            <w:pPr>
              <w:ind w:firstLine="480"/>
            </w:pPr>
            <w:r w:rsidRPr="0054335F">
              <w:rPr>
                <w:szCs w:val="24"/>
              </w:rPr>
              <w:t>本项目周围环境概况详见图</w:t>
            </w:r>
            <w:r w:rsidRPr="0054335F">
              <w:rPr>
                <w:szCs w:val="24"/>
              </w:rPr>
              <w:t>2-1</w:t>
            </w:r>
            <w:r w:rsidRPr="0054335F">
              <w:rPr>
                <w:szCs w:val="24"/>
              </w:rPr>
              <w:t>，具体位置及周边环境照片见附图</w:t>
            </w:r>
            <w:r w:rsidRPr="0054335F">
              <w:t>8-1</w:t>
            </w:r>
            <w:r w:rsidRPr="0054335F">
              <w:t>、附图</w:t>
            </w:r>
            <w:r w:rsidRPr="0054335F">
              <w:t>9</w:t>
            </w:r>
            <w:r w:rsidRPr="0054335F">
              <w:t>。</w:t>
            </w:r>
          </w:p>
          <w:p w:rsidR="00835F8E" w:rsidRPr="0054335F" w:rsidRDefault="00835F8E">
            <w:pPr>
              <w:pStyle w:val="3"/>
              <w:rPr>
                <w:kern w:val="2"/>
              </w:rPr>
            </w:pPr>
            <w:bookmarkStart w:id="40" w:name="_Toc29380592"/>
            <w:bookmarkStart w:id="41" w:name="_Toc29388543"/>
            <w:r w:rsidRPr="0054335F">
              <w:rPr>
                <w:kern w:val="2"/>
              </w:rPr>
              <w:t>2.1.3</w:t>
            </w:r>
            <w:r w:rsidRPr="0054335F">
              <w:rPr>
                <w:kern w:val="2"/>
              </w:rPr>
              <w:t>地形地貌</w:t>
            </w:r>
            <w:bookmarkEnd w:id="40"/>
            <w:bookmarkEnd w:id="41"/>
          </w:p>
          <w:p w:rsidR="00835F8E" w:rsidRPr="0054335F" w:rsidRDefault="00835F8E">
            <w:pPr>
              <w:ind w:firstLine="480"/>
            </w:pPr>
            <w:r w:rsidRPr="0054335F">
              <w:t>嘉兴市的地质构造属华夏古陆的北缘，是长江三角洲冲积平原的一部分，地面平均标高在</w:t>
            </w:r>
            <w:r w:rsidRPr="0054335F">
              <w:t>2.1m</w:t>
            </w:r>
            <w:r w:rsidRPr="0054335F">
              <w:t>左右（黄海高程，下同），地势略显南高北低，由西南向东北倾斜，坡度极缓，由河湖浅海沉积构成。</w:t>
            </w:r>
            <w:r w:rsidRPr="0054335F">
              <w:cr/>
            </w:r>
            <w:bookmarkStart w:id="42" w:name="_Toc29388544"/>
            <w:bookmarkStart w:id="43" w:name="_Toc29380593"/>
            <w:r w:rsidRPr="0054335F">
              <w:rPr>
                <w:b/>
                <w:bCs/>
              </w:rPr>
              <w:t>2.1.4</w:t>
            </w:r>
            <w:r w:rsidRPr="0054335F">
              <w:rPr>
                <w:b/>
                <w:bCs/>
              </w:rPr>
              <w:t>气候特征</w:t>
            </w:r>
            <w:bookmarkEnd w:id="42"/>
            <w:bookmarkEnd w:id="43"/>
          </w:p>
          <w:p w:rsidR="00835F8E" w:rsidRPr="0054335F" w:rsidRDefault="00835F8E">
            <w:pPr>
              <w:ind w:firstLine="480"/>
            </w:pPr>
            <w:r w:rsidRPr="0054335F">
              <w:t>嘉兴地处北亚热带南缘，气候温和，雨量充沛，日照充足，四季分明，是典型的亚热带季风气候。</w:t>
            </w:r>
          </w:p>
          <w:p w:rsidR="00835F8E" w:rsidRPr="0054335F" w:rsidRDefault="00835F8E">
            <w:pPr>
              <w:ind w:firstLine="480"/>
            </w:pPr>
            <w:r w:rsidRPr="0054335F">
              <w:t>嘉兴市全年盛行风向</w:t>
            </w:r>
            <w:proofErr w:type="gramStart"/>
            <w:r w:rsidRPr="0054335F">
              <w:t>以东</w:t>
            </w:r>
            <w:r w:rsidRPr="0054335F">
              <w:t>(</w:t>
            </w:r>
            <w:proofErr w:type="gramEnd"/>
            <w:r w:rsidRPr="0054335F">
              <w:t>E)─</w:t>
            </w:r>
            <w:r w:rsidRPr="0054335F">
              <w:t>东南</w:t>
            </w:r>
            <w:r w:rsidRPr="0054335F">
              <w:t>(SE)</w:t>
            </w:r>
            <w:r w:rsidRPr="0054335F">
              <w:t>风向为主，次多风向为西北</w:t>
            </w:r>
            <w:r w:rsidRPr="0054335F">
              <w:t>(NW)</w:t>
            </w:r>
            <w:r w:rsidRPr="0054335F">
              <w:t>。风向随季节变化明显，全市</w:t>
            </w:r>
            <w:r w:rsidRPr="0054335F">
              <w:t>3</w:t>
            </w:r>
            <w:r w:rsidRPr="0054335F">
              <w:t>～</w:t>
            </w:r>
            <w:r w:rsidRPr="0054335F">
              <w:t>8</w:t>
            </w:r>
            <w:r w:rsidRPr="0054335F">
              <w:t>月盛行东南风，</w:t>
            </w:r>
            <w:r w:rsidRPr="0054335F">
              <w:t>11</w:t>
            </w:r>
            <w:r w:rsidRPr="0054335F">
              <w:t>～</w:t>
            </w:r>
            <w:r w:rsidRPr="0054335F">
              <w:t>12</w:t>
            </w:r>
            <w:r w:rsidRPr="0054335F">
              <w:t>月以西北风为主。全年平均风速</w:t>
            </w:r>
            <w:r w:rsidRPr="0054335F">
              <w:t>2.8m/s</w:t>
            </w:r>
            <w:r w:rsidRPr="0054335F">
              <w:t>。</w:t>
            </w:r>
          </w:p>
          <w:p w:rsidR="00835F8E" w:rsidRPr="0054335F" w:rsidRDefault="00835F8E">
            <w:pPr>
              <w:ind w:firstLine="480"/>
              <w:rPr>
                <w:bCs/>
                <w:szCs w:val="24"/>
                <w:lang w:bidi="ar"/>
              </w:rPr>
            </w:pPr>
            <w:r w:rsidRPr="0054335F">
              <w:rPr>
                <w:bCs/>
                <w:szCs w:val="24"/>
                <w:lang w:bidi="ar"/>
              </w:rPr>
              <w:t>另外，据浙江省气象档案馆提供的资料，嘉兴市近</w:t>
            </w:r>
            <w:r w:rsidRPr="0054335F">
              <w:rPr>
                <w:bCs/>
                <w:szCs w:val="24"/>
                <w:lang w:bidi="ar"/>
              </w:rPr>
              <w:t>30</w:t>
            </w:r>
            <w:r w:rsidRPr="0054335F">
              <w:rPr>
                <w:bCs/>
                <w:szCs w:val="24"/>
                <w:lang w:bidi="ar"/>
              </w:rPr>
              <w:t>年来的气象要素如下：</w:t>
            </w:r>
          </w:p>
          <w:p w:rsidR="00835F8E" w:rsidRPr="0054335F" w:rsidRDefault="00835F8E">
            <w:pPr>
              <w:ind w:firstLine="480"/>
              <w:rPr>
                <w:b/>
                <w:lang w:bidi="ar"/>
              </w:rPr>
            </w:pPr>
            <w:r w:rsidRPr="0054335F">
              <w:rPr>
                <w:lang w:bidi="ar"/>
              </w:rPr>
              <w:t>平均气压</w:t>
            </w:r>
            <w:r w:rsidRPr="0054335F">
              <w:rPr>
                <w:lang w:bidi="ar"/>
              </w:rPr>
              <w:t>(</w:t>
            </w:r>
            <w:r w:rsidRPr="0054335F">
              <w:rPr>
                <w:lang w:bidi="ar"/>
              </w:rPr>
              <w:t>百帕</w:t>
            </w:r>
            <w:r w:rsidRPr="0054335F">
              <w:rPr>
                <w:lang w:bidi="ar"/>
              </w:rPr>
              <w:t>)</w:t>
            </w:r>
            <w:r w:rsidRPr="0054335F">
              <w:rPr>
                <w:lang w:bidi="ar"/>
              </w:rPr>
              <w:t>：</w:t>
            </w:r>
            <w:r w:rsidRPr="0054335F">
              <w:rPr>
                <w:lang w:bidi="ar"/>
              </w:rPr>
              <w:t>1016.4</w:t>
            </w:r>
          </w:p>
          <w:p w:rsidR="00835F8E" w:rsidRPr="0054335F" w:rsidRDefault="00835F8E">
            <w:pPr>
              <w:ind w:firstLine="480"/>
              <w:rPr>
                <w:b/>
                <w:lang w:bidi="ar"/>
              </w:rPr>
            </w:pPr>
            <w:r w:rsidRPr="0054335F">
              <w:rPr>
                <w:lang w:bidi="ar"/>
              </w:rPr>
              <w:t>平均气温</w:t>
            </w:r>
            <w:r w:rsidRPr="0054335F">
              <w:rPr>
                <w:lang w:bidi="ar"/>
              </w:rPr>
              <w:t>(</w:t>
            </w:r>
            <w:r w:rsidRPr="0054335F">
              <w:rPr>
                <w:lang w:bidi="ar"/>
              </w:rPr>
              <w:t>度</w:t>
            </w:r>
            <w:r w:rsidRPr="0054335F">
              <w:rPr>
                <w:lang w:bidi="ar"/>
              </w:rPr>
              <w:t>)</w:t>
            </w:r>
            <w:r w:rsidRPr="0054335F">
              <w:rPr>
                <w:lang w:bidi="ar"/>
              </w:rPr>
              <w:t>：</w:t>
            </w:r>
            <w:r w:rsidRPr="0054335F">
              <w:rPr>
                <w:lang w:bidi="ar"/>
              </w:rPr>
              <w:t>15.9</w:t>
            </w:r>
          </w:p>
          <w:p w:rsidR="00835F8E" w:rsidRPr="0054335F" w:rsidRDefault="00835F8E">
            <w:pPr>
              <w:ind w:firstLine="480"/>
              <w:rPr>
                <w:b/>
                <w:lang w:bidi="ar"/>
              </w:rPr>
            </w:pPr>
            <w:r w:rsidRPr="0054335F">
              <w:rPr>
                <w:lang w:bidi="ar"/>
              </w:rPr>
              <w:t>相对湿度</w:t>
            </w:r>
            <w:r w:rsidRPr="0054335F">
              <w:rPr>
                <w:lang w:bidi="ar"/>
              </w:rPr>
              <w:t>(%)</w:t>
            </w:r>
            <w:r w:rsidRPr="0054335F">
              <w:rPr>
                <w:lang w:bidi="ar"/>
              </w:rPr>
              <w:t>：</w:t>
            </w:r>
            <w:r w:rsidRPr="0054335F">
              <w:rPr>
                <w:lang w:bidi="ar"/>
              </w:rPr>
              <w:t>81</w:t>
            </w:r>
          </w:p>
          <w:p w:rsidR="00835F8E" w:rsidRPr="0054335F" w:rsidRDefault="00835F8E">
            <w:pPr>
              <w:ind w:firstLine="480"/>
              <w:rPr>
                <w:b/>
                <w:lang w:bidi="ar"/>
              </w:rPr>
            </w:pPr>
            <w:r w:rsidRPr="0054335F">
              <w:rPr>
                <w:lang w:bidi="ar"/>
              </w:rPr>
              <w:t>降水量</w:t>
            </w:r>
            <w:r w:rsidRPr="0054335F">
              <w:rPr>
                <w:lang w:bidi="ar"/>
              </w:rPr>
              <w:t>(mm)</w:t>
            </w:r>
            <w:r w:rsidRPr="0054335F">
              <w:rPr>
                <w:lang w:bidi="ar"/>
              </w:rPr>
              <w:t>：</w:t>
            </w:r>
            <w:r w:rsidRPr="0054335F">
              <w:rPr>
                <w:lang w:bidi="ar"/>
              </w:rPr>
              <w:t>1185.2</w:t>
            </w:r>
          </w:p>
          <w:p w:rsidR="00835F8E" w:rsidRPr="0054335F" w:rsidRDefault="00835F8E">
            <w:pPr>
              <w:ind w:firstLine="480"/>
              <w:rPr>
                <w:b/>
                <w:lang w:bidi="ar"/>
              </w:rPr>
            </w:pPr>
            <w:r w:rsidRPr="0054335F">
              <w:rPr>
                <w:lang w:bidi="ar"/>
              </w:rPr>
              <w:t>蒸发量</w:t>
            </w:r>
            <w:r w:rsidRPr="0054335F">
              <w:rPr>
                <w:lang w:bidi="ar"/>
              </w:rPr>
              <w:t>(mm)</w:t>
            </w:r>
            <w:r w:rsidRPr="0054335F">
              <w:rPr>
                <w:lang w:bidi="ar"/>
              </w:rPr>
              <w:t>：</w:t>
            </w:r>
            <w:r w:rsidRPr="0054335F">
              <w:rPr>
                <w:lang w:bidi="ar"/>
              </w:rPr>
              <w:t>1371.5</w:t>
            </w:r>
          </w:p>
          <w:p w:rsidR="00835F8E" w:rsidRPr="0054335F" w:rsidRDefault="00835F8E">
            <w:pPr>
              <w:ind w:firstLine="480"/>
              <w:rPr>
                <w:b/>
                <w:lang w:bidi="ar"/>
              </w:rPr>
            </w:pPr>
            <w:r w:rsidRPr="0054335F">
              <w:rPr>
                <w:lang w:bidi="ar"/>
              </w:rPr>
              <w:t>日照时数</w:t>
            </w:r>
            <w:r w:rsidRPr="0054335F">
              <w:rPr>
                <w:lang w:bidi="ar"/>
              </w:rPr>
              <w:t>(</w:t>
            </w:r>
            <w:r w:rsidRPr="0054335F">
              <w:rPr>
                <w:lang w:bidi="ar"/>
              </w:rPr>
              <w:t>小时</w:t>
            </w:r>
            <w:r w:rsidRPr="0054335F">
              <w:rPr>
                <w:lang w:bidi="ar"/>
              </w:rPr>
              <w:t>)</w:t>
            </w:r>
            <w:r w:rsidRPr="0054335F">
              <w:rPr>
                <w:lang w:bidi="ar"/>
              </w:rPr>
              <w:t>：</w:t>
            </w:r>
            <w:r w:rsidRPr="0054335F">
              <w:rPr>
                <w:lang w:bidi="ar"/>
              </w:rPr>
              <w:t>1954.2</w:t>
            </w:r>
          </w:p>
          <w:p w:rsidR="00835F8E" w:rsidRPr="0054335F" w:rsidRDefault="00835F8E">
            <w:pPr>
              <w:ind w:firstLine="480"/>
              <w:rPr>
                <w:b/>
                <w:lang w:bidi="ar"/>
              </w:rPr>
            </w:pPr>
            <w:r w:rsidRPr="0054335F">
              <w:rPr>
                <w:lang w:bidi="ar"/>
              </w:rPr>
              <w:t>日照率</w:t>
            </w:r>
            <w:r w:rsidRPr="0054335F">
              <w:rPr>
                <w:lang w:bidi="ar"/>
              </w:rPr>
              <w:t>(%)</w:t>
            </w:r>
            <w:r w:rsidRPr="0054335F">
              <w:rPr>
                <w:lang w:bidi="ar"/>
              </w:rPr>
              <w:t>：</w:t>
            </w:r>
            <w:r w:rsidRPr="0054335F">
              <w:rPr>
                <w:lang w:bidi="ar"/>
              </w:rPr>
              <w:t>44</w:t>
            </w:r>
          </w:p>
          <w:p w:rsidR="00835F8E" w:rsidRPr="0054335F" w:rsidRDefault="00835F8E">
            <w:pPr>
              <w:ind w:firstLine="480"/>
              <w:rPr>
                <w:kern w:val="0"/>
              </w:rPr>
            </w:pPr>
            <w:r w:rsidRPr="0054335F">
              <w:rPr>
                <w:lang w:bidi="ar"/>
              </w:rPr>
              <w:t>降水日数</w:t>
            </w:r>
            <w:r w:rsidRPr="0054335F">
              <w:rPr>
                <w:lang w:bidi="ar"/>
              </w:rPr>
              <w:t>(</w:t>
            </w:r>
            <w:r w:rsidRPr="0054335F">
              <w:rPr>
                <w:lang w:bidi="ar"/>
              </w:rPr>
              <w:t>天</w:t>
            </w:r>
            <w:r w:rsidRPr="0054335F">
              <w:rPr>
                <w:lang w:bidi="ar"/>
              </w:rPr>
              <w:t>)</w:t>
            </w:r>
            <w:r w:rsidRPr="0054335F">
              <w:rPr>
                <w:lang w:bidi="ar"/>
              </w:rPr>
              <w:t>：</w:t>
            </w:r>
            <w:r w:rsidRPr="0054335F">
              <w:rPr>
                <w:lang w:bidi="ar"/>
              </w:rPr>
              <w:t>137.9</w:t>
            </w:r>
          </w:p>
          <w:p w:rsidR="00835F8E" w:rsidRPr="0054335F" w:rsidRDefault="00835F8E">
            <w:pPr>
              <w:ind w:firstLine="480"/>
              <w:rPr>
                <w:kern w:val="0"/>
                <w:lang w:bidi="ar"/>
              </w:rPr>
            </w:pPr>
            <w:r w:rsidRPr="0054335F">
              <w:rPr>
                <w:kern w:val="0"/>
                <w:lang w:bidi="ar"/>
              </w:rPr>
              <w:t>雷暴日数</w:t>
            </w:r>
            <w:r w:rsidRPr="0054335F">
              <w:rPr>
                <w:kern w:val="0"/>
                <w:lang w:bidi="ar"/>
              </w:rPr>
              <w:t>(</w:t>
            </w:r>
            <w:r w:rsidRPr="0054335F">
              <w:rPr>
                <w:kern w:val="0"/>
                <w:lang w:bidi="ar"/>
              </w:rPr>
              <w:t>天</w:t>
            </w:r>
            <w:r w:rsidRPr="0054335F">
              <w:rPr>
                <w:kern w:val="0"/>
                <w:lang w:bidi="ar"/>
              </w:rPr>
              <w:t>)</w:t>
            </w:r>
            <w:r w:rsidRPr="0054335F">
              <w:rPr>
                <w:kern w:val="0"/>
                <w:lang w:bidi="ar"/>
              </w:rPr>
              <w:t>：</w:t>
            </w:r>
            <w:r w:rsidRPr="0054335F">
              <w:rPr>
                <w:kern w:val="0"/>
                <w:lang w:bidi="ar"/>
              </w:rPr>
              <w:tab/>
              <w:t>29.5</w:t>
            </w:r>
          </w:p>
          <w:p w:rsidR="00835F8E" w:rsidRPr="0054335F" w:rsidRDefault="00835F8E">
            <w:pPr>
              <w:ind w:firstLine="480"/>
              <w:rPr>
                <w:kern w:val="0"/>
                <w:lang w:bidi="ar"/>
              </w:rPr>
            </w:pPr>
            <w:r w:rsidRPr="0054335F">
              <w:rPr>
                <w:kern w:val="0"/>
                <w:lang w:bidi="ar"/>
              </w:rPr>
              <w:t>大风日数</w:t>
            </w:r>
            <w:r w:rsidRPr="0054335F">
              <w:rPr>
                <w:kern w:val="0"/>
                <w:lang w:bidi="ar"/>
              </w:rPr>
              <w:t>(</w:t>
            </w:r>
            <w:r w:rsidRPr="0054335F">
              <w:rPr>
                <w:kern w:val="0"/>
                <w:lang w:bidi="ar"/>
              </w:rPr>
              <w:t>天</w:t>
            </w:r>
            <w:r w:rsidRPr="0054335F">
              <w:rPr>
                <w:kern w:val="0"/>
                <w:lang w:bidi="ar"/>
              </w:rPr>
              <w:t>)</w:t>
            </w:r>
            <w:r w:rsidRPr="0054335F">
              <w:rPr>
                <w:kern w:val="0"/>
                <w:lang w:bidi="ar"/>
              </w:rPr>
              <w:t>：</w:t>
            </w:r>
            <w:r w:rsidRPr="0054335F">
              <w:rPr>
                <w:kern w:val="0"/>
                <w:lang w:bidi="ar"/>
              </w:rPr>
              <w:tab/>
              <w:t>5.6</w:t>
            </w:r>
          </w:p>
          <w:p w:rsidR="00835F8E" w:rsidRPr="0054335F" w:rsidRDefault="00835F8E">
            <w:pPr>
              <w:ind w:firstLine="480"/>
              <w:rPr>
                <w:kern w:val="0"/>
                <w:lang w:bidi="ar"/>
              </w:rPr>
            </w:pPr>
            <w:r w:rsidRPr="0054335F">
              <w:rPr>
                <w:kern w:val="0"/>
                <w:lang w:bidi="ar"/>
              </w:rPr>
              <w:t>各级降水日数</w:t>
            </w:r>
            <w:r w:rsidRPr="0054335F">
              <w:rPr>
                <w:kern w:val="0"/>
                <w:lang w:bidi="ar"/>
              </w:rPr>
              <w:t>(</w:t>
            </w:r>
            <w:r w:rsidRPr="0054335F">
              <w:rPr>
                <w:kern w:val="0"/>
                <w:lang w:bidi="ar"/>
              </w:rPr>
              <w:t>天</w:t>
            </w:r>
            <w:r w:rsidRPr="0054335F">
              <w:rPr>
                <w:kern w:val="0"/>
                <w:lang w:bidi="ar"/>
              </w:rPr>
              <w:t>)</w:t>
            </w:r>
            <w:r w:rsidRPr="0054335F">
              <w:rPr>
                <w:kern w:val="0"/>
                <w:lang w:bidi="ar"/>
              </w:rPr>
              <w:t>：</w:t>
            </w:r>
          </w:p>
          <w:p w:rsidR="00835F8E" w:rsidRPr="0054335F" w:rsidRDefault="00835F8E">
            <w:pPr>
              <w:ind w:firstLine="480"/>
              <w:rPr>
                <w:lang w:bidi="ar"/>
              </w:rPr>
            </w:pPr>
            <w:r w:rsidRPr="0054335F">
              <w:rPr>
                <w:lang w:bidi="ar"/>
              </w:rPr>
              <w:lastRenderedPageBreak/>
              <w:t>0.1≤r&lt;10.0</w:t>
            </w:r>
            <w:r w:rsidRPr="0054335F">
              <w:rPr>
                <w:lang w:bidi="ar"/>
              </w:rPr>
              <w:tab/>
              <w:t xml:space="preserve">    100.1</w:t>
            </w:r>
          </w:p>
          <w:p w:rsidR="00835F8E" w:rsidRPr="0054335F" w:rsidRDefault="00835F8E">
            <w:pPr>
              <w:ind w:firstLine="480"/>
              <w:rPr>
                <w:lang w:bidi="ar"/>
              </w:rPr>
            </w:pPr>
            <w:r w:rsidRPr="0054335F">
              <w:rPr>
                <w:lang w:bidi="ar"/>
              </w:rPr>
              <w:t xml:space="preserve">10.0≤r&lt;25.0 </w:t>
            </w:r>
            <w:r w:rsidRPr="0054335F">
              <w:rPr>
                <w:lang w:bidi="ar"/>
              </w:rPr>
              <w:tab/>
              <w:t xml:space="preserve"> 25.6</w:t>
            </w:r>
          </w:p>
          <w:p w:rsidR="00835F8E" w:rsidRPr="0054335F" w:rsidRDefault="00835F8E">
            <w:pPr>
              <w:ind w:firstLine="480"/>
              <w:rPr>
                <w:lang w:bidi="ar"/>
              </w:rPr>
            </w:pPr>
            <w:r w:rsidRPr="0054335F">
              <w:rPr>
                <w:lang w:bidi="ar"/>
              </w:rPr>
              <w:t xml:space="preserve">25.0≤r&lt;50.0  </w:t>
            </w:r>
            <w:r w:rsidRPr="0054335F">
              <w:rPr>
                <w:lang w:bidi="ar"/>
              </w:rPr>
              <w:tab/>
              <w:t xml:space="preserve"> 9.3</w:t>
            </w:r>
          </w:p>
          <w:p w:rsidR="00835F8E" w:rsidRPr="0054335F" w:rsidRDefault="00835F8E">
            <w:pPr>
              <w:ind w:firstLine="480"/>
              <w:rPr>
                <w:lang w:bidi="ar"/>
              </w:rPr>
            </w:pPr>
            <w:r w:rsidRPr="0054335F">
              <w:rPr>
                <w:lang w:bidi="ar"/>
              </w:rPr>
              <w:t>50.0≤r         2.9</w:t>
            </w:r>
          </w:p>
          <w:p w:rsidR="00835F8E" w:rsidRPr="0054335F" w:rsidRDefault="00835F8E">
            <w:pPr>
              <w:ind w:firstLine="480"/>
            </w:pPr>
            <w:r w:rsidRPr="0054335F">
              <w:t>年平均风向、风速玫瑰</w:t>
            </w:r>
            <w:proofErr w:type="gramStart"/>
            <w:r w:rsidRPr="0054335F">
              <w:t>图具体</w:t>
            </w:r>
            <w:proofErr w:type="gramEnd"/>
            <w:r w:rsidRPr="0054335F">
              <w:t>见图</w:t>
            </w:r>
            <w:r w:rsidRPr="0054335F">
              <w:t>2-2</w:t>
            </w:r>
            <w:r w:rsidRPr="0054335F">
              <w:t>和图</w:t>
            </w:r>
            <w:r w:rsidRPr="0054335F">
              <w:t>2-3</w:t>
            </w:r>
            <w:r w:rsidRPr="0054335F">
              <w:t>。</w:t>
            </w:r>
          </w:p>
          <w:p w:rsidR="00835F8E" w:rsidRPr="0054335F" w:rsidRDefault="000149CD">
            <w:pPr>
              <w:spacing w:line="440" w:lineRule="exact"/>
              <w:ind w:firstLineChars="0" w:firstLine="0"/>
              <w:rPr>
                <w:b/>
                <w:bCs/>
                <w:szCs w:val="21"/>
              </w:rPr>
            </w:pPr>
            <w:r w:rsidRPr="0054335F">
              <w:rPr>
                <w:noProof/>
              </w:rPr>
              <w:drawing>
                <wp:anchor distT="0" distB="0" distL="114300" distR="114300" simplePos="0" relativeHeight="251558912" behindDoc="0" locked="0" layoutInCell="1" allowOverlap="1" wp14:anchorId="13318848" wp14:editId="6E45F4C4">
                  <wp:simplePos x="0" y="0"/>
                  <wp:positionH relativeFrom="column">
                    <wp:posOffset>2833370</wp:posOffset>
                  </wp:positionH>
                  <wp:positionV relativeFrom="margin">
                    <wp:posOffset>1422400</wp:posOffset>
                  </wp:positionV>
                  <wp:extent cx="1702435" cy="1843405"/>
                  <wp:effectExtent l="0" t="0" r="0" b="4445"/>
                  <wp:wrapNone/>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702435"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w:drawing>
                <wp:anchor distT="0" distB="0" distL="114300" distR="114300" simplePos="0" relativeHeight="251557888" behindDoc="0" locked="0" layoutInCell="1" allowOverlap="1" wp14:anchorId="0CCBEF67" wp14:editId="06AC00FD">
                  <wp:simplePos x="0" y="0"/>
                  <wp:positionH relativeFrom="column">
                    <wp:posOffset>331470</wp:posOffset>
                  </wp:positionH>
                  <wp:positionV relativeFrom="margin">
                    <wp:posOffset>1422400</wp:posOffset>
                  </wp:positionV>
                  <wp:extent cx="1711325" cy="1841500"/>
                  <wp:effectExtent l="0" t="0" r="3175" b="6350"/>
                  <wp:wrapNone/>
                  <wp:docPr id="2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171132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8E" w:rsidRPr="0054335F" w:rsidRDefault="00835F8E">
            <w:pPr>
              <w:spacing w:line="440" w:lineRule="exact"/>
              <w:ind w:firstLineChars="0" w:firstLine="0"/>
              <w:rPr>
                <w:b/>
                <w:bCs/>
                <w:szCs w:val="21"/>
              </w:rPr>
            </w:pPr>
          </w:p>
          <w:p w:rsidR="00835F8E" w:rsidRPr="0054335F" w:rsidRDefault="00835F8E">
            <w:pPr>
              <w:spacing w:beforeLines="50" w:before="120" w:line="440" w:lineRule="exact"/>
              <w:ind w:firstLine="422"/>
              <w:rPr>
                <w:b/>
                <w:bCs/>
                <w:sz w:val="21"/>
                <w:szCs w:val="21"/>
              </w:rPr>
            </w:pPr>
          </w:p>
          <w:p w:rsidR="00835F8E" w:rsidRPr="0054335F" w:rsidRDefault="00835F8E">
            <w:pPr>
              <w:spacing w:beforeLines="50" w:before="120" w:line="440" w:lineRule="exact"/>
              <w:ind w:firstLine="422"/>
              <w:rPr>
                <w:b/>
                <w:bCs/>
                <w:sz w:val="21"/>
                <w:szCs w:val="21"/>
              </w:rPr>
            </w:pPr>
          </w:p>
          <w:p w:rsidR="00835F8E" w:rsidRPr="0054335F" w:rsidRDefault="00835F8E">
            <w:pPr>
              <w:spacing w:beforeLines="50" w:before="120" w:line="440" w:lineRule="exact"/>
              <w:ind w:firstLine="422"/>
              <w:rPr>
                <w:b/>
                <w:bCs/>
                <w:sz w:val="21"/>
                <w:szCs w:val="21"/>
              </w:rPr>
            </w:pPr>
          </w:p>
          <w:p w:rsidR="00835F8E" w:rsidRPr="0054335F" w:rsidRDefault="00835F8E">
            <w:pPr>
              <w:spacing w:beforeLines="50" w:before="120" w:line="440" w:lineRule="exact"/>
              <w:ind w:firstLine="422"/>
              <w:rPr>
                <w:b/>
                <w:bCs/>
                <w:sz w:val="21"/>
                <w:szCs w:val="21"/>
              </w:rPr>
            </w:pPr>
          </w:p>
          <w:p w:rsidR="00835F8E" w:rsidRPr="0054335F" w:rsidRDefault="00835F8E">
            <w:pPr>
              <w:spacing w:beforeLines="50" w:before="120" w:line="440" w:lineRule="exact"/>
              <w:ind w:firstLine="422"/>
              <w:rPr>
                <w:b/>
                <w:bCs/>
                <w:sz w:val="21"/>
                <w:szCs w:val="21"/>
              </w:rPr>
            </w:pPr>
            <w:r w:rsidRPr="0054335F">
              <w:rPr>
                <w:b/>
                <w:bCs/>
                <w:sz w:val="21"/>
                <w:szCs w:val="21"/>
              </w:rPr>
              <w:t>图</w:t>
            </w:r>
            <w:r w:rsidRPr="0054335F">
              <w:rPr>
                <w:b/>
                <w:bCs/>
                <w:sz w:val="21"/>
                <w:szCs w:val="21"/>
              </w:rPr>
              <w:t xml:space="preserve">2-2 </w:t>
            </w:r>
            <w:r w:rsidRPr="0054335F">
              <w:rPr>
                <w:b/>
                <w:bCs/>
                <w:sz w:val="21"/>
                <w:szCs w:val="21"/>
              </w:rPr>
              <w:t>年平均风向玫瑰图</w:t>
            </w:r>
            <w:r w:rsidRPr="0054335F">
              <w:rPr>
                <w:b/>
                <w:bCs/>
                <w:sz w:val="21"/>
                <w:szCs w:val="21"/>
              </w:rPr>
              <w:t>(</w:t>
            </w:r>
            <w:r w:rsidRPr="0054335F">
              <w:rPr>
                <w:b/>
                <w:bCs/>
                <w:sz w:val="21"/>
                <w:szCs w:val="21"/>
              </w:rPr>
              <w:t>每圈</w:t>
            </w:r>
            <w:r w:rsidRPr="0054335F">
              <w:rPr>
                <w:b/>
                <w:bCs/>
                <w:sz w:val="21"/>
                <w:szCs w:val="21"/>
              </w:rPr>
              <w:t xml:space="preserve">=4%)      </w:t>
            </w:r>
            <w:r w:rsidRPr="0054335F">
              <w:rPr>
                <w:b/>
                <w:bCs/>
                <w:sz w:val="21"/>
                <w:szCs w:val="21"/>
              </w:rPr>
              <w:t>图</w:t>
            </w:r>
            <w:r w:rsidRPr="0054335F">
              <w:rPr>
                <w:b/>
                <w:bCs/>
                <w:sz w:val="21"/>
                <w:szCs w:val="21"/>
              </w:rPr>
              <w:t xml:space="preserve">2-3 </w:t>
            </w:r>
            <w:r w:rsidRPr="0054335F">
              <w:rPr>
                <w:b/>
                <w:bCs/>
                <w:sz w:val="21"/>
                <w:szCs w:val="21"/>
              </w:rPr>
              <w:t>年平均风速玫瑰图</w:t>
            </w:r>
            <w:r w:rsidRPr="0054335F">
              <w:rPr>
                <w:b/>
                <w:bCs/>
                <w:sz w:val="21"/>
                <w:szCs w:val="21"/>
              </w:rPr>
              <w:t>(</w:t>
            </w:r>
            <w:r w:rsidRPr="0054335F">
              <w:rPr>
                <w:b/>
                <w:bCs/>
                <w:sz w:val="21"/>
                <w:szCs w:val="21"/>
              </w:rPr>
              <w:t>每圈</w:t>
            </w:r>
            <w:r w:rsidRPr="0054335F">
              <w:rPr>
                <w:b/>
                <w:bCs/>
                <w:sz w:val="21"/>
                <w:szCs w:val="21"/>
              </w:rPr>
              <w:t>=1m/s)</w:t>
            </w:r>
          </w:p>
          <w:p w:rsidR="00835F8E" w:rsidRPr="0054335F" w:rsidRDefault="00835F8E">
            <w:pPr>
              <w:pStyle w:val="3"/>
              <w:rPr>
                <w:kern w:val="2"/>
              </w:rPr>
            </w:pPr>
            <w:bookmarkStart w:id="44" w:name="_Toc29380594"/>
            <w:bookmarkStart w:id="45" w:name="_Toc29388545"/>
            <w:r w:rsidRPr="0054335F">
              <w:rPr>
                <w:kern w:val="2"/>
              </w:rPr>
              <w:t>2.1.5</w:t>
            </w:r>
            <w:r w:rsidRPr="0054335F">
              <w:rPr>
                <w:kern w:val="2"/>
              </w:rPr>
              <w:t>水文特征</w:t>
            </w:r>
            <w:bookmarkEnd w:id="44"/>
            <w:bookmarkEnd w:id="45"/>
          </w:p>
          <w:p w:rsidR="00835F8E" w:rsidRPr="0054335F" w:rsidRDefault="00835F8E">
            <w:pPr>
              <w:ind w:firstLine="480"/>
            </w:pPr>
            <w:r w:rsidRPr="0054335F">
              <w:t>嘉兴市地下水潜水埋深较浅，属全新统地层。以杭州湾</w:t>
            </w:r>
            <w:r w:rsidRPr="0054335F">
              <w:t>—</w:t>
            </w:r>
            <w:r w:rsidRPr="0054335F">
              <w:t>平湖塘</w:t>
            </w:r>
            <w:r w:rsidRPr="0054335F">
              <w:t>—</w:t>
            </w:r>
            <w:proofErr w:type="gramStart"/>
            <w:r w:rsidRPr="0054335F">
              <w:t>黄姑塘为</w:t>
            </w:r>
            <w:proofErr w:type="gramEnd"/>
            <w:r w:rsidRPr="0054335F">
              <w:t>界限，分南北两区，一般为</w:t>
            </w:r>
            <w:r w:rsidRPr="0054335F">
              <w:t>0.5~1.5m</w:t>
            </w:r>
            <w:r w:rsidRPr="0054335F">
              <w:t>。湖沼相淤积层孔隙潜水，主要分布在杭州塘及平湖塘以北地区，岩性表部以粘土、亚粘土为主，下部以亚粘土为主，局部为泥炭，有机质含量高；渗透水性、含水性均较弱。民井出水量一般小于</w:t>
            </w:r>
            <w:r w:rsidRPr="0054335F">
              <w:t>10m</w:t>
            </w:r>
            <w:r w:rsidRPr="0054335F">
              <w:rPr>
                <w:vertAlign w:val="superscript"/>
              </w:rPr>
              <w:t>3</w:t>
            </w:r>
            <w:r w:rsidRPr="0054335F">
              <w:t>/d</w:t>
            </w:r>
            <w:r w:rsidRPr="0054335F">
              <w:t>。嘉兴市第四纪地层厚约</w:t>
            </w:r>
            <w:r w:rsidRPr="0054335F">
              <w:t>220m</w:t>
            </w:r>
            <w:r w:rsidRPr="0054335F">
              <w:t>，有三个泵压承压含水层，埋深在</w:t>
            </w:r>
            <w:r w:rsidRPr="0054335F">
              <w:t>50m</w:t>
            </w:r>
            <w:r w:rsidRPr="0054335F">
              <w:t>以下，第一含水层顶板埋深</w:t>
            </w:r>
            <w:r w:rsidRPr="0054335F">
              <w:t>60m</w:t>
            </w:r>
            <w:r w:rsidRPr="0054335F">
              <w:t>以下，厚度约</w:t>
            </w:r>
            <w:r w:rsidRPr="0054335F">
              <w:t>5~10m</w:t>
            </w:r>
            <w:r w:rsidRPr="0054335F">
              <w:t>，岩性以砂为主，局部含</w:t>
            </w:r>
            <w:proofErr w:type="gramStart"/>
            <w:r w:rsidRPr="0054335F">
              <w:t>砾</w:t>
            </w:r>
            <w:proofErr w:type="gramEnd"/>
            <w:r w:rsidRPr="0054335F">
              <w:t>，</w:t>
            </w:r>
            <w:proofErr w:type="gramStart"/>
            <w:r w:rsidRPr="0054335F">
              <w:t>富水性贫至中等</w:t>
            </w:r>
            <w:proofErr w:type="gramEnd"/>
            <w:r w:rsidRPr="0054335F">
              <w:t>，单井出水量</w:t>
            </w:r>
            <w:r w:rsidRPr="0054335F">
              <w:t>100~1000m</w:t>
            </w:r>
            <w:r w:rsidRPr="0054335F">
              <w:rPr>
                <w:vertAlign w:val="superscript"/>
              </w:rPr>
              <w:t>3</w:t>
            </w:r>
            <w:r w:rsidRPr="0054335F">
              <w:t>/d</w:t>
            </w:r>
            <w:r w:rsidRPr="0054335F">
              <w:t>；第二含水层顶板埋深</w:t>
            </w:r>
            <w:r w:rsidRPr="0054335F">
              <w:t>90m</w:t>
            </w:r>
            <w:r w:rsidRPr="0054335F">
              <w:t>以下，厚度约</w:t>
            </w:r>
            <w:r w:rsidRPr="0054335F">
              <w:t>10~20m</w:t>
            </w:r>
            <w:r w:rsidRPr="0054335F">
              <w:t>，岩性以砂砾为主，富水性中至富，单井出水量</w:t>
            </w:r>
            <w:r w:rsidRPr="0054335F">
              <w:t>1000~5000m</w:t>
            </w:r>
            <w:r w:rsidRPr="0054335F">
              <w:rPr>
                <w:vertAlign w:val="superscript"/>
              </w:rPr>
              <w:t>3</w:t>
            </w:r>
            <w:r w:rsidRPr="0054335F">
              <w:t>/d</w:t>
            </w:r>
            <w:r w:rsidRPr="0054335F">
              <w:t>；第三含水层顶板埋深</w:t>
            </w:r>
            <w:r w:rsidRPr="0054335F">
              <w:t>110~130m</w:t>
            </w:r>
            <w:r w:rsidRPr="0054335F">
              <w:t>左右，厚度约</w:t>
            </w:r>
            <w:r w:rsidRPr="0054335F">
              <w:t>10~20m</w:t>
            </w:r>
            <w:r w:rsidRPr="0054335F">
              <w:t>，岩性以砂砾为主，富水性中等，单井出水量一般为</w:t>
            </w:r>
            <w:r w:rsidRPr="0054335F">
              <w:t>1000m</w:t>
            </w:r>
            <w:r w:rsidRPr="0054335F">
              <w:rPr>
                <w:vertAlign w:val="superscript"/>
              </w:rPr>
              <w:t>3</w:t>
            </w:r>
            <w:r w:rsidRPr="0054335F">
              <w:t>/d</w:t>
            </w:r>
            <w:r w:rsidRPr="0054335F">
              <w:t>以上。</w:t>
            </w:r>
            <w:bookmarkStart w:id="46" w:name="_Toc29380595"/>
            <w:bookmarkStart w:id="47" w:name="_Toc29388546"/>
          </w:p>
          <w:p w:rsidR="00835F8E" w:rsidRPr="0054335F" w:rsidRDefault="00835F8E">
            <w:pPr>
              <w:pStyle w:val="3"/>
              <w:rPr>
                <w:kern w:val="2"/>
              </w:rPr>
            </w:pPr>
            <w:r w:rsidRPr="0054335F">
              <w:rPr>
                <w:kern w:val="2"/>
              </w:rPr>
              <w:t>2.1.6</w:t>
            </w:r>
            <w:r w:rsidRPr="0054335F">
              <w:rPr>
                <w:kern w:val="2"/>
              </w:rPr>
              <w:t>生态环境</w:t>
            </w:r>
            <w:bookmarkEnd w:id="46"/>
            <w:bookmarkEnd w:id="47"/>
          </w:p>
          <w:p w:rsidR="00835F8E" w:rsidRPr="0054335F" w:rsidRDefault="00835F8E">
            <w:pPr>
              <w:ind w:firstLine="480"/>
            </w:pPr>
            <w:r w:rsidRPr="0054335F">
              <w:t>嘉兴市属华中、华东湖沼平原，常绿夏绿混交林区长江三角洲亚区，本区域平原或为大江冲积或为湖泊所淤积而成，山区只成为丘陵低山。嘉兴地处北亚热带南缘的常绿阔叶林植被带，全市天然植被的主要类型有阔叶林和针阔混交林、针叶林、灌木草本植被和水生植被四种，人工植被有作物植被和防护林植被二种。</w:t>
            </w:r>
          </w:p>
          <w:p w:rsidR="00835F8E" w:rsidRPr="0054335F" w:rsidRDefault="00835F8E">
            <w:pPr>
              <w:ind w:firstLine="480"/>
            </w:pPr>
            <w:r w:rsidRPr="0054335F">
              <w:t>根据浙江省林业区划，嘉兴</w:t>
            </w:r>
            <w:proofErr w:type="gramStart"/>
            <w:r w:rsidRPr="0054335F">
              <w:t>地区属浙北平</w:t>
            </w:r>
            <w:proofErr w:type="gramEnd"/>
            <w:r w:rsidRPr="0054335F">
              <w:t>原绿化农田防护林区。由于开发和</w:t>
            </w:r>
            <w:r w:rsidRPr="0054335F">
              <w:lastRenderedPageBreak/>
              <w:t>人类活动频繁，原</w:t>
            </w:r>
            <w:proofErr w:type="gramStart"/>
            <w:r w:rsidRPr="0054335F">
              <w:t>生植</w:t>
            </w:r>
            <w:proofErr w:type="gramEnd"/>
            <w:r w:rsidRPr="0054335F">
              <w:t>被早已被人工植被和次生林所取代。区域内</w:t>
            </w:r>
            <w:proofErr w:type="gramStart"/>
            <w:r w:rsidRPr="0054335F">
              <w:t>平原网旁</w:t>
            </w:r>
            <w:proofErr w:type="gramEnd"/>
            <w:r w:rsidRPr="0054335F">
              <w:t>常见植被有桑、果、竹园，以及柳、乌桕、泡桐、杨等，还营造了不少以水杉、池杉、落羽杉为主的农田防护林。但防护林发展不平衡，树种单一，未成体系，破网断带现象普遍，防护功能不高。区域内的野生动物主要有田鼠、蝙蝠、水蛇、花蛇等，刺猬、野兔等已很少见，没发现珍稀动物。</w:t>
            </w:r>
          </w:p>
          <w:p w:rsidR="00835F8E" w:rsidRPr="0054335F" w:rsidRDefault="00835F8E">
            <w:pPr>
              <w:pStyle w:val="2"/>
              <w:rPr>
                <w:kern w:val="2"/>
              </w:rPr>
            </w:pPr>
            <w:r w:rsidRPr="0054335F">
              <w:rPr>
                <w:kern w:val="2"/>
              </w:rPr>
              <w:t>2.2</w:t>
            </w:r>
            <w:r w:rsidRPr="0054335F">
              <w:rPr>
                <w:kern w:val="2"/>
              </w:rPr>
              <w:t>王店镇概况</w:t>
            </w:r>
          </w:p>
          <w:p w:rsidR="00835F8E" w:rsidRPr="0054335F" w:rsidRDefault="00835F8E">
            <w:pPr>
              <w:ind w:firstLine="480"/>
            </w:pPr>
            <w:r w:rsidRPr="0054335F">
              <w:t>浙江省中心镇</w:t>
            </w:r>
            <w:r w:rsidRPr="0054335F">
              <w:t>-</w:t>
            </w:r>
            <w:r w:rsidRPr="0054335F">
              <w:t>嘉兴市王店镇地处杭嘉湖平原、沪苏杭金三角中心，东临上海、西靠杭州、南濒杭州湾、北依苏州，沪杭高铁、嘉</w:t>
            </w:r>
            <w:proofErr w:type="gramStart"/>
            <w:r w:rsidRPr="0054335F">
              <w:t>绍</w:t>
            </w:r>
            <w:proofErr w:type="gramEnd"/>
            <w:r w:rsidRPr="0054335F">
              <w:t>高速、沪杭甬高速公路和</w:t>
            </w:r>
            <w:proofErr w:type="gramStart"/>
            <w:r w:rsidRPr="0054335F">
              <w:t>乍嘉</w:t>
            </w:r>
            <w:proofErr w:type="gramEnd"/>
            <w:r w:rsidRPr="0054335F">
              <w:t>苏高速公路在此交汇并拥有出入口，高速公路连接线穿镇而过，北接</w:t>
            </w:r>
            <w:r w:rsidRPr="0054335F">
              <w:t>“320”</w:t>
            </w:r>
            <w:r w:rsidRPr="0054335F">
              <w:t>国道，南连海宁、海盐公路，构成了嘉兴市南的交通枢纽，是长江三角洲的黄金腹地，也是上海经济龙头的理想延伸地，具有得天独厚的区位交通优势。</w:t>
            </w:r>
          </w:p>
          <w:p w:rsidR="00835F8E" w:rsidRPr="0054335F" w:rsidRDefault="00835F8E">
            <w:pPr>
              <w:ind w:firstLineChars="0" w:firstLine="0"/>
              <w:rPr>
                <w:b/>
                <w:sz w:val="28"/>
                <w:szCs w:val="28"/>
              </w:rPr>
            </w:pPr>
            <w:r w:rsidRPr="0054335F">
              <w:rPr>
                <w:b/>
                <w:sz w:val="28"/>
                <w:szCs w:val="28"/>
              </w:rPr>
              <w:t>2.3</w:t>
            </w:r>
            <w:r w:rsidRPr="0054335F">
              <w:rPr>
                <w:b/>
                <w:sz w:val="28"/>
                <w:szCs w:val="28"/>
              </w:rPr>
              <w:t>浙江秀洲经济开发区总体规划环境影响报告书概况</w:t>
            </w:r>
          </w:p>
          <w:p w:rsidR="00835F8E" w:rsidRPr="0054335F" w:rsidRDefault="00835F8E">
            <w:pPr>
              <w:adjustRightInd w:val="0"/>
              <w:snapToGrid w:val="0"/>
              <w:ind w:firstLineChars="0" w:firstLine="0"/>
              <w:rPr>
                <w:b/>
                <w:szCs w:val="24"/>
              </w:rPr>
            </w:pPr>
            <w:r w:rsidRPr="0054335F">
              <w:rPr>
                <w:b/>
                <w:szCs w:val="24"/>
              </w:rPr>
              <w:t xml:space="preserve">2.3.1 </w:t>
            </w:r>
            <w:r w:rsidRPr="0054335F">
              <w:rPr>
                <w:b/>
                <w:bCs/>
                <w:szCs w:val="24"/>
              </w:rPr>
              <w:t>规划环评情况</w:t>
            </w:r>
            <w:r w:rsidRPr="0054335F">
              <w:rPr>
                <w:b/>
                <w:bCs/>
                <w:szCs w:val="24"/>
              </w:rPr>
              <w:t xml:space="preserve"> </w:t>
            </w:r>
          </w:p>
          <w:p w:rsidR="00835F8E" w:rsidRPr="0054335F" w:rsidRDefault="00835F8E">
            <w:pPr>
              <w:adjustRightInd w:val="0"/>
              <w:snapToGrid w:val="0"/>
              <w:ind w:firstLine="480"/>
              <w:rPr>
                <w:szCs w:val="24"/>
              </w:rPr>
            </w:pPr>
            <w:r w:rsidRPr="0054335F">
              <w:rPr>
                <w:szCs w:val="24"/>
              </w:rPr>
              <w:t>《浙江秀洲经济开发区总体规划环境影响报告书》于</w:t>
            </w:r>
            <w:r w:rsidRPr="0054335F">
              <w:rPr>
                <w:szCs w:val="24"/>
              </w:rPr>
              <w:t xml:space="preserve">2018 </w:t>
            </w:r>
            <w:r w:rsidRPr="0054335F">
              <w:rPr>
                <w:szCs w:val="24"/>
              </w:rPr>
              <w:t>年</w:t>
            </w:r>
            <w:r w:rsidRPr="0054335F">
              <w:rPr>
                <w:szCs w:val="24"/>
              </w:rPr>
              <w:t>8</w:t>
            </w:r>
            <w:r w:rsidRPr="0054335F">
              <w:rPr>
                <w:szCs w:val="24"/>
              </w:rPr>
              <w:t>月</w:t>
            </w:r>
            <w:r w:rsidRPr="0054335F">
              <w:rPr>
                <w:szCs w:val="24"/>
              </w:rPr>
              <w:t>3</w:t>
            </w:r>
            <w:r w:rsidRPr="0054335F">
              <w:rPr>
                <w:szCs w:val="24"/>
              </w:rPr>
              <w:t>日通过了由浙江省环境保护厅主持召开的审查会。</w:t>
            </w:r>
            <w:r w:rsidRPr="0054335F">
              <w:rPr>
                <w:szCs w:val="24"/>
              </w:rPr>
              <w:t xml:space="preserve"> </w:t>
            </w:r>
          </w:p>
          <w:p w:rsidR="00835F8E" w:rsidRPr="0054335F" w:rsidRDefault="00835F8E">
            <w:pPr>
              <w:adjustRightInd w:val="0"/>
              <w:snapToGrid w:val="0"/>
              <w:ind w:firstLine="480"/>
              <w:rPr>
                <w:szCs w:val="24"/>
              </w:rPr>
            </w:pPr>
            <w:r w:rsidRPr="0054335F">
              <w:rPr>
                <w:szCs w:val="24"/>
              </w:rPr>
              <w:t>报告书中规划环境影响评价成果有：清单</w:t>
            </w:r>
            <w:r w:rsidRPr="0054335F">
              <w:rPr>
                <w:szCs w:val="24"/>
              </w:rPr>
              <w:t>1“</w:t>
            </w:r>
            <w:r w:rsidRPr="0054335F">
              <w:rPr>
                <w:szCs w:val="24"/>
              </w:rPr>
              <w:t>生态空间清单</w:t>
            </w:r>
            <w:r w:rsidRPr="0054335F">
              <w:rPr>
                <w:szCs w:val="24"/>
              </w:rPr>
              <w:t>”</w:t>
            </w:r>
            <w:r w:rsidRPr="0054335F">
              <w:rPr>
                <w:szCs w:val="24"/>
              </w:rPr>
              <w:t>、清单</w:t>
            </w:r>
            <w:r w:rsidRPr="0054335F">
              <w:rPr>
                <w:szCs w:val="24"/>
              </w:rPr>
              <w:t>2“</w:t>
            </w:r>
            <w:r w:rsidRPr="0054335F">
              <w:rPr>
                <w:szCs w:val="24"/>
              </w:rPr>
              <w:t>现有问题整改措施清单</w:t>
            </w:r>
            <w:r w:rsidRPr="0054335F">
              <w:rPr>
                <w:szCs w:val="24"/>
              </w:rPr>
              <w:t>”</w:t>
            </w:r>
            <w:r w:rsidRPr="0054335F">
              <w:rPr>
                <w:szCs w:val="24"/>
              </w:rPr>
              <w:t>、清单</w:t>
            </w:r>
            <w:r w:rsidRPr="0054335F">
              <w:rPr>
                <w:szCs w:val="24"/>
              </w:rPr>
              <w:t>3“</w:t>
            </w:r>
            <w:r w:rsidRPr="0054335F">
              <w:rPr>
                <w:szCs w:val="24"/>
              </w:rPr>
              <w:t>污染物排放总量管控限值清单</w:t>
            </w:r>
            <w:r w:rsidRPr="0054335F">
              <w:rPr>
                <w:szCs w:val="24"/>
              </w:rPr>
              <w:t>”</w:t>
            </w:r>
            <w:r w:rsidRPr="0054335F">
              <w:rPr>
                <w:szCs w:val="24"/>
              </w:rPr>
              <w:t>、清单</w:t>
            </w:r>
            <w:r w:rsidRPr="0054335F">
              <w:rPr>
                <w:szCs w:val="24"/>
              </w:rPr>
              <w:t>4“</w:t>
            </w:r>
            <w:r w:rsidRPr="0054335F">
              <w:rPr>
                <w:szCs w:val="24"/>
              </w:rPr>
              <w:t>规划优化调整建议清单</w:t>
            </w:r>
            <w:r w:rsidRPr="0054335F">
              <w:rPr>
                <w:szCs w:val="24"/>
              </w:rPr>
              <w:t>”</w:t>
            </w:r>
            <w:r w:rsidRPr="0054335F">
              <w:rPr>
                <w:szCs w:val="24"/>
              </w:rPr>
              <w:t>、清单</w:t>
            </w:r>
            <w:r w:rsidRPr="0054335F">
              <w:rPr>
                <w:szCs w:val="24"/>
              </w:rPr>
              <w:t>5“</w:t>
            </w:r>
            <w:r w:rsidRPr="0054335F">
              <w:rPr>
                <w:szCs w:val="24"/>
              </w:rPr>
              <w:t>环境准入条件清单</w:t>
            </w:r>
            <w:r w:rsidRPr="0054335F">
              <w:rPr>
                <w:szCs w:val="24"/>
              </w:rPr>
              <w:t>”</w:t>
            </w:r>
            <w:r w:rsidRPr="0054335F">
              <w:rPr>
                <w:szCs w:val="24"/>
              </w:rPr>
              <w:t>和清单</w:t>
            </w:r>
            <w:r w:rsidRPr="0054335F">
              <w:rPr>
                <w:szCs w:val="24"/>
              </w:rPr>
              <w:t>6“</w:t>
            </w:r>
            <w:r w:rsidRPr="0054335F">
              <w:rPr>
                <w:szCs w:val="24"/>
              </w:rPr>
              <w:t>环境标准清单</w:t>
            </w:r>
            <w:r w:rsidRPr="0054335F">
              <w:rPr>
                <w:szCs w:val="24"/>
              </w:rPr>
              <w:t>”</w:t>
            </w:r>
            <w:r w:rsidRPr="0054335F">
              <w:rPr>
                <w:szCs w:val="24"/>
              </w:rPr>
              <w:t>。</w:t>
            </w:r>
            <w:r w:rsidRPr="0054335F">
              <w:rPr>
                <w:szCs w:val="24"/>
              </w:rPr>
              <w:t xml:space="preserve"> </w:t>
            </w:r>
          </w:p>
          <w:p w:rsidR="00835F8E" w:rsidRPr="0054335F" w:rsidRDefault="00835F8E">
            <w:pPr>
              <w:adjustRightInd w:val="0"/>
              <w:snapToGrid w:val="0"/>
              <w:ind w:firstLineChars="0" w:firstLine="0"/>
              <w:rPr>
                <w:b/>
                <w:szCs w:val="24"/>
              </w:rPr>
            </w:pPr>
            <w:r w:rsidRPr="0054335F">
              <w:rPr>
                <w:b/>
                <w:szCs w:val="24"/>
              </w:rPr>
              <w:t xml:space="preserve">2.3.2 </w:t>
            </w:r>
            <w:r w:rsidRPr="0054335F">
              <w:rPr>
                <w:b/>
                <w:bCs/>
                <w:szCs w:val="24"/>
              </w:rPr>
              <w:t>相关符合性分析</w:t>
            </w:r>
            <w:r w:rsidRPr="0054335F">
              <w:rPr>
                <w:b/>
                <w:bCs/>
                <w:szCs w:val="24"/>
              </w:rPr>
              <w:t xml:space="preserve"> </w:t>
            </w:r>
          </w:p>
          <w:p w:rsidR="00835F8E" w:rsidRPr="0054335F" w:rsidRDefault="00835F8E">
            <w:pPr>
              <w:adjustRightInd w:val="0"/>
              <w:snapToGrid w:val="0"/>
              <w:ind w:firstLine="480"/>
              <w:rPr>
                <w:szCs w:val="24"/>
              </w:rPr>
            </w:pPr>
            <w:proofErr w:type="gramStart"/>
            <w:r w:rsidRPr="0054335F">
              <w:rPr>
                <w:szCs w:val="24"/>
              </w:rPr>
              <w:t>本环评</w:t>
            </w:r>
            <w:proofErr w:type="gramEnd"/>
            <w:r w:rsidRPr="0054335F">
              <w:rPr>
                <w:szCs w:val="24"/>
              </w:rPr>
              <w:t>对照《浙江秀洲经济开发区总体规划环境影响报告书》中的</w:t>
            </w:r>
            <w:r w:rsidRPr="0054335F">
              <w:rPr>
                <w:szCs w:val="24"/>
              </w:rPr>
              <w:t xml:space="preserve"> 6 </w:t>
            </w:r>
            <w:r w:rsidRPr="0054335F">
              <w:rPr>
                <w:szCs w:val="24"/>
              </w:rPr>
              <w:t>张清单对本项目性分析。</w:t>
            </w:r>
            <w:r w:rsidRPr="0054335F">
              <w:rPr>
                <w:szCs w:val="24"/>
              </w:rPr>
              <w:t xml:space="preserve"> </w:t>
            </w:r>
          </w:p>
          <w:p w:rsidR="00835F8E" w:rsidRPr="0054335F" w:rsidRDefault="00835F8E">
            <w:pPr>
              <w:adjustRightInd w:val="0"/>
              <w:snapToGrid w:val="0"/>
              <w:ind w:firstLine="480"/>
              <w:rPr>
                <w:szCs w:val="24"/>
              </w:rPr>
            </w:pPr>
            <w:r w:rsidRPr="0054335F">
              <w:rPr>
                <w:szCs w:val="24"/>
              </w:rPr>
              <w:t>清单</w:t>
            </w:r>
            <w:r w:rsidRPr="0054335F">
              <w:rPr>
                <w:szCs w:val="24"/>
              </w:rPr>
              <w:t>1“</w:t>
            </w:r>
            <w:r w:rsidRPr="0054335F">
              <w:rPr>
                <w:szCs w:val="24"/>
              </w:rPr>
              <w:t>生态空间清单</w:t>
            </w:r>
            <w:r w:rsidRPr="0054335F">
              <w:rPr>
                <w:szCs w:val="24"/>
              </w:rPr>
              <w:t>”</w:t>
            </w:r>
            <w:r w:rsidRPr="0054335F">
              <w:rPr>
                <w:szCs w:val="24"/>
              </w:rPr>
              <w:t>。本项目实施地位于嘉兴市秀洲区王店镇梅嘉路东侧东西一路北侧，属于浙江秀洲经济开发区智慧物流片区，主要从事不合格件集成吊顶</w:t>
            </w:r>
            <w:proofErr w:type="gramStart"/>
            <w:r w:rsidRPr="0054335F">
              <w:rPr>
                <w:szCs w:val="24"/>
              </w:rPr>
              <w:t>及挂具的</w:t>
            </w:r>
            <w:proofErr w:type="gramEnd"/>
            <w:r w:rsidRPr="0054335F">
              <w:rPr>
                <w:szCs w:val="24"/>
              </w:rPr>
              <w:t>加工，属于二类工业项目，不属于负面清单中项目，符合生态空间管控要求。</w:t>
            </w:r>
          </w:p>
          <w:p w:rsidR="00835F8E" w:rsidRPr="0054335F" w:rsidRDefault="00835F8E">
            <w:pPr>
              <w:widowControl/>
              <w:adjustRightInd w:val="0"/>
              <w:snapToGrid w:val="0"/>
              <w:ind w:firstLineChars="150" w:firstLine="360"/>
              <w:jc w:val="left"/>
              <w:textAlignment w:val="auto"/>
              <w:rPr>
                <w:kern w:val="0"/>
                <w:szCs w:val="24"/>
              </w:rPr>
            </w:pPr>
            <w:r w:rsidRPr="0054335F">
              <w:rPr>
                <w:kern w:val="0"/>
                <w:szCs w:val="24"/>
              </w:rPr>
              <w:t>清单</w:t>
            </w:r>
            <w:r w:rsidRPr="0054335F">
              <w:rPr>
                <w:kern w:val="0"/>
                <w:szCs w:val="24"/>
              </w:rPr>
              <w:t>2“</w:t>
            </w:r>
            <w:r w:rsidRPr="0054335F">
              <w:rPr>
                <w:kern w:val="0"/>
                <w:szCs w:val="24"/>
              </w:rPr>
              <w:t>现有问题整改措施清单</w:t>
            </w:r>
            <w:r w:rsidRPr="0054335F">
              <w:rPr>
                <w:kern w:val="0"/>
                <w:szCs w:val="24"/>
              </w:rPr>
              <w:t>”</w:t>
            </w:r>
            <w:r w:rsidRPr="0054335F">
              <w:rPr>
                <w:kern w:val="0"/>
                <w:szCs w:val="24"/>
              </w:rPr>
              <w:t>。本项目在产业结构与空间布局上符合相关要求；资源利用与环境保护方面在落实相关环保措施的基础上与区域现存环保问题的解决方案不冲突，符合相关要求。</w:t>
            </w:r>
            <w:r w:rsidRPr="0054335F">
              <w:rPr>
                <w:kern w:val="0"/>
                <w:szCs w:val="24"/>
              </w:rPr>
              <w:t xml:space="preserve"> </w:t>
            </w:r>
          </w:p>
          <w:p w:rsidR="00835F8E" w:rsidRPr="0054335F" w:rsidRDefault="00835F8E" w:rsidP="00835F8E">
            <w:pPr>
              <w:widowControl/>
              <w:adjustRightInd w:val="0"/>
              <w:snapToGrid w:val="0"/>
              <w:ind w:firstLineChars="182" w:firstLine="437"/>
              <w:jc w:val="left"/>
              <w:textAlignment w:val="auto"/>
              <w:rPr>
                <w:kern w:val="0"/>
                <w:szCs w:val="24"/>
              </w:rPr>
            </w:pPr>
            <w:r w:rsidRPr="0054335F">
              <w:rPr>
                <w:kern w:val="0"/>
                <w:szCs w:val="24"/>
              </w:rPr>
              <w:t>清单</w:t>
            </w:r>
            <w:r w:rsidRPr="0054335F">
              <w:rPr>
                <w:kern w:val="0"/>
                <w:szCs w:val="24"/>
              </w:rPr>
              <w:t>3“</w:t>
            </w:r>
            <w:r w:rsidRPr="0054335F">
              <w:rPr>
                <w:kern w:val="0"/>
                <w:szCs w:val="24"/>
              </w:rPr>
              <w:t>污染物排放总量管控限值清单</w:t>
            </w:r>
            <w:r w:rsidRPr="0054335F">
              <w:rPr>
                <w:kern w:val="0"/>
                <w:szCs w:val="24"/>
              </w:rPr>
              <w:t>”</w:t>
            </w:r>
            <w:r w:rsidRPr="0054335F">
              <w:rPr>
                <w:kern w:val="0"/>
                <w:szCs w:val="24"/>
              </w:rPr>
              <w:t>。本项目所在的智慧物流片区可做到污</w:t>
            </w:r>
            <w:r w:rsidRPr="0054335F">
              <w:rPr>
                <w:kern w:val="0"/>
                <w:szCs w:val="24"/>
              </w:rPr>
              <w:lastRenderedPageBreak/>
              <w:t>水全</w:t>
            </w:r>
            <w:r w:rsidRPr="0054335F">
              <w:rPr>
                <w:kern w:val="0"/>
                <w:szCs w:val="24"/>
              </w:rPr>
              <w:t xml:space="preserve"> 100%</w:t>
            </w:r>
            <w:r w:rsidRPr="0054335F">
              <w:rPr>
                <w:kern w:val="0"/>
                <w:szCs w:val="24"/>
              </w:rPr>
              <w:t>收集。新增主要污染物总量按照削</w:t>
            </w:r>
            <w:r w:rsidRPr="0054335F">
              <w:rPr>
                <w:kern w:val="0"/>
                <w:szCs w:val="24"/>
              </w:rPr>
              <w:t>2</w:t>
            </w:r>
            <w:r w:rsidRPr="0054335F">
              <w:rPr>
                <w:kern w:val="0"/>
                <w:szCs w:val="24"/>
              </w:rPr>
              <w:t>增</w:t>
            </w:r>
            <w:r w:rsidRPr="0054335F">
              <w:rPr>
                <w:kern w:val="0"/>
                <w:szCs w:val="24"/>
              </w:rPr>
              <w:t>1</w:t>
            </w:r>
            <w:r w:rsidRPr="0054335F">
              <w:rPr>
                <w:kern w:val="0"/>
                <w:szCs w:val="24"/>
              </w:rPr>
              <w:t>的区域平衡削减方案。符合相关要求。</w:t>
            </w:r>
            <w:r w:rsidRPr="0054335F">
              <w:rPr>
                <w:kern w:val="0"/>
                <w:szCs w:val="24"/>
              </w:rPr>
              <w:t xml:space="preserve"> </w:t>
            </w:r>
          </w:p>
          <w:p w:rsidR="00835F8E" w:rsidRPr="0054335F" w:rsidRDefault="00835F8E" w:rsidP="00835F8E">
            <w:pPr>
              <w:widowControl/>
              <w:adjustRightInd w:val="0"/>
              <w:snapToGrid w:val="0"/>
              <w:ind w:firstLineChars="182" w:firstLine="437"/>
              <w:jc w:val="left"/>
              <w:textAlignment w:val="auto"/>
              <w:rPr>
                <w:kern w:val="0"/>
                <w:szCs w:val="24"/>
              </w:rPr>
            </w:pPr>
            <w:r w:rsidRPr="0054335F">
              <w:rPr>
                <w:kern w:val="0"/>
                <w:szCs w:val="24"/>
              </w:rPr>
              <w:t>清单</w:t>
            </w:r>
            <w:r w:rsidRPr="0054335F">
              <w:rPr>
                <w:kern w:val="0"/>
                <w:szCs w:val="24"/>
              </w:rPr>
              <w:t>4“</w:t>
            </w:r>
            <w:r w:rsidRPr="0054335F">
              <w:rPr>
                <w:kern w:val="0"/>
                <w:szCs w:val="24"/>
              </w:rPr>
              <w:t>规划优化调整建议清单</w:t>
            </w:r>
            <w:r w:rsidRPr="0054335F">
              <w:rPr>
                <w:kern w:val="0"/>
                <w:szCs w:val="24"/>
              </w:rPr>
              <w:t>”</w:t>
            </w:r>
            <w:r w:rsidRPr="0054335F">
              <w:rPr>
                <w:kern w:val="0"/>
                <w:szCs w:val="24"/>
              </w:rPr>
              <w:t>。</w:t>
            </w:r>
            <w:r w:rsidRPr="0054335F">
              <w:rPr>
                <w:szCs w:val="24"/>
              </w:rPr>
              <w:t>本项目实施地位于嘉兴市秀洲区王店镇梅嘉路东侧东西一路北侧，属于浙江秀洲经济开发区智慧物流片区，</w:t>
            </w:r>
            <w:r w:rsidRPr="0054335F">
              <w:rPr>
                <w:kern w:val="0"/>
                <w:szCs w:val="24"/>
              </w:rPr>
              <w:t>无规划的优化布局调整建议；环保基础设施方面，本项目所在的智慧物流片区可做到污水全</w:t>
            </w:r>
            <w:r w:rsidRPr="0054335F">
              <w:rPr>
                <w:kern w:val="0"/>
                <w:szCs w:val="24"/>
              </w:rPr>
              <w:t xml:space="preserve"> 100%</w:t>
            </w:r>
            <w:r w:rsidRPr="0054335F">
              <w:rPr>
                <w:kern w:val="0"/>
                <w:szCs w:val="24"/>
              </w:rPr>
              <w:t>收集。符合相关要求。</w:t>
            </w:r>
            <w:r w:rsidRPr="0054335F">
              <w:rPr>
                <w:kern w:val="0"/>
                <w:szCs w:val="24"/>
              </w:rPr>
              <w:t xml:space="preserve"> </w:t>
            </w:r>
          </w:p>
          <w:p w:rsidR="00835F8E" w:rsidRPr="0054335F" w:rsidRDefault="00835F8E" w:rsidP="00835F8E">
            <w:pPr>
              <w:widowControl/>
              <w:adjustRightInd w:val="0"/>
              <w:snapToGrid w:val="0"/>
              <w:ind w:firstLineChars="182" w:firstLine="437"/>
              <w:jc w:val="left"/>
              <w:textAlignment w:val="auto"/>
              <w:rPr>
                <w:kern w:val="0"/>
                <w:szCs w:val="24"/>
              </w:rPr>
            </w:pPr>
            <w:r w:rsidRPr="0054335F">
              <w:rPr>
                <w:kern w:val="0"/>
                <w:szCs w:val="24"/>
              </w:rPr>
              <w:t>清单</w:t>
            </w:r>
            <w:r w:rsidRPr="0054335F">
              <w:rPr>
                <w:kern w:val="0"/>
                <w:szCs w:val="24"/>
              </w:rPr>
              <w:t>5“</w:t>
            </w:r>
            <w:r w:rsidRPr="0054335F">
              <w:rPr>
                <w:kern w:val="0"/>
                <w:szCs w:val="24"/>
              </w:rPr>
              <w:t>环境准入条件清单</w:t>
            </w:r>
            <w:r w:rsidRPr="0054335F">
              <w:rPr>
                <w:kern w:val="0"/>
                <w:szCs w:val="24"/>
              </w:rPr>
              <w:t>”</w:t>
            </w:r>
            <w:r w:rsidRPr="0054335F">
              <w:rPr>
                <w:kern w:val="0"/>
                <w:szCs w:val="24"/>
              </w:rPr>
              <w:t>。本项目不涉及工业类项目中的禁止类、限制类清单中内容，满足工业类项目指标限值。符合相关要求。</w:t>
            </w:r>
            <w:r w:rsidRPr="0054335F">
              <w:rPr>
                <w:kern w:val="0"/>
                <w:szCs w:val="24"/>
              </w:rPr>
              <w:t xml:space="preserve"> </w:t>
            </w:r>
          </w:p>
          <w:p w:rsidR="00835F8E" w:rsidRPr="0054335F" w:rsidRDefault="00835F8E" w:rsidP="00835F8E">
            <w:pPr>
              <w:widowControl/>
              <w:adjustRightInd w:val="0"/>
              <w:snapToGrid w:val="0"/>
              <w:ind w:firstLineChars="182" w:firstLine="437"/>
              <w:jc w:val="left"/>
              <w:textAlignment w:val="auto"/>
              <w:rPr>
                <w:szCs w:val="24"/>
              </w:rPr>
            </w:pPr>
            <w:r w:rsidRPr="0054335F">
              <w:rPr>
                <w:kern w:val="0"/>
                <w:szCs w:val="24"/>
              </w:rPr>
              <w:t>清单</w:t>
            </w:r>
            <w:r w:rsidRPr="0054335F">
              <w:rPr>
                <w:kern w:val="0"/>
                <w:szCs w:val="24"/>
              </w:rPr>
              <w:t>6“</w:t>
            </w:r>
            <w:r w:rsidRPr="0054335F">
              <w:rPr>
                <w:kern w:val="0"/>
                <w:szCs w:val="24"/>
              </w:rPr>
              <w:t>环境标准清单</w:t>
            </w:r>
            <w:r w:rsidRPr="0054335F">
              <w:rPr>
                <w:kern w:val="0"/>
                <w:szCs w:val="24"/>
              </w:rPr>
              <w:t>”</w:t>
            </w:r>
            <w:r w:rsidRPr="0054335F">
              <w:rPr>
                <w:kern w:val="0"/>
                <w:szCs w:val="24"/>
              </w:rPr>
              <w:t>。本项目满足空间准入、污染物排放、环境质量管控和行业准入等标准。符合相关要求。</w:t>
            </w:r>
          </w:p>
          <w:p w:rsidR="00835F8E" w:rsidRPr="0054335F" w:rsidRDefault="00835F8E">
            <w:pPr>
              <w:pStyle w:val="2"/>
            </w:pPr>
            <w:r w:rsidRPr="0054335F">
              <w:t>2.4</w:t>
            </w:r>
            <w:r w:rsidRPr="0054335F">
              <w:t>《嘉兴市</w:t>
            </w:r>
            <w:r w:rsidRPr="0054335F">
              <w:t>“</w:t>
            </w:r>
            <w:r w:rsidRPr="0054335F">
              <w:t>三线一单</w:t>
            </w:r>
            <w:r w:rsidRPr="0054335F">
              <w:t>”</w:t>
            </w:r>
            <w:r w:rsidRPr="0054335F">
              <w:t>生态环境分区管控方案》符合性分析</w:t>
            </w:r>
          </w:p>
          <w:p w:rsidR="00835F8E" w:rsidRPr="0054335F" w:rsidRDefault="00835F8E">
            <w:pPr>
              <w:pStyle w:val="af4"/>
              <w:adjustRightInd w:val="0"/>
              <w:snapToGrid w:val="0"/>
              <w:spacing w:line="360" w:lineRule="auto"/>
              <w:ind w:firstLineChars="200" w:firstLine="480"/>
              <w:rPr>
                <w:rFonts w:ascii="Times New Roman" w:hAnsi="Times New Roman"/>
                <w:sz w:val="24"/>
                <w:szCs w:val="24"/>
              </w:rPr>
            </w:pPr>
            <w:r w:rsidRPr="0054335F">
              <w:rPr>
                <w:rFonts w:ascii="Times New Roman" w:hAnsi="Times New Roman"/>
                <w:sz w:val="24"/>
                <w:szCs w:val="24"/>
              </w:rPr>
              <w:t>根据《嘉兴市</w:t>
            </w:r>
            <w:r w:rsidRPr="0054335F">
              <w:rPr>
                <w:rFonts w:ascii="Times New Roman" w:hAnsi="Times New Roman"/>
                <w:sz w:val="24"/>
                <w:szCs w:val="24"/>
              </w:rPr>
              <w:t>“</w:t>
            </w:r>
            <w:r w:rsidRPr="0054335F">
              <w:rPr>
                <w:rFonts w:ascii="Times New Roman" w:hAnsi="Times New Roman"/>
                <w:sz w:val="24"/>
                <w:szCs w:val="24"/>
              </w:rPr>
              <w:t>三线一单</w:t>
            </w:r>
            <w:r w:rsidRPr="0054335F">
              <w:rPr>
                <w:rFonts w:ascii="Times New Roman" w:hAnsi="Times New Roman"/>
                <w:sz w:val="24"/>
                <w:szCs w:val="24"/>
              </w:rPr>
              <w:t>”</w:t>
            </w:r>
            <w:r w:rsidRPr="0054335F">
              <w:rPr>
                <w:rFonts w:ascii="Times New Roman" w:hAnsi="Times New Roman"/>
                <w:sz w:val="24"/>
                <w:szCs w:val="24"/>
              </w:rPr>
              <w:t>生态环境分区管控方案》，项目所在地为秀洲区王店镇产业集聚重点管控单元（</w:t>
            </w:r>
            <w:r w:rsidRPr="0054335F">
              <w:rPr>
                <w:rFonts w:ascii="Times New Roman" w:hAnsi="Times New Roman"/>
                <w:sz w:val="24"/>
                <w:szCs w:val="24"/>
              </w:rPr>
              <w:t>ZH33041120005</w:t>
            </w:r>
            <w:r w:rsidRPr="0054335F">
              <w:rPr>
                <w:rFonts w:ascii="Times New Roman" w:hAnsi="Times New Roman"/>
                <w:sz w:val="24"/>
                <w:szCs w:val="24"/>
              </w:rPr>
              <w:t>），属于重点管控单元，项目符合性分析如下：</w:t>
            </w:r>
          </w:p>
          <w:p w:rsidR="00835F8E" w:rsidRPr="0054335F" w:rsidRDefault="00835F8E">
            <w:pPr>
              <w:adjustRightInd w:val="0"/>
              <w:snapToGrid w:val="0"/>
              <w:ind w:firstLine="482"/>
              <w:rPr>
                <w:b/>
                <w:bCs/>
              </w:rPr>
            </w:pPr>
            <w:r w:rsidRPr="0054335F">
              <w:rPr>
                <w:b/>
                <w:bCs/>
              </w:rPr>
              <w:t>（</w:t>
            </w:r>
            <w:r w:rsidRPr="0054335F">
              <w:rPr>
                <w:b/>
                <w:bCs/>
              </w:rPr>
              <w:t>1</w:t>
            </w:r>
            <w:r w:rsidRPr="0054335F">
              <w:rPr>
                <w:b/>
                <w:bCs/>
              </w:rPr>
              <w:t>）生态保护红</w:t>
            </w:r>
            <w:proofErr w:type="gramStart"/>
            <w:r w:rsidRPr="0054335F">
              <w:rPr>
                <w:b/>
                <w:bCs/>
              </w:rPr>
              <w:t>线符合</w:t>
            </w:r>
            <w:proofErr w:type="gramEnd"/>
            <w:r w:rsidRPr="0054335F">
              <w:rPr>
                <w:b/>
                <w:bCs/>
              </w:rPr>
              <w:t>性分析</w:t>
            </w:r>
          </w:p>
          <w:p w:rsidR="00835F8E" w:rsidRPr="0054335F" w:rsidRDefault="00835F8E">
            <w:pPr>
              <w:adjustRightInd w:val="0"/>
              <w:snapToGrid w:val="0"/>
              <w:ind w:firstLine="480"/>
            </w:pPr>
            <w:r w:rsidRPr="0054335F">
              <w:t>本项目位于</w:t>
            </w:r>
            <w:proofErr w:type="gramStart"/>
            <w:r w:rsidRPr="0054335F">
              <w:t>浙江省浙江省</w:t>
            </w:r>
            <w:proofErr w:type="gramEnd"/>
            <w:r w:rsidRPr="0054335F">
              <w:t>嘉兴市秀洲区王店镇嘉海公路东侧东西一路北侧，依据《嘉兴市区生态红线划定文本》（</w:t>
            </w:r>
            <w:r w:rsidRPr="0054335F">
              <w:t>2018.8.8</w:t>
            </w:r>
            <w:r w:rsidRPr="0054335F">
              <w:t>），周边无自然保护区、饮用水源保护区等生态保护目标，不在生态红线保护范围内，符合生态保护红线要求。</w:t>
            </w:r>
          </w:p>
          <w:p w:rsidR="00835F8E" w:rsidRPr="0054335F" w:rsidRDefault="00835F8E">
            <w:pPr>
              <w:adjustRightInd w:val="0"/>
              <w:snapToGrid w:val="0"/>
              <w:ind w:firstLine="482"/>
              <w:rPr>
                <w:b/>
                <w:bCs/>
              </w:rPr>
            </w:pPr>
            <w:r w:rsidRPr="0054335F">
              <w:rPr>
                <w:b/>
                <w:bCs/>
              </w:rPr>
              <w:t>（</w:t>
            </w:r>
            <w:r w:rsidRPr="0054335F">
              <w:rPr>
                <w:b/>
                <w:bCs/>
              </w:rPr>
              <w:t>2</w:t>
            </w:r>
            <w:r w:rsidRPr="0054335F">
              <w:rPr>
                <w:b/>
                <w:bCs/>
              </w:rPr>
              <w:t>）环境质量底线符合性分析</w:t>
            </w:r>
          </w:p>
          <w:p w:rsidR="00835F8E" w:rsidRPr="0054335F" w:rsidRDefault="00835F8E">
            <w:pPr>
              <w:adjustRightInd w:val="0"/>
              <w:snapToGrid w:val="0"/>
              <w:ind w:firstLine="482"/>
              <w:rPr>
                <w:b/>
                <w:bCs/>
              </w:rPr>
            </w:pPr>
            <w:r w:rsidRPr="0054335F">
              <w:rPr>
                <w:b/>
                <w:bCs/>
              </w:rPr>
              <w:t>1</w:t>
            </w:r>
            <w:r w:rsidRPr="0054335F">
              <w:rPr>
                <w:b/>
                <w:bCs/>
              </w:rPr>
              <w:t>）大气环境质量底线目标</w:t>
            </w:r>
          </w:p>
          <w:p w:rsidR="00835F8E" w:rsidRPr="0054335F" w:rsidRDefault="00835F8E">
            <w:pPr>
              <w:adjustRightInd w:val="0"/>
              <w:snapToGrid w:val="0"/>
              <w:ind w:firstLine="480"/>
            </w:pPr>
            <w:r w:rsidRPr="0054335F">
              <w:t>以改善环境空气质量、保障人民群众人体健康为基本出发点，结合嘉兴市大气环境治理相关工作部署，分阶段确定嘉兴市大气环境质量底线目标：</w:t>
            </w:r>
          </w:p>
          <w:p w:rsidR="00835F8E" w:rsidRPr="0054335F" w:rsidRDefault="00835F8E">
            <w:pPr>
              <w:adjustRightInd w:val="0"/>
              <w:snapToGrid w:val="0"/>
              <w:ind w:firstLine="480"/>
            </w:pPr>
            <w:r w:rsidRPr="0054335F">
              <w:t>到</w:t>
            </w:r>
            <w:r w:rsidRPr="0054335F">
              <w:t>2020</w:t>
            </w:r>
            <w:r w:rsidRPr="0054335F">
              <w:t>年，</w:t>
            </w:r>
            <w:r w:rsidRPr="0054335F">
              <w:t>PM</w:t>
            </w:r>
            <w:r w:rsidRPr="0054335F">
              <w:rPr>
                <w:vertAlign w:val="subscript"/>
              </w:rPr>
              <w:t>2.5</w:t>
            </w:r>
            <w:r w:rsidRPr="0054335F">
              <w:t>年均浓度达到</w:t>
            </w:r>
            <w:r w:rsidRPr="0054335F">
              <w:t>37µg/m</w:t>
            </w:r>
            <w:r w:rsidRPr="0054335F">
              <w:rPr>
                <w:vertAlign w:val="superscript"/>
              </w:rPr>
              <w:t>3</w:t>
            </w:r>
            <w:r w:rsidRPr="0054335F">
              <w:t>及以下，</w:t>
            </w:r>
            <w:r w:rsidRPr="0054335F">
              <w:t>O</w:t>
            </w:r>
            <w:r w:rsidRPr="0054335F">
              <w:rPr>
                <w:vertAlign w:val="subscript"/>
              </w:rPr>
              <w:t>3</w:t>
            </w:r>
            <w:r w:rsidRPr="0054335F">
              <w:t>污染恶化趋势基本得到遏制，其他污染物稳定达标，空气质量优良天数比例达到</w:t>
            </w:r>
            <w:r w:rsidRPr="0054335F">
              <w:t>80%</w:t>
            </w:r>
            <w:r w:rsidRPr="0054335F">
              <w:t>。</w:t>
            </w:r>
          </w:p>
          <w:p w:rsidR="00835F8E" w:rsidRPr="0054335F" w:rsidRDefault="00835F8E">
            <w:pPr>
              <w:adjustRightInd w:val="0"/>
              <w:snapToGrid w:val="0"/>
              <w:ind w:firstLine="480"/>
            </w:pPr>
            <w:r w:rsidRPr="0054335F">
              <w:t>到</w:t>
            </w:r>
            <w:r w:rsidRPr="0054335F">
              <w:t>2022</w:t>
            </w:r>
            <w:r w:rsidRPr="0054335F">
              <w:t>年，环境空气质量持续改善，</w:t>
            </w:r>
            <w:r w:rsidRPr="0054335F">
              <w:t>PM</w:t>
            </w:r>
            <w:r w:rsidRPr="0054335F">
              <w:rPr>
                <w:vertAlign w:val="subscript"/>
              </w:rPr>
              <w:t>2.5</w:t>
            </w:r>
            <w:r w:rsidRPr="0054335F">
              <w:t>年均浓度达到</w:t>
            </w:r>
            <w:r w:rsidRPr="0054335F">
              <w:t>35µg/m3</w:t>
            </w:r>
            <w:r w:rsidRPr="0054335F">
              <w:t>及以下，</w:t>
            </w:r>
            <w:r w:rsidRPr="0054335F">
              <w:t>O</w:t>
            </w:r>
            <w:r w:rsidRPr="0054335F">
              <w:rPr>
                <w:vertAlign w:val="subscript"/>
              </w:rPr>
              <w:t>3</w:t>
            </w:r>
            <w:r w:rsidRPr="0054335F">
              <w:t>浓度达到拐点，其他污染物浓度持续改善。</w:t>
            </w:r>
          </w:p>
          <w:p w:rsidR="00835F8E" w:rsidRPr="0054335F" w:rsidRDefault="00835F8E">
            <w:pPr>
              <w:adjustRightInd w:val="0"/>
              <w:snapToGrid w:val="0"/>
              <w:ind w:firstLine="480"/>
            </w:pPr>
            <w:r w:rsidRPr="0054335F">
              <w:t>到</w:t>
            </w:r>
            <w:r w:rsidRPr="0054335F">
              <w:t>2030</w:t>
            </w:r>
            <w:r w:rsidRPr="0054335F">
              <w:t>年，</w:t>
            </w:r>
            <w:r w:rsidRPr="0054335F">
              <w:t>PM</w:t>
            </w:r>
            <w:r w:rsidRPr="0054335F">
              <w:rPr>
                <w:vertAlign w:val="subscript"/>
              </w:rPr>
              <w:t>2.5</w:t>
            </w:r>
            <w:r w:rsidRPr="0054335F">
              <w:t>年均浓度达到</w:t>
            </w:r>
            <w:r w:rsidRPr="0054335F">
              <w:t>30µg/m</w:t>
            </w:r>
            <w:r w:rsidRPr="0054335F">
              <w:rPr>
                <w:vertAlign w:val="superscript"/>
              </w:rPr>
              <w:t>3</w:t>
            </w:r>
            <w:r w:rsidRPr="0054335F">
              <w:t>左右，</w:t>
            </w:r>
            <w:r w:rsidRPr="0054335F">
              <w:t>O</w:t>
            </w:r>
            <w:r w:rsidRPr="0054335F">
              <w:rPr>
                <w:vertAlign w:val="subscript"/>
              </w:rPr>
              <w:t>3</w:t>
            </w:r>
            <w:r w:rsidRPr="0054335F">
              <w:t>浓度达到国家环境空气质量二级标准，其他污染物浓度持续改善，环境空气质量实现根本好转。</w:t>
            </w:r>
          </w:p>
          <w:p w:rsidR="00835F8E" w:rsidRPr="0054335F" w:rsidRDefault="00835F8E">
            <w:pPr>
              <w:adjustRightInd w:val="0"/>
              <w:snapToGrid w:val="0"/>
              <w:ind w:firstLine="480"/>
            </w:pPr>
            <w:r w:rsidRPr="0054335F">
              <w:t>本项目废气主要为</w:t>
            </w:r>
            <w:r w:rsidR="005F37E2" w:rsidRPr="0054335F">
              <w:rPr>
                <w:rFonts w:hint="eastAsia"/>
              </w:rPr>
              <w:t>二氧化硫、</w:t>
            </w:r>
            <w:r w:rsidRPr="0054335F">
              <w:t>氮氧化物、颗粒物</w:t>
            </w:r>
            <w:r w:rsidR="005F37E2" w:rsidRPr="0054335F">
              <w:rPr>
                <w:rFonts w:hint="eastAsia"/>
              </w:rPr>
              <w:t>和非甲烷总烃</w:t>
            </w:r>
            <w:r w:rsidRPr="0054335F">
              <w:t>，在采取有效</w:t>
            </w:r>
            <w:r w:rsidRPr="0054335F">
              <w:lastRenderedPageBreak/>
              <w:t>净化处理措施后，对环境影响很小。此外，随着《嘉兴市大气环境质量限期达标规划》和《嘉兴市生态环境保护</w:t>
            </w:r>
            <w:r w:rsidRPr="0054335F">
              <w:t>“</w:t>
            </w:r>
            <w:r w:rsidRPr="0054335F">
              <w:t>十三五</w:t>
            </w:r>
            <w:r w:rsidRPr="0054335F">
              <w:t>”</w:t>
            </w:r>
            <w:r w:rsidRPr="0054335F">
              <w:t>规划》的推进，嘉兴地区将继续深入推进</w:t>
            </w:r>
            <w:r w:rsidRPr="0054335F">
              <w:t>“</w:t>
            </w:r>
            <w:r w:rsidRPr="0054335F">
              <w:t>五气共治</w:t>
            </w:r>
            <w:r w:rsidRPr="0054335F">
              <w:t>”</w:t>
            </w:r>
            <w:r w:rsidRPr="0054335F">
              <w:t>，确保达到区域环境空气质量底线目标。</w:t>
            </w:r>
          </w:p>
          <w:p w:rsidR="00835F8E" w:rsidRPr="0054335F" w:rsidRDefault="00835F8E">
            <w:pPr>
              <w:adjustRightInd w:val="0"/>
              <w:snapToGrid w:val="0"/>
              <w:ind w:firstLine="482"/>
              <w:rPr>
                <w:b/>
                <w:bCs/>
              </w:rPr>
            </w:pPr>
            <w:r w:rsidRPr="0054335F">
              <w:rPr>
                <w:b/>
                <w:bCs/>
              </w:rPr>
              <w:t>2</w:t>
            </w:r>
            <w:r w:rsidRPr="0054335F">
              <w:rPr>
                <w:b/>
                <w:bCs/>
              </w:rPr>
              <w:t>）水环境质量底线目标</w:t>
            </w:r>
          </w:p>
          <w:p w:rsidR="00835F8E" w:rsidRPr="0054335F" w:rsidRDefault="00835F8E">
            <w:pPr>
              <w:adjustRightInd w:val="0"/>
              <w:snapToGrid w:val="0"/>
              <w:ind w:firstLine="480"/>
            </w:pPr>
            <w:r w:rsidRPr="0054335F">
              <w:t>按照水环境质量</w:t>
            </w:r>
            <w:r w:rsidRPr="0054335F">
              <w:t>“</w:t>
            </w:r>
            <w:r w:rsidRPr="0054335F">
              <w:t>只能更好，不能变坏</w:t>
            </w:r>
            <w:r w:rsidRPr="0054335F">
              <w:t>”</w:t>
            </w:r>
            <w:r w:rsidRPr="0054335F">
              <w:t>的原则，基于水环境主导功能、上下游传输关系、水源涵养需求、需要重点改善的优先控制单元等内容，</w:t>
            </w:r>
            <w:proofErr w:type="gramStart"/>
            <w:r w:rsidRPr="0054335F">
              <w:t>衔接水</w:t>
            </w:r>
            <w:proofErr w:type="gramEnd"/>
            <w:r w:rsidRPr="0054335F">
              <w:t>环境功能区划等既有要求，考虑水环境质量改善潜力，确定水环境质量底线。</w:t>
            </w:r>
          </w:p>
          <w:p w:rsidR="00835F8E" w:rsidRPr="0054335F" w:rsidRDefault="00835F8E">
            <w:pPr>
              <w:adjustRightInd w:val="0"/>
              <w:snapToGrid w:val="0"/>
              <w:ind w:firstLine="480"/>
            </w:pPr>
            <w:r w:rsidRPr="0054335F">
              <w:t>到</w:t>
            </w:r>
            <w:r w:rsidRPr="0054335F">
              <w:t>2020</w:t>
            </w:r>
            <w:r w:rsidRPr="0054335F">
              <w:t>年，全市水环境质量进一步改善，在上游来水水质稳定改善的基础上，全面消除县控以上（含）</w:t>
            </w:r>
            <w:r w:rsidRPr="0054335F">
              <w:rPr>
                <w:rFonts w:ascii="宋体" w:hAnsi="宋体" w:cs="宋体" w:hint="eastAsia"/>
              </w:rPr>
              <w:t>Ⅴ</w:t>
            </w:r>
            <w:r w:rsidRPr="0054335F">
              <w:t>类</w:t>
            </w:r>
            <w:proofErr w:type="gramStart"/>
            <w:r w:rsidRPr="0054335F">
              <w:t>及劣</w:t>
            </w:r>
            <w:r w:rsidRPr="0054335F">
              <w:rPr>
                <w:rFonts w:ascii="宋体" w:hAnsi="宋体" w:cs="宋体" w:hint="eastAsia"/>
              </w:rPr>
              <w:t>Ⅴ</w:t>
            </w:r>
            <w:proofErr w:type="gramEnd"/>
            <w:r w:rsidRPr="0054335F">
              <w:t>类水质断面；市控以上（含）断面水质好于</w:t>
            </w:r>
            <w:r w:rsidRPr="0054335F">
              <w:rPr>
                <w:rFonts w:ascii="宋体" w:hAnsi="宋体" w:cs="宋体" w:hint="eastAsia"/>
              </w:rPr>
              <w:t>Ⅲ</w:t>
            </w:r>
            <w:r w:rsidRPr="0054335F">
              <w:t>类（含）的比例达到</w:t>
            </w:r>
            <w:r w:rsidRPr="0054335F">
              <w:t>65%</w:t>
            </w:r>
            <w:r w:rsidRPr="0054335F">
              <w:t>以上，水质满足功能区要求的断面比例达到</w:t>
            </w:r>
            <w:r w:rsidRPr="0054335F">
              <w:t>70%</w:t>
            </w:r>
            <w:r w:rsidRPr="0054335F">
              <w:t>以上。</w:t>
            </w:r>
          </w:p>
          <w:p w:rsidR="00835F8E" w:rsidRPr="0054335F" w:rsidRDefault="00835F8E">
            <w:pPr>
              <w:adjustRightInd w:val="0"/>
              <w:snapToGrid w:val="0"/>
              <w:ind w:firstLine="480"/>
            </w:pPr>
            <w:r w:rsidRPr="0054335F">
              <w:t>到</w:t>
            </w:r>
            <w:r w:rsidRPr="0054335F">
              <w:t>2025</w:t>
            </w:r>
            <w:r w:rsidRPr="0054335F">
              <w:t>年，全市水环境质量持续改善，在上游来水水质稳定改善的基础上，切实保障</w:t>
            </w:r>
            <w:r w:rsidRPr="0054335F">
              <w:rPr>
                <w:rFonts w:ascii="宋体" w:hAnsi="宋体" w:cs="宋体" w:hint="eastAsia"/>
              </w:rPr>
              <w:t>Ⅴ</w:t>
            </w:r>
            <w:r w:rsidRPr="0054335F">
              <w:t>类</w:t>
            </w:r>
            <w:proofErr w:type="gramStart"/>
            <w:r w:rsidRPr="0054335F">
              <w:t>及劣</w:t>
            </w:r>
            <w:r w:rsidRPr="0054335F">
              <w:rPr>
                <w:rFonts w:ascii="宋体" w:hAnsi="宋体" w:cs="宋体" w:hint="eastAsia"/>
              </w:rPr>
              <w:t>Ⅴ</w:t>
            </w:r>
            <w:proofErr w:type="gramEnd"/>
            <w:r w:rsidRPr="0054335F">
              <w:t>类水质断面消除成效，市控以上（含）断面水质好于</w:t>
            </w:r>
            <w:r w:rsidRPr="0054335F">
              <w:rPr>
                <w:rFonts w:ascii="宋体" w:hAnsi="宋体" w:cs="宋体" w:hint="eastAsia"/>
              </w:rPr>
              <w:t>Ⅲ</w:t>
            </w:r>
            <w:r w:rsidRPr="0054335F">
              <w:t>类（含）的比例达到</w:t>
            </w:r>
            <w:r w:rsidRPr="0054335F">
              <w:t>85%</w:t>
            </w:r>
            <w:r w:rsidRPr="0054335F">
              <w:t>以上，水质满足功能区要求的断面比例达到</w:t>
            </w:r>
            <w:r w:rsidRPr="0054335F">
              <w:t>90%</w:t>
            </w:r>
            <w:r w:rsidRPr="0054335F">
              <w:t>以上，县级以上饮用水水源地水质和跨行政区域河流交接断面水质力争实现</w:t>
            </w:r>
            <w:r w:rsidRPr="0054335F">
              <w:t>100%</w:t>
            </w:r>
            <w:r w:rsidRPr="0054335F">
              <w:t>达标。</w:t>
            </w:r>
          </w:p>
          <w:p w:rsidR="00835F8E" w:rsidRPr="0054335F" w:rsidRDefault="00835F8E">
            <w:pPr>
              <w:adjustRightInd w:val="0"/>
              <w:snapToGrid w:val="0"/>
              <w:ind w:firstLine="480"/>
            </w:pPr>
            <w:r w:rsidRPr="0054335F">
              <w:t>到</w:t>
            </w:r>
            <w:r w:rsidRPr="0054335F">
              <w:t>2035</w:t>
            </w:r>
            <w:r w:rsidRPr="0054335F">
              <w:t>年，全市水环境质量总体改善，重点河流水生态系统实现良性循环，水质基本满足水环境功能要求。</w:t>
            </w:r>
          </w:p>
          <w:p w:rsidR="00835F8E" w:rsidRPr="0054335F" w:rsidRDefault="00835F8E">
            <w:pPr>
              <w:adjustRightInd w:val="0"/>
              <w:snapToGrid w:val="0"/>
              <w:ind w:firstLine="480"/>
            </w:pPr>
            <w:r w:rsidRPr="0054335F">
              <w:t>本项目</w:t>
            </w:r>
            <w:r w:rsidR="009D78B1" w:rsidRPr="0054335F">
              <w:rPr>
                <w:rFonts w:hint="eastAsia"/>
              </w:rPr>
              <w:t>生产</w:t>
            </w:r>
            <w:r w:rsidR="005F37E2" w:rsidRPr="0054335F">
              <w:rPr>
                <w:rFonts w:hint="eastAsia"/>
              </w:rPr>
              <w:t>过程中无废水产生</w:t>
            </w:r>
            <w:r w:rsidRPr="0054335F">
              <w:t>，对地表水体没有影响，符合水环境质量底线要求。</w:t>
            </w:r>
          </w:p>
          <w:p w:rsidR="00835F8E" w:rsidRPr="0054335F" w:rsidRDefault="00835F8E">
            <w:pPr>
              <w:adjustRightInd w:val="0"/>
              <w:snapToGrid w:val="0"/>
              <w:ind w:firstLine="482"/>
              <w:rPr>
                <w:b/>
                <w:bCs/>
              </w:rPr>
            </w:pPr>
            <w:r w:rsidRPr="0054335F">
              <w:rPr>
                <w:b/>
                <w:bCs/>
              </w:rPr>
              <w:t>3</w:t>
            </w:r>
            <w:r w:rsidRPr="0054335F">
              <w:rPr>
                <w:b/>
                <w:bCs/>
              </w:rPr>
              <w:t>）土壤环境风险防控底线目标</w:t>
            </w:r>
          </w:p>
          <w:p w:rsidR="00835F8E" w:rsidRPr="0054335F" w:rsidRDefault="00835F8E">
            <w:pPr>
              <w:adjustRightInd w:val="0"/>
              <w:snapToGrid w:val="0"/>
              <w:ind w:firstLine="480"/>
            </w:pPr>
            <w:r w:rsidRPr="0054335F">
              <w:t>按照土壤环境质量</w:t>
            </w:r>
            <w:r w:rsidRPr="0054335F">
              <w:t>“</w:t>
            </w:r>
            <w:r w:rsidRPr="0054335F">
              <w:t>只能更好、不能变坏</w:t>
            </w:r>
            <w:r w:rsidRPr="0054335F">
              <w:t>”</w:t>
            </w:r>
            <w:r w:rsidRPr="0054335F">
              <w:t>原则，结合嘉兴市土壤污染防治工作方案要求，设置土壤环境风险防控底线目标：到</w:t>
            </w:r>
            <w:r w:rsidRPr="0054335F">
              <w:t>2020</w:t>
            </w:r>
            <w:r w:rsidRPr="0054335F">
              <w:t>年，全市土壤污染加重趋势得到初步遏制，农用地和建设用地土壤环境安全得到基本保障，土壤环境风险得到基本管控，受污染耕地安全利用率达到</w:t>
            </w:r>
            <w:r w:rsidRPr="0054335F">
              <w:t>92%</w:t>
            </w:r>
            <w:r w:rsidRPr="0054335F">
              <w:t>左右，污染地块安全利用率不低于</w:t>
            </w:r>
            <w:r w:rsidRPr="0054335F">
              <w:t>92%</w:t>
            </w:r>
            <w:r w:rsidRPr="0054335F">
              <w:t>。到</w:t>
            </w:r>
            <w:r w:rsidRPr="0054335F">
              <w:t>2030</w:t>
            </w:r>
            <w:r w:rsidRPr="0054335F">
              <w:t>年，土壤环境质量稳中向好，受污染耕地安全利用率、污染地块安全利用率均达到</w:t>
            </w:r>
            <w:r w:rsidRPr="0054335F">
              <w:t>95%</w:t>
            </w:r>
            <w:r w:rsidRPr="0054335F">
              <w:t>以上。</w:t>
            </w:r>
          </w:p>
          <w:p w:rsidR="00835F8E" w:rsidRPr="0054335F" w:rsidRDefault="00835F8E">
            <w:pPr>
              <w:adjustRightInd w:val="0"/>
              <w:snapToGrid w:val="0"/>
              <w:ind w:firstLine="480"/>
            </w:pPr>
            <w:r w:rsidRPr="0054335F">
              <w:t>本项目主要从事不合格件及</w:t>
            </w:r>
            <w:proofErr w:type="gramStart"/>
            <w:r w:rsidRPr="0054335F">
              <w:t>挂具表</w:t>
            </w:r>
            <w:proofErr w:type="gramEnd"/>
            <w:r w:rsidRPr="0054335F">
              <w:t>面塑粉的清除加工，</w:t>
            </w:r>
            <w:r w:rsidRPr="0054335F">
              <w:rPr>
                <w:kern w:val="0"/>
              </w:rPr>
              <w:t>属于二类工业项目，</w:t>
            </w:r>
            <w:r w:rsidRPr="0054335F">
              <w:t>对土壤环境影响较小，符合土壤环境质量底线要求。</w:t>
            </w:r>
          </w:p>
          <w:p w:rsidR="00835F8E" w:rsidRPr="0054335F" w:rsidRDefault="00835F8E">
            <w:pPr>
              <w:adjustRightInd w:val="0"/>
              <w:snapToGrid w:val="0"/>
              <w:ind w:firstLine="482"/>
              <w:rPr>
                <w:b/>
                <w:bCs/>
              </w:rPr>
            </w:pPr>
            <w:r w:rsidRPr="0054335F">
              <w:rPr>
                <w:b/>
                <w:bCs/>
              </w:rPr>
              <w:t>（</w:t>
            </w:r>
            <w:r w:rsidRPr="0054335F">
              <w:rPr>
                <w:b/>
                <w:bCs/>
              </w:rPr>
              <w:t>3</w:t>
            </w:r>
            <w:r w:rsidRPr="0054335F">
              <w:rPr>
                <w:b/>
                <w:bCs/>
              </w:rPr>
              <w:t>）资源利用上线符合性分析</w:t>
            </w:r>
          </w:p>
          <w:p w:rsidR="00835F8E" w:rsidRPr="0054335F" w:rsidRDefault="00835F8E">
            <w:pPr>
              <w:adjustRightInd w:val="0"/>
              <w:snapToGrid w:val="0"/>
              <w:ind w:firstLine="482"/>
              <w:rPr>
                <w:b/>
                <w:bCs/>
              </w:rPr>
            </w:pPr>
            <w:r w:rsidRPr="0054335F">
              <w:rPr>
                <w:b/>
                <w:bCs/>
              </w:rPr>
              <w:t>1</w:t>
            </w:r>
            <w:r w:rsidRPr="0054335F">
              <w:rPr>
                <w:b/>
                <w:bCs/>
              </w:rPr>
              <w:t>）能源（煤炭）资源利用上线目标</w:t>
            </w:r>
          </w:p>
          <w:p w:rsidR="00835F8E" w:rsidRPr="0054335F" w:rsidRDefault="00835F8E">
            <w:pPr>
              <w:adjustRightInd w:val="0"/>
              <w:snapToGrid w:val="0"/>
              <w:ind w:firstLine="480"/>
            </w:pPr>
            <w:r w:rsidRPr="0054335F">
              <w:t>根据《中共中央国务院关于全面加强生态环境保护坚决打好污染防治攻坚战</w:t>
            </w:r>
            <w:r w:rsidRPr="0054335F">
              <w:lastRenderedPageBreak/>
              <w:t>的意见》</w:t>
            </w:r>
            <w:r w:rsidRPr="0054335F">
              <w:t>(</w:t>
            </w:r>
            <w:r w:rsidRPr="0054335F">
              <w:t>中发</w:t>
            </w:r>
            <w:proofErr w:type="gramStart"/>
            <w:r w:rsidRPr="0054335F">
              <w:t>〔</w:t>
            </w:r>
            <w:proofErr w:type="gramEnd"/>
            <w:r w:rsidRPr="0054335F">
              <w:t>2018) 17</w:t>
            </w:r>
            <w:r w:rsidRPr="0054335F">
              <w:t>号</w:t>
            </w:r>
            <w:r w:rsidRPr="0054335F">
              <w:t>)</w:t>
            </w:r>
            <w:r w:rsidRPr="0054335F">
              <w:t>、《国务院关于印发打赢蓝天保卫战三年行动计划的通知》</w:t>
            </w:r>
            <w:r w:rsidRPr="0054335F">
              <w:t>(</w:t>
            </w:r>
            <w:r w:rsidRPr="0054335F">
              <w:t>国发</w:t>
            </w:r>
            <w:r w:rsidRPr="0054335F">
              <w:t>C2018) 22</w:t>
            </w:r>
            <w:r w:rsidRPr="0054335F">
              <w:t>号</w:t>
            </w:r>
            <w:r w:rsidRPr="0054335F">
              <w:t>)</w:t>
            </w:r>
            <w:r w:rsidRPr="0054335F">
              <w:t>、《浙江省人民政府关于印发浙江省</w:t>
            </w:r>
            <w:r w:rsidRPr="0054335F">
              <w:t>“</w:t>
            </w:r>
            <w:r w:rsidRPr="0054335F">
              <w:t>十三五</w:t>
            </w:r>
            <w:r w:rsidRPr="0054335F">
              <w:t>”</w:t>
            </w:r>
            <w:r w:rsidRPr="0054335F">
              <w:t>节能减排综合工作方案的通知》</w:t>
            </w:r>
            <w:r w:rsidRPr="0054335F">
              <w:t>(</w:t>
            </w:r>
            <w:r w:rsidRPr="0054335F">
              <w:t>浙政发</w:t>
            </w:r>
            <w:proofErr w:type="gramStart"/>
            <w:r w:rsidRPr="0054335F">
              <w:t>〔</w:t>
            </w:r>
            <w:proofErr w:type="gramEnd"/>
            <w:r w:rsidRPr="0054335F">
              <w:t>2017) 19</w:t>
            </w:r>
            <w:r w:rsidRPr="0054335F">
              <w:t>号</w:t>
            </w:r>
            <w:r w:rsidRPr="0054335F">
              <w:t>)</w:t>
            </w:r>
            <w:r w:rsidRPr="0054335F">
              <w:t>要求，</w:t>
            </w:r>
            <w:r w:rsidRPr="0054335F">
              <w:t>)</w:t>
            </w:r>
            <w:r w:rsidRPr="0054335F">
              <w:t>和《嘉兴市能源发展</w:t>
            </w:r>
            <w:r w:rsidRPr="0054335F">
              <w:t>“</w:t>
            </w:r>
            <w:r w:rsidRPr="0054335F">
              <w:t>十三五</w:t>
            </w:r>
            <w:r w:rsidRPr="0054335F">
              <w:t>”</w:t>
            </w:r>
            <w:r w:rsidRPr="0054335F">
              <w:t>规划》要求，确定能源利用上线：到</w:t>
            </w:r>
            <w:r w:rsidRPr="0054335F">
              <w:t>2020</w:t>
            </w:r>
            <w:r w:rsidRPr="0054335F">
              <w:t>年，全市累计腾出用</w:t>
            </w:r>
            <w:proofErr w:type="gramStart"/>
            <w:r w:rsidRPr="0054335F">
              <w:t>能空间</w:t>
            </w:r>
            <w:proofErr w:type="gramEnd"/>
            <w:r w:rsidRPr="0054335F">
              <w:t>85</w:t>
            </w:r>
            <w:r w:rsidRPr="0054335F">
              <w:t>万吨标准煤以上；能源消费总量达到</w:t>
            </w:r>
            <w:r w:rsidRPr="0054335F">
              <w:t>2187</w:t>
            </w:r>
            <w:r w:rsidRPr="0054335F">
              <w:t>万吨标准煤，非化石能源、天然气和本地煤炭占能源消费比重分别达到</w:t>
            </w:r>
            <w:r w:rsidRPr="0054335F">
              <w:t>18.5%</w:t>
            </w:r>
            <w:r w:rsidRPr="0054335F">
              <w:t>、</w:t>
            </w:r>
            <w:r w:rsidRPr="0054335F">
              <w:t>8.6%</w:t>
            </w:r>
            <w:r w:rsidRPr="0054335F">
              <w:t>和</w:t>
            </w:r>
            <w:r w:rsidRPr="0054335F">
              <w:t>27.8%</w:t>
            </w:r>
            <w:r w:rsidRPr="0054335F">
              <w:t>。</w:t>
            </w:r>
          </w:p>
          <w:p w:rsidR="00835F8E" w:rsidRPr="0054335F" w:rsidRDefault="00835F8E">
            <w:pPr>
              <w:adjustRightInd w:val="0"/>
              <w:snapToGrid w:val="0"/>
              <w:ind w:firstLine="480"/>
            </w:pPr>
            <w:r w:rsidRPr="0054335F">
              <w:t>本项目所用能源为电、天然气，不涉及煤炭，符合能源（煤炭）资源利用上线要求。</w:t>
            </w:r>
          </w:p>
          <w:p w:rsidR="00835F8E" w:rsidRPr="0054335F" w:rsidRDefault="00835F8E">
            <w:pPr>
              <w:adjustRightInd w:val="0"/>
              <w:snapToGrid w:val="0"/>
              <w:ind w:firstLine="482"/>
              <w:rPr>
                <w:b/>
                <w:bCs/>
              </w:rPr>
            </w:pPr>
            <w:r w:rsidRPr="0054335F">
              <w:rPr>
                <w:b/>
                <w:bCs/>
              </w:rPr>
              <w:t>2</w:t>
            </w:r>
            <w:r w:rsidRPr="0054335F">
              <w:rPr>
                <w:b/>
                <w:bCs/>
              </w:rPr>
              <w:t>）水资源利用上线目标</w:t>
            </w:r>
          </w:p>
          <w:p w:rsidR="00835F8E" w:rsidRPr="0054335F" w:rsidRDefault="00835F8E">
            <w:pPr>
              <w:adjustRightInd w:val="0"/>
              <w:snapToGrid w:val="0"/>
              <w:ind w:firstLine="480"/>
            </w:pPr>
            <w:r w:rsidRPr="0054335F">
              <w:t>根据《浙江省实行水资源消耗总量和强度双控行动加快推进节水型社会建设实施方案》、《嘉兴市实行水资源消耗总量和强度双控行动加快推进节水型社会建设实施方案》和《嘉兴市水利局关于下达</w:t>
            </w:r>
            <w:r w:rsidRPr="0054335F">
              <w:t>2020</w:t>
            </w:r>
            <w:r w:rsidRPr="0054335F">
              <w:t>年实行最严格水资源管理制度考核指标的通知》等文件要求：到</w:t>
            </w:r>
            <w:r w:rsidRPr="0054335F">
              <w:t>2020</w:t>
            </w:r>
            <w:r w:rsidRPr="0054335F">
              <w:t>年，嘉兴市全市用水总量、工业和生活用水总量分别控制在</w:t>
            </w:r>
            <w:r w:rsidRPr="0054335F">
              <w:t>21.90</w:t>
            </w:r>
            <w:r w:rsidRPr="0054335F">
              <w:t>亿立方米和</w:t>
            </w:r>
            <w:r w:rsidRPr="0054335F">
              <w:t>9.20</w:t>
            </w:r>
            <w:r w:rsidRPr="0054335F">
              <w:t>亿立方米以内，万元</w:t>
            </w:r>
            <w:r w:rsidRPr="0054335F">
              <w:t>GDP</w:t>
            </w:r>
            <w:r w:rsidRPr="0054335F">
              <w:t>用水量、万元工业增加值用水量分别比</w:t>
            </w:r>
            <w:r w:rsidRPr="0054335F">
              <w:t>2015</w:t>
            </w:r>
            <w:r w:rsidRPr="0054335F">
              <w:t>年降低</w:t>
            </w:r>
            <w:r w:rsidRPr="0054335F">
              <w:t>23%</w:t>
            </w:r>
            <w:r w:rsidRPr="0054335F">
              <w:t>和</w:t>
            </w:r>
            <w:r w:rsidRPr="0054335F">
              <w:t>18%</w:t>
            </w:r>
            <w:r w:rsidRPr="0054335F">
              <w:t>以上（即分别低于</w:t>
            </w:r>
            <w:r w:rsidRPr="0054335F">
              <w:t>41.50</w:t>
            </w:r>
            <w:r w:rsidRPr="0054335F">
              <w:t>立方米</w:t>
            </w:r>
            <w:r w:rsidRPr="0054335F">
              <w:t>/</w:t>
            </w:r>
            <w:r w:rsidRPr="0054335F">
              <w:t>万元和</w:t>
            </w:r>
            <w:r w:rsidRPr="0054335F">
              <w:t>21.07</w:t>
            </w:r>
            <w:r w:rsidRPr="0054335F">
              <w:t>立方米</w:t>
            </w:r>
            <w:r w:rsidRPr="0054335F">
              <w:t>/</w:t>
            </w:r>
            <w:r w:rsidRPr="0054335F">
              <w:t>万元），农田灌溉水有效利用系数提高至</w:t>
            </w:r>
            <w:r w:rsidRPr="0054335F">
              <w:t>0.659</w:t>
            </w:r>
            <w:r w:rsidRPr="0054335F">
              <w:t>以上。</w:t>
            </w:r>
          </w:p>
          <w:p w:rsidR="00835F8E" w:rsidRPr="0054335F" w:rsidRDefault="00835F8E">
            <w:pPr>
              <w:adjustRightInd w:val="0"/>
              <w:snapToGrid w:val="0"/>
              <w:ind w:firstLine="480"/>
            </w:pPr>
            <w:r w:rsidRPr="0054335F">
              <w:t>本项目</w:t>
            </w:r>
            <w:proofErr w:type="gramStart"/>
            <w:r w:rsidR="005F37E2" w:rsidRPr="0054335F">
              <w:rPr>
                <w:rFonts w:hint="eastAsia"/>
              </w:rPr>
              <w:t>不</w:t>
            </w:r>
            <w:proofErr w:type="gramEnd"/>
            <w:r w:rsidRPr="0054335F">
              <w:t>新增用水量，符合水资源利用上线要求。</w:t>
            </w:r>
          </w:p>
          <w:p w:rsidR="00835F8E" w:rsidRPr="0054335F" w:rsidRDefault="00835F8E">
            <w:pPr>
              <w:adjustRightInd w:val="0"/>
              <w:snapToGrid w:val="0"/>
              <w:ind w:firstLine="482"/>
              <w:rPr>
                <w:b/>
                <w:bCs/>
              </w:rPr>
            </w:pPr>
            <w:r w:rsidRPr="0054335F">
              <w:rPr>
                <w:b/>
                <w:bCs/>
              </w:rPr>
              <w:t>3</w:t>
            </w:r>
            <w:r w:rsidRPr="0054335F">
              <w:rPr>
                <w:b/>
                <w:bCs/>
              </w:rPr>
              <w:t>）土地资源利用上线目标</w:t>
            </w:r>
          </w:p>
          <w:p w:rsidR="00835F8E" w:rsidRPr="0054335F" w:rsidRDefault="00835F8E">
            <w:pPr>
              <w:adjustRightInd w:val="0"/>
              <w:snapToGrid w:val="0"/>
              <w:ind w:firstLine="480"/>
            </w:pPr>
            <w:r w:rsidRPr="0054335F">
              <w:t>衔接自然资源管理部门对土地资源开发利用总量及强度的管控要求，包括基本农田保护面积、城乡建设用地规模、人均城镇工矿用地等因素，作为土地资源利用上线要求。经衔接，到</w:t>
            </w:r>
            <w:r w:rsidRPr="0054335F">
              <w:t>2020</w:t>
            </w:r>
            <w:r w:rsidRPr="0054335F">
              <w:t>年，嘉兴市耕地保有量不少于</w:t>
            </w:r>
            <w:r w:rsidRPr="0054335F">
              <w:t>298.19</w:t>
            </w:r>
            <w:r w:rsidRPr="0054335F">
              <w:t>万亩，基本农田保护面积</w:t>
            </w:r>
            <w:r w:rsidRPr="0054335F">
              <w:t>259.50</w:t>
            </w:r>
            <w:r w:rsidRPr="0054335F">
              <w:t>万亩。</w:t>
            </w:r>
            <w:r w:rsidRPr="0054335F">
              <w:t>2020</w:t>
            </w:r>
            <w:r w:rsidRPr="0054335F">
              <w:t>年嘉兴市建设用地总规模控制在控制在</w:t>
            </w:r>
            <w:r w:rsidRPr="0054335F">
              <w:t>179.41</w:t>
            </w:r>
            <w:r w:rsidRPr="0054335F">
              <w:t>万亩以内，土地开发强度控制在</w:t>
            </w:r>
            <w:r w:rsidRPr="0054335F">
              <w:t>29.5%</w:t>
            </w:r>
            <w:r w:rsidRPr="0054335F">
              <w:t>以内，城乡建设用地规模控制在</w:t>
            </w:r>
            <w:r w:rsidRPr="0054335F">
              <w:t>153.50</w:t>
            </w:r>
            <w:r w:rsidRPr="0054335F">
              <w:t>万亩以内。到</w:t>
            </w:r>
            <w:r w:rsidRPr="0054335F">
              <w:t>2020</w:t>
            </w:r>
            <w:r w:rsidRPr="0054335F">
              <w:t>年，嘉兴市人均城乡建设用地控制在</w:t>
            </w:r>
            <w:r w:rsidRPr="0054335F">
              <w:t>200</w:t>
            </w:r>
            <w:r w:rsidRPr="0054335F">
              <w:t>平方米，人均城镇工矿用地控制在</w:t>
            </w:r>
            <w:r w:rsidRPr="0054335F">
              <w:t>130</w:t>
            </w:r>
            <w:r w:rsidRPr="0054335F">
              <w:t>平方米，万元二三产业</w:t>
            </w:r>
            <w:r w:rsidRPr="0054335F">
              <w:t>GDP</w:t>
            </w:r>
            <w:r w:rsidRPr="0054335F">
              <w:t>用地量控制在</w:t>
            </w:r>
            <w:r w:rsidRPr="0054335F">
              <w:t>25.7</w:t>
            </w:r>
            <w:r w:rsidRPr="0054335F">
              <w:t>平方米以内。</w:t>
            </w:r>
          </w:p>
          <w:p w:rsidR="00835F8E" w:rsidRPr="0054335F" w:rsidRDefault="00835F8E">
            <w:pPr>
              <w:adjustRightInd w:val="0"/>
              <w:snapToGrid w:val="0"/>
              <w:ind w:firstLine="480"/>
            </w:pPr>
            <w:r w:rsidRPr="0054335F">
              <w:t>本项目</w:t>
            </w:r>
            <w:proofErr w:type="gramStart"/>
            <w:r w:rsidRPr="0054335F">
              <w:t>不</w:t>
            </w:r>
            <w:proofErr w:type="gramEnd"/>
            <w:r w:rsidRPr="0054335F">
              <w:t>新增土地，利用企业位于浙江省嘉兴市秀洲区王店镇嘉海公路东侧东西一路北侧的厂房进行生产，符合土地资源利用上线要求。</w:t>
            </w:r>
          </w:p>
          <w:p w:rsidR="00835F8E" w:rsidRPr="0054335F" w:rsidRDefault="00835F8E">
            <w:pPr>
              <w:pStyle w:val="af4"/>
              <w:adjustRightInd w:val="0"/>
              <w:snapToGrid w:val="0"/>
              <w:spacing w:line="360" w:lineRule="auto"/>
              <w:ind w:firstLineChars="200" w:firstLine="482"/>
              <w:rPr>
                <w:rFonts w:ascii="Times New Roman" w:hAnsi="Times New Roman"/>
                <w:b/>
                <w:bCs/>
                <w:kern w:val="2"/>
                <w:sz w:val="24"/>
                <w:szCs w:val="24"/>
              </w:rPr>
            </w:pPr>
            <w:r w:rsidRPr="0054335F">
              <w:rPr>
                <w:rFonts w:ascii="Times New Roman" w:hAnsi="Times New Roman"/>
                <w:b/>
                <w:bCs/>
                <w:kern w:val="2"/>
                <w:sz w:val="24"/>
                <w:szCs w:val="24"/>
              </w:rPr>
              <w:t>（</w:t>
            </w:r>
            <w:r w:rsidRPr="0054335F">
              <w:rPr>
                <w:rFonts w:ascii="Times New Roman" w:hAnsi="Times New Roman"/>
                <w:b/>
                <w:bCs/>
                <w:kern w:val="2"/>
                <w:sz w:val="24"/>
                <w:szCs w:val="24"/>
              </w:rPr>
              <w:t>4</w:t>
            </w:r>
            <w:r w:rsidRPr="0054335F">
              <w:rPr>
                <w:rFonts w:ascii="Times New Roman" w:hAnsi="Times New Roman"/>
                <w:b/>
                <w:bCs/>
                <w:kern w:val="2"/>
                <w:sz w:val="24"/>
                <w:szCs w:val="24"/>
              </w:rPr>
              <w:t>）生态环境准入清单符合性分析</w:t>
            </w:r>
          </w:p>
          <w:p w:rsidR="00835F8E" w:rsidRPr="0054335F" w:rsidRDefault="00835F8E">
            <w:pPr>
              <w:adjustRightInd w:val="0"/>
              <w:snapToGrid w:val="0"/>
              <w:ind w:firstLine="480"/>
            </w:pPr>
            <w:r w:rsidRPr="0054335F">
              <w:rPr>
                <w:szCs w:val="24"/>
              </w:rPr>
              <w:t>本项目所在地属于秀洲区王店镇产业集聚重点管控单元（</w:t>
            </w:r>
            <w:r w:rsidRPr="0054335F">
              <w:rPr>
                <w:szCs w:val="24"/>
              </w:rPr>
              <w:t>ZH33041120005</w:t>
            </w:r>
            <w:r w:rsidRPr="0054335F">
              <w:rPr>
                <w:szCs w:val="24"/>
              </w:rPr>
              <w:t>）。该管控单元概况及要求见表</w:t>
            </w:r>
            <w:r w:rsidRPr="0054335F">
              <w:rPr>
                <w:szCs w:val="24"/>
              </w:rPr>
              <w:t>2-1</w:t>
            </w:r>
            <w:r w:rsidRPr="0054335F">
              <w:rPr>
                <w:szCs w:val="24"/>
              </w:rPr>
              <w:t>。</w:t>
            </w:r>
          </w:p>
          <w:p w:rsidR="00835F8E" w:rsidRPr="0054335F" w:rsidRDefault="00835F8E">
            <w:pPr>
              <w:snapToGrid w:val="0"/>
              <w:spacing w:line="240" w:lineRule="auto"/>
              <w:ind w:firstLineChars="0" w:firstLine="0"/>
              <w:jc w:val="center"/>
              <w:rPr>
                <w:b/>
                <w:sz w:val="21"/>
                <w:szCs w:val="21"/>
              </w:rPr>
            </w:pPr>
            <w:r w:rsidRPr="0054335F">
              <w:rPr>
                <w:b/>
                <w:sz w:val="21"/>
                <w:szCs w:val="21"/>
              </w:rPr>
              <w:lastRenderedPageBreak/>
              <w:t>表</w:t>
            </w:r>
            <w:r w:rsidRPr="0054335F">
              <w:rPr>
                <w:b/>
                <w:sz w:val="21"/>
                <w:szCs w:val="21"/>
              </w:rPr>
              <w:t>2-1</w:t>
            </w:r>
            <w:r w:rsidRPr="0054335F">
              <w:rPr>
                <w:b/>
                <w:sz w:val="21"/>
                <w:szCs w:val="21"/>
              </w:rPr>
              <w:t>秀洲区王店镇产业集聚重点管控单元（</w:t>
            </w:r>
            <w:r w:rsidRPr="0054335F">
              <w:rPr>
                <w:b/>
                <w:sz w:val="21"/>
                <w:szCs w:val="21"/>
              </w:rPr>
              <w:t>ZH33041120005</w:t>
            </w:r>
            <w:r w:rsidRPr="0054335F">
              <w:rPr>
                <w:b/>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3402"/>
              <w:gridCol w:w="1690"/>
              <w:gridCol w:w="1441"/>
              <w:gridCol w:w="896"/>
            </w:tblGrid>
            <w:tr w:rsidR="00835F8E" w:rsidRPr="0054335F">
              <w:trPr>
                <w:trHeight w:val="340"/>
                <w:jc w:val="center"/>
              </w:trPr>
              <w:tc>
                <w:tcPr>
                  <w:tcW w:w="9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kern w:val="0"/>
                      <w:sz w:val="21"/>
                      <w:szCs w:val="21"/>
                    </w:rPr>
                  </w:pPr>
                  <w:r w:rsidRPr="0054335F">
                    <w:rPr>
                      <w:b/>
                      <w:bCs/>
                      <w:kern w:val="0"/>
                      <w:sz w:val="21"/>
                      <w:szCs w:val="21"/>
                    </w:rPr>
                    <w:t>名称</w:t>
                  </w:r>
                </w:p>
                <w:p w:rsidR="00835F8E" w:rsidRPr="0054335F" w:rsidRDefault="00835F8E">
                  <w:pPr>
                    <w:spacing w:line="240" w:lineRule="auto"/>
                    <w:ind w:firstLineChars="0" w:firstLine="0"/>
                    <w:jc w:val="center"/>
                    <w:textAlignment w:val="auto"/>
                    <w:rPr>
                      <w:b/>
                      <w:bCs/>
                      <w:kern w:val="0"/>
                      <w:sz w:val="21"/>
                      <w:szCs w:val="21"/>
                    </w:rPr>
                  </w:pPr>
                  <w:r w:rsidRPr="0054335F">
                    <w:rPr>
                      <w:b/>
                      <w:bCs/>
                      <w:kern w:val="0"/>
                      <w:sz w:val="21"/>
                      <w:szCs w:val="21"/>
                    </w:rPr>
                    <w:t>及编号</w:t>
                  </w:r>
                </w:p>
              </w:tc>
              <w:tc>
                <w:tcPr>
                  <w:tcW w:w="34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kern w:val="0"/>
                      <w:sz w:val="21"/>
                      <w:szCs w:val="21"/>
                    </w:rPr>
                    <w:t>空间布局约束</w:t>
                  </w:r>
                </w:p>
              </w:tc>
              <w:tc>
                <w:tcPr>
                  <w:tcW w:w="169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kern w:val="0"/>
                      <w:sz w:val="21"/>
                      <w:szCs w:val="21"/>
                    </w:rPr>
                    <w:t>污染物排放管控</w:t>
                  </w:r>
                </w:p>
              </w:tc>
              <w:tc>
                <w:tcPr>
                  <w:tcW w:w="144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kern w:val="0"/>
                      <w:sz w:val="21"/>
                      <w:szCs w:val="21"/>
                    </w:rPr>
                    <w:t>环境风险防控</w:t>
                  </w:r>
                </w:p>
              </w:tc>
              <w:tc>
                <w:tcPr>
                  <w:tcW w:w="89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kern w:val="0"/>
                      <w:sz w:val="21"/>
                      <w:szCs w:val="21"/>
                    </w:rPr>
                    <w:t>资源开发效率要求</w:t>
                  </w:r>
                </w:p>
              </w:tc>
            </w:tr>
            <w:tr w:rsidR="00835F8E" w:rsidRPr="0054335F">
              <w:trPr>
                <w:trHeight w:val="340"/>
                <w:jc w:val="center"/>
              </w:trPr>
              <w:tc>
                <w:tcPr>
                  <w:tcW w:w="9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kern w:val="0"/>
                      <w:sz w:val="21"/>
                      <w:szCs w:val="21"/>
                    </w:rPr>
                    <w:t>秀洲区王店镇工业重点管控单元</w:t>
                  </w:r>
                  <w:r w:rsidRPr="0054335F">
                    <w:rPr>
                      <w:sz w:val="21"/>
                    </w:rPr>
                    <w:t>（</w:t>
                  </w:r>
                  <w:r w:rsidRPr="0054335F">
                    <w:rPr>
                      <w:sz w:val="21"/>
                    </w:rPr>
                    <w:t>ZH33041120005</w:t>
                  </w:r>
                  <w:r w:rsidRPr="0054335F">
                    <w:rPr>
                      <w:sz w:val="21"/>
                    </w:rPr>
                    <w:t>）</w:t>
                  </w:r>
                </w:p>
              </w:tc>
              <w:tc>
                <w:tcPr>
                  <w:tcW w:w="3402" w:type="dxa"/>
                  <w:tcBorders>
                    <w:top w:val="single" w:sz="4" w:space="0" w:color="auto"/>
                    <w:left w:val="single" w:sz="4" w:space="0" w:color="auto"/>
                    <w:bottom w:val="single" w:sz="4" w:space="0" w:color="auto"/>
                    <w:right w:val="single" w:sz="4" w:space="0" w:color="auto"/>
                  </w:tcBorders>
                </w:tcPr>
                <w:p w:rsidR="00835F8E" w:rsidRPr="0054335F" w:rsidRDefault="00835F8E">
                  <w:pPr>
                    <w:spacing w:line="240" w:lineRule="auto"/>
                    <w:ind w:firstLineChars="0" w:firstLine="0"/>
                    <w:textAlignment w:val="auto"/>
                    <w:rPr>
                      <w:sz w:val="21"/>
                    </w:rPr>
                  </w:pPr>
                  <w:r w:rsidRPr="0054335F">
                    <w:rPr>
                      <w:sz w:val="21"/>
                    </w:rPr>
                    <w:t>1</w:t>
                  </w:r>
                  <w:r w:rsidRPr="0054335F">
                    <w:rPr>
                      <w:sz w:val="21"/>
                    </w:rPr>
                    <w:t>、优化产业布局和结构，实施分区差别化的产业准入条件。</w:t>
                  </w:r>
                </w:p>
                <w:p w:rsidR="00835F8E" w:rsidRPr="0054335F" w:rsidRDefault="00835F8E">
                  <w:pPr>
                    <w:spacing w:line="240" w:lineRule="auto"/>
                    <w:ind w:firstLineChars="0" w:firstLine="0"/>
                    <w:textAlignment w:val="auto"/>
                    <w:rPr>
                      <w:sz w:val="21"/>
                    </w:rPr>
                  </w:pPr>
                  <w:r w:rsidRPr="0054335F">
                    <w:rPr>
                      <w:sz w:val="21"/>
                    </w:rPr>
                    <w:t>2</w:t>
                  </w:r>
                  <w:r w:rsidRPr="0054335F">
                    <w:rPr>
                      <w:sz w:val="21"/>
                    </w:rPr>
                    <w:t>、合理规划布局三类工业项目，控制三类工业项目布局范围和总体规模，对不符合秀洲区重点支持产业导向的三类工业项目禁止准入，鼓励对现有三类工业项目进行淘汰和提升。</w:t>
                  </w:r>
                </w:p>
                <w:p w:rsidR="00835F8E" w:rsidRPr="0054335F" w:rsidRDefault="00835F8E">
                  <w:pPr>
                    <w:spacing w:line="240" w:lineRule="auto"/>
                    <w:ind w:firstLineChars="0" w:firstLine="0"/>
                    <w:textAlignment w:val="auto"/>
                    <w:rPr>
                      <w:sz w:val="21"/>
                    </w:rPr>
                  </w:pPr>
                  <w:r w:rsidRPr="0054335F">
                    <w:rPr>
                      <w:sz w:val="21"/>
                    </w:rPr>
                    <w:t>3</w:t>
                  </w:r>
                  <w:r w:rsidRPr="0054335F">
                    <w:rPr>
                      <w:sz w:val="21"/>
                    </w:rPr>
                    <w:t>、提高电力、化工、印染、造纸、化纤等重点</w:t>
                  </w:r>
                  <w:proofErr w:type="gramStart"/>
                  <w:r w:rsidRPr="0054335F">
                    <w:rPr>
                      <w:sz w:val="21"/>
                    </w:rPr>
                    <w:t>行业环</w:t>
                  </w:r>
                  <w:proofErr w:type="gramEnd"/>
                  <w:r w:rsidRPr="0054335F">
                    <w:rPr>
                      <w:sz w:val="21"/>
                    </w:rPr>
                    <w:t>保准入门槛，控制新增污染物排放量。</w:t>
                  </w:r>
                </w:p>
                <w:p w:rsidR="00835F8E" w:rsidRPr="0054335F" w:rsidRDefault="00835F8E">
                  <w:pPr>
                    <w:spacing w:line="240" w:lineRule="auto"/>
                    <w:ind w:firstLineChars="0" w:firstLine="0"/>
                    <w:textAlignment w:val="auto"/>
                    <w:rPr>
                      <w:sz w:val="21"/>
                    </w:rPr>
                  </w:pPr>
                  <w:r w:rsidRPr="0054335F">
                    <w:rPr>
                      <w:sz w:val="21"/>
                    </w:rPr>
                    <w:t>4</w:t>
                  </w:r>
                  <w:r w:rsidRPr="0054335F">
                    <w:rPr>
                      <w:sz w:val="21"/>
                    </w:rPr>
                    <w:t>、严格限制新、扩建医药、印染、化纤、合成革、工业涂装、包装印刷、塑料和橡胶等涉</w:t>
                  </w:r>
                  <w:r w:rsidRPr="0054335F">
                    <w:rPr>
                      <w:sz w:val="21"/>
                    </w:rPr>
                    <w:t>VOCs</w:t>
                  </w:r>
                  <w:r w:rsidRPr="0054335F">
                    <w:rPr>
                      <w:sz w:val="21"/>
                    </w:rPr>
                    <w:t>重污染项目，新建涉</w:t>
                  </w:r>
                  <w:r w:rsidRPr="0054335F">
                    <w:rPr>
                      <w:sz w:val="21"/>
                    </w:rPr>
                    <w:t>VOCs</w:t>
                  </w:r>
                  <w:r w:rsidRPr="0054335F">
                    <w:rPr>
                      <w:sz w:val="21"/>
                    </w:rPr>
                    <w:t>排放的工业企业全部进入工业功能区，严格执行相关污染物排放量削减替代管理要求。</w:t>
                  </w:r>
                </w:p>
                <w:p w:rsidR="00835F8E" w:rsidRPr="0054335F" w:rsidRDefault="00835F8E">
                  <w:pPr>
                    <w:spacing w:line="240" w:lineRule="auto"/>
                    <w:ind w:firstLineChars="0" w:firstLine="0"/>
                    <w:textAlignment w:val="auto"/>
                    <w:rPr>
                      <w:sz w:val="21"/>
                    </w:rPr>
                  </w:pPr>
                  <w:r w:rsidRPr="0054335F">
                    <w:rPr>
                      <w:sz w:val="21"/>
                    </w:rPr>
                    <w:t>5</w:t>
                  </w:r>
                  <w:r w:rsidRPr="0054335F">
                    <w:rPr>
                      <w:sz w:val="21"/>
                    </w:rPr>
                    <w:t>、除热电行业外，禁止新建、改建、扩建使用高污染燃料的项目。</w:t>
                  </w:r>
                </w:p>
                <w:p w:rsidR="00835F8E" w:rsidRPr="0054335F" w:rsidRDefault="00835F8E">
                  <w:pPr>
                    <w:spacing w:line="240" w:lineRule="auto"/>
                    <w:ind w:firstLineChars="0" w:firstLine="0"/>
                    <w:textAlignment w:val="auto"/>
                    <w:rPr>
                      <w:sz w:val="21"/>
                    </w:rPr>
                  </w:pPr>
                  <w:r w:rsidRPr="0054335F">
                    <w:rPr>
                      <w:sz w:val="21"/>
                    </w:rPr>
                    <w:t>6</w:t>
                  </w:r>
                  <w:r w:rsidRPr="0054335F">
                    <w:rPr>
                      <w:sz w:val="21"/>
                    </w:rPr>
                    <w:t>、合理规划居住区与工业功能区，在居住区和工业</w:t>
                  </w:r>
                  <w:r w:rsidRPr="0054335F">
                    <w:rPr>
                      <w:sz w:val="21"/>
                    </w:rPr>
                    <w:cr/>
                  </w:r>
                  <w:r w:rsidRPr="0054335F">
                    <w:rPr>
                      <w:sz w:val="21"/>
                    </w:rPr>
                    <w:t>、工业企业之间设置防护绿地、生态绿地等隔离带</w:t>
                  </w:r>
                  <w:r w:rsidRPr="0054335F">
                    <w:rPr>
                      <w:sz w:val="21"/>
                    </w:rPr>
                    <w:t>.</w:t>
                  </w:r>
                </w:p>
              </w:tc>
              <w:tc>
                <w:tcPr>
                  <w:tcW w:w="1690" w:type="dxa"/>
                  <w:tcBorders>
                    <w:top w:val="single" w:sz="4" w:space="0" w:color="auto"/>
                    <w:left w:val="single" w:sz="4" w:space="0" w:color="auto"/>
                    <w:bottom w:val="single" w:sz="4" w:space="0" w:color="auto"/>
                    <w:right w:val="single" w:sz="4" w:space="0" w:color="auto"/>
                  </w:tcBorders>
                </w:tcPr>
                <w:p w:rsidR="00835F8E" w:rsidRPr="0054335F" w:rsidRDefault="00835F8E">
                  <w:pPr>
                    <w:spacing w:line="240" w:lineRule="auto"/>
                    <w:ind w:firstLineChars="0" w:firstLine="0"/>
                    <w:textAlignment w:val="auto"/>
                    <w:rPr>
                      <w:kern w:val="0"/>
                      <w:sz w:val="21"/>
                      <w:szCs w:val="21"/>
                    </w:rPr>
                  </w:pPr>
                  <w:r w:rsidRPr="0054335F">
                    <w:rPr>
                      <w:kern w:val="0"/>
                      <w:sz w:val="21"/>
                      <w:szCs w:val="21"/>
                    </w:rPr>
                    <w:t>1</w:t>
                  </w:r>
                  <w:r w:rsidRPr="0054335F">
                    <w:rPr>
                      <w:kern w:val="0"/>
                      <w:sz w:val="21"/>
                      <w:szCs w:val="21"/>
                    </w:rPr>
                    <w:t>、严格实施污染物总量控制制度，根据区域环境质量改善目标，削减污染物排放总量。</w:t>
                  </w:r>
                </w:p>
                <w:p w:rsidR="00835F8E" w:rsidRPr="0054335F" w:rsidRDefault="00835F8E">
                  <w:pPr>
                    <w:spacing w:line="240" w:lineRule="auto"/>
                    <w:ind w:firstLineChars="0" w:firstLine="0"/>
                    <w:textAlignment w:val="auto"/>
                    <w:rPr>
                      <w:kern w:val="0"/>
                      <w:sz w:val="21"/>
                      <w:szCs w:val="21"/>
                    </w:rPr>
                  </w:pPr>
                  <w:r w:rsidRPr="0054335F">
                    <w:rPr>
                      <w:kern w:val="0"/>
                      <w:sz w:val="21"/>
                      <w:szCs w:val="21"/>
                    </w:rPr>
                    <w:t>2</w:t>
                  </w:r>
                  <w:r w:rsidRPr="0054335F">
                    <w:rPr>
                      <w:kern w:val="0"/>
                      <w:sz w:val="21"/>
                      <w:szCs w:val="21"/>
                    </w:rPr>
                    <w:t>、新建二类、三类工业项目污染物排放水平要达到同行业国内先进水平。</w:t>
                  </w:r>
                </w:p>
                <w:p w:rsidR="00835F8E" w:rsidRPr="0054335F" w:rsidRDefault="00835F8E">
                  <w:pPr>
                    <w:spacing w:line="240" w:lineRule="auto"/>
                    <w:ind w:firstLineChars="0" w:firstLine="0"/>
                    <w:textAlignment w:val="auto"/>
                    <w:rPr>
                      <w:kern w:val="0"/>
                      <w:sz w:val="21"/>
                      <w:szCs w:val="21"/>
                    </w:rPr>
                  </w:pPr>
                  <w:r w:rsidRPr="0054335F">
                    <w:rPr>
                      <w:kern w:val="0"/>
                      <w:sz w:val="21"/>
                      <w:szCs w:val="21"/>
                    </w:rPr>
                    <w:t>3</w:t>
                  </w:r>
                  <w:r w:rsidRPr="0054335F">
                    <w:rPr>
                      <w:kern w:val="0"/>
                      <w:sz w:val="21"/>
                      <w:szCs w:val="21"/>
                    </w:rPr>
                    <w:t>、加快落实污水处理厂建设及提升改造项目，推进工业园区（工业企业）</w:t>
                  </w:r>
                  <w:r w:rsidRPr="0054335F">
                    <w:rPr>
                      <w:kern w:val="0"/>
                      <w:sz w:val="21"/>
                      <w:szCs w:val="21"/>
                    </w:rPr>
                    <w:t>“</w:t>
                  </w:r>
                  <w:r w:rsidRPr="0054335F">
                    <w:rPr>
                      <w:kern w:val="0"/>
                      <w:sz w:val="21"/>
                      <w:szCs w:val="21"/>
                    </w:rPr>
                    <w:t>污水零直排区</w:t>
                  </w:r>
                  <w:r w:rsidRPr="0054335F">
                    <w:rPr>
                      <w:kern w:val="0"/>
                      <w:sz w:val="21"/>
                      <w:szCs w:val="21"/>
                    </w:rPr>
                    <w:t>”</w:t>
                  </w:r>
                  <w:r w:rsidRPr="0054335F">
                    <w:rPr>
                      <w:kern w:val="0"/>
                      <w:sz w:val="21"/>
                      <w:szCs w:val="21"/>
                    </w:rPr>
                    <w:t>建设，所有企业实现雨污分流。</w:t>
                  </w:r>
                </w:p>
                <w:p w:rsidR="00835F8E" w:rsidRPr="0054335F" w:rsidRDefault="00835F8E">
                  <w:pPr>
                    <w:spacing w:line="240" w:lineRule="auto"/>
                    <w:ind w:firstLineChars="0" w:firstLine="0"/>
                    <w:textAlignment w:val="auto"/>
                    <w:rPr>
                      <w:sz w:val="21"/>
                    </w:rPr>
                  </w:pPr>
                  <w:r w:rsidRPr="0054335F">
                    <w:rPr>
                      <w:kern w:val="0"/>
                      <w:sz w:val="21"/>
                      <w:szCs w:val="21"/>
                    </w:rPr>
                    <w:t>4</w:t>
                  </w:r>
                  <w:r w:rsidRPr="0054335F">
                    <w:rPr>
                      <w:kern w:val="0"/>
                      <w:sz w:val="21"/>
                      <w:szCs w:val="21"/>
                    </w:rPr>
                    <w:t>、加强土壤和地下水污染防治与修复</w:t>
                  </w:r>
                </w:p>
              </w:tc>
              <w:tc>
                <w:tcPr>
                  <w:tcW w:w="1441" w:type="dxa"/>
                  <w:tcBorders>
                    <w:top w:val="single" w:sz="4" w:space="0" w:color="auto"/>
                    <w:left w:val="single" w:sz="4" w:space="0" w:color="auto"/>
                    <w:bottom w:val="single" w:sz="4" w:space="0" w:color="auto"/>
                    <w:right w:val="single" w:sz="4" w:space="0" w:color="auto"/>
                  </w:tcBorders>
                </w:tcPr>
                <w:p w:rsidR="00835F8E" w:rsidRPr="0054335F" w:rsidRDefault="00835F8E">
                  <w:pPr>
                    <w:spacing w:line="240" w:lineRule="auto"/>
                    <w:ind w:firstLineChars="0" w:firstLine="0"/>
                    <w:textAlignment w:val="auto"/>
                    <w:rPr>
                      <w:sz w:val="21"/>
                      <w:szCs w:val="21"/>
                    </w:rPr>
                  </w:pPr>
                  <w:r w:rsidRPr="0054335F">
                    <w:rPr>
                      <w:kern w:val="0"/>
                      <w:sz w:val="21"/>
                      <w:szCs w:val="21"/>
                    </w:rPr>
                    <w:t>1</w:t>
                  </w:r>
                  <w:r w:rsidRPr="0054335F">
                    <w:rPr>
                      <w:kern w:val="0"/>
                      <w:sz w:val="21"/>
                      <w:szCs w:val="21"/>
                    </w:rPr>
                    <w:t>、定期评估沿江河湖库工业企业、工业集聚区环境和健康风险。</w:t>
                  </w:r>
                  <w:r w:rsidRPr="0054335F">
                    <w:rPr>
                      <w:kern w:val="0"/>
                      <w:sz w:val="21"/>
                      <w:szCs w:val="21"/>
                    </w:rPr>
                    <w:br/>
                    <w:t>2</w:t>
                  </w:r>
                  <w:r w:rsidRPr="0054335F">
                    <w:rPr>
                      <w:kern w:val="0"/>
                      <w:sz w:val="21"/>
                      <w:szCs w:val="21"/>
                    </w:rPr>
                    <w:t>、强化工业集聚区企业环境风险防范设施设备建设和正常运行监管，加强重点环境风险管</w:t>
                  </w:r>
                  <w:proofErr w:type="gramStart"/>
                  <w:r w:rsidRPr="0054335F">
                    <w:rPr>
                      <w:kern w:val="0"/>
                      <w:sz w:val="21"/>
                      <w:szCs w:val="21"/>
                    </w:rPr>
                    <w:t>控企业</w:t>
                  </w:r>
                  <w:proofErr w:type="gramEnd"/>
                  <w:r w:rsidRPr="0054335F">
                    <w:rPr>
                      <w:kern w:val="0"/>
                      <w:sz w:val="21"/>
                      <w:szCs w:val="21"/>
                    </w:rPr>
                    <w:t>应急预案制定，建立常态化的企业隐患排查整治监管机制，加强风险防控体系建设。</w:t>
                  </w:r>
                </w:p>
              </w:tc>
              <w:tc>
                <w:tcPr>
                  <w:tcW w:w="896" w:type="dxa"/>
                  <w:tcBorders>
                    <w:top w:val="single" w:sz="4" w:space="0" w:color="auto"/>
                    <w:left w:val="single" w:sz="4" w:space="0" w:color="auto"/>
                    <w:bottom w:val="single" w:sz="4" w:space="0" w:color="auto"/>
                    <w:right w:val="single" w:sz="4" w:space="0" w:color="auto"/>
                  </w:tcBorders>
                </w:tcPr>
                <w:p w:rsidR="00835F8E" w:rsidRPr="0054335F" w:rsidRDefault="00835F8E">
                  <w:pPr>
                    <w:spacing w:line="240" w:lineRule="auto"/>
                    <w:ind w:firstLineChars="0" w:firstLine="0"/>
                    <w:textAlignment w:val="auto"/>
                    <w:rPr>
                      <w:sz w:val="21"/>
                      <w:szCs w:val="21"/>
                    </w:rPr>
                  </w:pPr>
                  <w:r w:rsidRPr="0054335F">
                    <w:rPr>
                      <w:kern w:val="0"/>
                      <w:sz w:val="21"/>
                      <w:szCs w:val="21"/>
                    </w:rPr>
                    <w:t>1</w:t>
                  </w:r>
                  <w:r w:rsidRPr="0054335F">
                    <w:rPr>
                      <w:kern w:val="0"/>
                      <w:sz w:val="21"/>
                      <w:szCs w:val="21"/>
                    </w:rPr>
                    <w:t>、推进工业集聚区生态化改造，强化企业清洁生产改造，推进节水型企业、节水型工业园区建设，落实煤炭消费减量替代要求，提高资源能源利用效率</w:t>
                  </w:r>
                </w:p>
              </w:tc>
            </w:tr>
          </w:tbl>
          <w:p w:rsidR="00835F8E" w:rsidRPr="0054335F" w:rsidRDefault="00835F8E">
            <w:pPr>
              <w:adjustRightInd w:val="0"/>
              <w:snapToGrid w:val="0"/>
              <w:spacing w:beforeLines="50" w:before="120"/>
              <w:ind w:firstLine="480"/>
              <w:jc w:val="left"/>
              <w:rPr>
                <w:kern w:val="0"/>
              </w:rPr>
            </w:pPr>
            <w:r w:rsidRPr="0054335F">
              <w:rPr>
                <w:kern w:val="0"/>
              </w:rPr>
              <w:t>本项目与管控单元符合性分析见表</w:t>
            </w:r>
            <w:r w:rsidRPr="0054335F">
              <w:rPr>
                <w:kern w:val="0"/>
              </w:rPr>
              <w:t>2-2</w:t>
            </w:r>
            <w:r w:rsidRPr="0054335F">
              <w:rPr>
                <w:kern w:val="0"/>
              </w:rPr>
              <w:t>，由表可知，本项目建设均符合管控单元中的要求。</w:t>
            </w:r>
          </w:p>
          <w:p w:rsidR="00835F8E" w:rsidRPr="0054335F" w:rsidRDefault="00835F8E">
            <w:pPr>
              <w:snapToGrid w:val="0"/>
              <w:spacing w:beforeLines="20" w:before="48" w:afterLines="10" w:after="24" w:line="240" w:lineRule="auto"/>
              <w:ind w:firstLineChars="0" w:firstLine="0"/>
              <w:jc w:val="center"/>
              <w:rPr>
                <w:b/>
                <w:sz w:val="21"/>
                <w:szCs w:val="21"/>
              </w:rPr>
            </w:pPr>
            <w:r w:rsidRPr="0054335F">
              <w:rPr>
                <w:b/>
                <w:sz w:val="21"/>
                <w:szCs w:val="21"/>
              </w:rPr>
              <w:t>表</w:t>
            </w:r>
            <w:r w:rsidRPr="0054335F">
              <w:rPr>
                <w:b/>
                <w:sz w:val="21"/>
                <w:szCs w:val="21"/>
              </w:rPr>
              <w:t xml:space="preserve">2-2 </w:t>
            </w:r>
            <w:r w:rsidRPr="0054335F">
              <w:rPr>
                <w:b/>
                <w:sz w:val="21"/>
                <w:szCs w:val="21"/>
              </w:rPr>
              <w:t>本项目与该管控单元中的管</w:t>
            </w:r>
            <w:proofErr w:type="gramStart"/>
            <w:r w:rsidRPr="0054335F">
              <w:rPr>
                <w:b/>
                <w:sz w:val="21"/>
                <w:szCs w:val="21"/>
              </w:rPr>
              <w:t>控方案</w:t>
            </w:r>
            <w:proofErr w:type="gramEnd"/>
            <w:r w:rsidRPr="0054335F">
              <w:rPr>
                <w:b/>
                <w:sz w:val="21"/>
                <w:szCs w:val="21"/>
              </w:rPr>
              <w:t>对照分析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3209"/>
              <w:gridCol w:w="3590"/>
              <w:gridCol w:w="858"/>
            </w:tblGrid>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b/>
                      <w:bCs/>
                      <w:sz w:val="21"/>
                    </w:rPr>
                  </w:pPr>
                  <w:bookmarkStart w:id="48" w:name="_Hlk42586317"/>
                  <w:r w:rsidRPr="0054335F">
                    <w:rPr>
                      <w:b/>
                      <w:bCs/>
                      <w:sz w:val="21"/>
                    </w:rPr>
                    <w:t>序号</w:t>
                  </w:r>
                </w:p>
              </w:tc>
              <w:tc>
                <w:tcPr>
                  <w:tcW w:w="3209" w:type="dxa"/>
                  <w:vAlign w:val="center"/>
                </w:tcPr>
                <w:p w:rsidR="00835F8E" w:rsidRPr="0054335F" w:rsidRDefault="00835F8E">
                  <w:pPr>
                    <w:spacing w:line="240" w:lineRule="auto"/>
                    <w:ind w:firstLineChars="0" w:firstLine="0"/>
                    <w:jc w:val="center"/>
                    <w:textAlignment w:val="auto"/>
                    <w:rPr>
                      <w:b/>
                      <w:bCs/>
                      <w:sz w:val="21"/>
                    </w:rPr>
                  </w:pPr>
                  <w:r w:rsidRPr="0054335F">
                    <w:rPr>
                      <w:b/>
                      <w:bCs/>
                      <w:sz w:val="21"/>
                    </w:rPr>
                    <w:t>区划要求</w:t>
                  </w:r>
                </w:p>
              </w:tc>
              <w:tc>
                <w:tcPr>
                  <w:tcW w:w="3590" w:type="dxa"/>
                  <w:vAlign w:val="center"/>
                </w:tcPr>
                <w:p w:rsidR="00835F8E" w:rsidRPr="0054335F" w:rsidRDefault="00835F8E">
                  <w:pPr>
                    <w:spacing w:line="240" w:lineRule="auto"/>
                    <w:ind w:firstLineChars="0" w:firstLine="0"/>
                    <w:jc w:val="center"/>
                    <w:textAlignment w:val="auto"/>
                    <w:rPr>
                      <w:b/>
                      <w:bCs/>
                      <w:sz w:val="21"/>
                    </w:rPr>
                  </w:pPr>
                  <w:r w:rsidRPr="0054335F">
                    <w:rPr>
                      <w:b/>
                      <w:bCs/>
                      <w:sz w:val="21"/>
                    </w:rPr>
                    <w:t>本项目内容</w:t>
                  </w:r>
                </w:p>
              </w:tc>
              <w:tc>
                <w:tcPr>
                  <w:tcW w:w="858" w:type="dxa"/>
                  <w:vAlign w:val="center"/>
                </w:tcPr>
                <w:p w:rsidR="00835F8E" w:rsidRPr="0054335F" w:rsidRDefault="00835F8E">
                  <w:pPr>
                    <w:spacing w:line="240" w:lineRule="auto"/>
                    <w:ind w:firstLineChars="0" w:firstLine="0"/>
                    <w:jc w:val="center"/>
                    <w:textAlignment w:val="auto"/>
                    <w:rPr>
                      <w:b/>
                      <w:bCs/>
                      <w:sz w:val="21"/>
                    </w:rPr>
                  </w:pPr>
                  <w:r w:rsidRPr="0054335F">
                    <w:rPr>
                      <w:b/>
                      <w:bCs/>
                      <w:sz w:val="21"/>
                    </w:rPr>
                    <w:t>符合性分析</w:t>
                  </w:r>
                </w:p>
              </w:tc>
            </w:tr>
            <w:tr w:rsidR="00835F8E" w:rsidRPr="0054335F">
              <w:trPr>
                <w:trHeight w:val="340"/>
                <w:jc w:val="center"/>
              </w:trPr>
              <w:tc>
                <w:tcPr>
                  <w:tcW w:w="8324" w:type="dxa"/>
                  <w:gridSpan w:val="4"/>
                  <w:vAlign w:val="center"/>
                </w:tcPr>
                <w:p w:rsidR="00835F8E" w:rsidRPr="0054335F" w:rsidRDefault="00835F8E">
                  <w:pPr>
                    <w:spacing w:line="240" w:lineRule="auto"/>
                    <w:ind w:firstLineChars="0" w:firstLine="0"/>
                    <w:jc w:val="center"/>
                    <w:textAlignment w:val="auto"/>
                    <w:rPr>
                      <w:b/>
                      <w:bCs/>
                      <w:sz w:val="21"/>
                    </w:rPr>
                  </w:pPr>
                  <w:r w:rsidRPr="0054335F">
                    <w:rPr>
                      <w:b/>
                      <w:bCs/>
                      <w:sz w:val="21"/>
                    </w:rPr>
                    <w:t>空间布局约束</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1</w:t>
                  </w:r>
                </w:p>
              </w:tc>
              <w:tc>
                <w:tcPr>
                  <w:tcW w:w="3209" w:type="dxa"/>
                  <w:vAlign w:val="center"/>
                </w:tcPr>
                <w:p w:rsidR="00835F8E" w:rsidRPr="0054335F" w:rsidRDefault="00835F8E">
                  <w:pPr>
                    <w:spacing w:line="240" w:lineRule="auto"/>
                    <w:ind w:firstLineChars="0" w:firstLine="0"/>
                    <w:jc w:val="left"/>
                    <w:textAlignment w:val="auto"/>
                    <w:rPr>
                      <w:sz w:val="21"/>
                    </w:rPr>
                  </w:pPr>
                  <w:r w:rsidRPr="0054335F">
                    <w:rPr>
                      <w:sz w:val="21"/>
                    </w:rPr>
                    <w:t>优化产业布局和结构，实施分区差别化的产业准入条件。</w:t>
                  </w:r>
                </w:p>
              </w:tc>
              <w:tc>
                <w:tcPr>
                  <w:tcW w:w="3590" w:type="dxa"/>
                  <w:vAlign w:val="center"/>
                </w:tcPr>
                <w:p w:rsidR="00835F8E" w:rsidRPr="0054335F" w:rsidRDefault="00835F8E">
                  <w:pPr>
                    <w:spacing w:line="240" w:lineRule="auto"/>
                    <w:ind w:firstLineChars="0" w:firstLine="0"/>
                    <w:jc w:val="left"/>
                    <w:textAlignment w:val="auto"/>
                    <w:rPr>
                      <w:sz w:val="21"/>
                    </w:rPr>
                  </w:pPr>
                  <w:r w:rsidRPr="0054335F">
                    <w:rPr>
                      <w:sz w:val="21"/>
                    </w:rPr>
                    <w:t>本项目主要从事不合格件及</w:t>
                  </w:r>
                  <w:proofErr w:type="gramStart"/>
                  <w:r w:rsidRPr="0054335F">
                    <w:rPr>
                      <w:sz w:val="21"/>
                    </w:rPr>
                    <w:t>挂具表</w:t>
                  </w:r>
                  <w:proofErr w:type="gramEnd"/>
                  <w:r w:rsidRPr="0054335F">
                    <w:rPr>
                      <w:sz w:val="21"/>
                    </w:rPr>
                    <w:t>面塑粉的清除加工，为企业配套项目，属于二类工业项目，</w:t>
                  </w:r>
                  <w:r w:rsidR="00520D50" w:rsidRPr="0054335F">
                    <w:rPr>
                      <w:sz w:val="21"/>
                    </w:rPr>
                    <w:t>符合</w:t>
                  </w:r>
                  <w:r w:rsidRPr="0054335F">
                    <w:rPr>
                      <w:sz w:val="21"/>
                    </w:rPr>
                    <w:t>产业准入条件。</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2</w:t>
                  </w:r>
                </w:p>
              </w:tc>
              <w:tc>
                <w:tcPr>
                  <w:tcW w:w="3209" w:type="dxa"/>
                  <w:vAlign w:val="center"/>
                </w:tcPr>
                <w:p w:rsidR="00835F8E" w:rsidRPr="0054335F" w:rsidRDefault="00835F8E" w:rsidP="00C77248">
                  <w:pPr>
                    <w:spacing w:line="240" w:lineRule="auto"/>
                    <w:ind w:firstLineChars="0" w:firstLine="0"/>
                    <w:jc w:val="left"/>
                    <w:textAlignment w:val="auto"/>
                    <w:rPr>
                      <w:sz w:val="21"/>
                    </w:rPr>
                  </w:pPr>
                  <w:r w:rsidRPr="0054335F">
                    <w:rPr>
                      <w:sz w:val="21"/>
                    </w:rPr>
                    <w:t>合理规划布局三类工业项目，控制三类工业项目布局范围</w:t>
                  </w:r>
                  <w:r w:rsidR="00C77248">
                    <w:rPr>
                      <w:rFonts w:hint="eastAsia"/>
                      <w:sz w:val="21"/>
                    </w:rPr>
                    <w:t>和</w:t>
                  </w:r>
                  <w:r w:rsidR="00C77248">
                    <w:rPr>
                      <w:sz w:val="21"/>
                    </w:rPr>
                    <w:t>总体规模，对不</w:t>
                  </w:r>
                  <w:r w:rsidR="00C77248">
                    <w:rPr>
                      <w:rFonts w:hint="eastAsia"/>
                      <w:sz w:val="21"/>
                    </w:rPr>
                    <w:t>符合</w:t>
                  </w:r>
                  <w:r w:rsidRPr="0054335F">
                    <w:rPr>
                      <w:sz w:val="21"/>
                    </w:rPr>
                    <w:t>秀洲区重点支持产业导向的</w:t>
                  </w:r>
                  <w:r w:rsidR="00C77248">
                    <w:rPr>
                      <w:rFonts w:hint="eastAsia"/>
                      <w:sz w:val="21"/>
                    </w:rPr>
                    <w:t>三</w:t>
                  </w:r>
                  <w:r w:rsidRPr="0054335F">
                    <w:rPr>
                      <w:sz w:val="21"/>
                    </w:rPr>
                    <w:t>类工业项目</w:t>
                  </w:r>
                  <w:bookmarkStart w:id="49" w:name="_GoBack"/>
                  <w:bookmarkEnd w:id="49"/>
                  <w:r w:rsidRPr="0054335F">
                    <w:rPr>
                      <w:sz w:val="21"/>
                    </w:rPr>
                    <w:t>禁止准入，鼓励对现有三类工业项目进行淘汰和提升。</w:t>
                  </w:r>
                </w:p>
              </w:tc>
              <w:tc>
                <w:tcPr>
                  <w:tcW w:w="3590" w:type="dxa"/>
                  <w:vAlign w:val="center"/>
                </w:tcPr>
                <w:p w:rsidR="00835F8E" w:rsidRPr="0054335F" w:rsidRDefault="00835F8E" w:rsidP="00153AA1">
                  <w:pPr>
                    <w:spacing w:line="240" w:lineRule="auto"/>
                    <w:ind w:firstLineChars="0" w:firstLine="0"/>
                    <w:jc w:val="left"/>
                    <w:textAlignment w:val="auto"/>
                    <w:rPr>
                      <w:sz w:val="21"/>
                    </w:rPr>
                  </w:pPr>
                  <w:r w:rsidRPr="0054335F">
                    <w:rPr>
                      <w:sz w:val="21"/>
                    </w:rPr>
                    <w:t>本项目主要</w:t>
                  </w:r>
                  <w:r w:rsidR="00153AA1" w:rsidRPr="0054335F">
                    <w:rPr>
                      <w:rFonts w:hint="eastAsia"/>
                      <w:sz w:val="21"/>
                    </w:rPr>
                    <w:t>从</w:t>
                  </w:r>
                  <w:r w:rsidRPr="0054335F">
                    <w:rPr>
                      <w:sz w:val="21"/>
                    </w:rPr>
                    <w:t>事不合格件及</w:t>
                  </w:r>
                  <w:proofErr w:type="gramStart"/>
                  <w:r w:rsidRPr="0054335F">
                    <w:rPr>
                      <w:sz w:val="21"/>
                    </w:rPr>
                    <w:t>挂具表</w:t>
                  </w:r>
                  <w:proofErr w:type="gramEnd"/>
                  <w:r w:rsidRPr="0054335F">
                    <w:rPr>
                      <w:sz w:val="21"/>
                    </w:rPr>
                    <w:t>面塑粉的清除加工，为企业</w:t>
                  </w:r>
                  <w:r w:rsidR="00153AA1" w:rsidRPr="0054335F">
                    <w:rPr>
                      <w:rFonts w:hint="eastAsia"/>
                      <w:sz w:val="21"/>
                    </w:rPr>
                    <w:t>配</w:t>
                  </w:r>
                  <w:r w:rsidRPr="0054335F">
                    <w:rPr>
                      <w:sz w:val="21"/>
                    </w:rPr>
                    <w:t>套项目，属于二类工业项目。</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3</w:t>
                  </w:r>
                </w:p>
              </w:tc>
              <w:tc>
                <w:tcPr>
                  <w:tcW w:w="3209" w:type="dxa"/>
                  <w:vAlign w:val="center"/>
                </w:tcPr>
                <w:p w:rsidR="00835F8E" w:rsidRPr="0054335F" w:rsidRDefault="00835F8E" w:rsidP="00C77248">
                  <w:pPr>
                    <w:spacing w:line="240" w:lineRule="auto"/>
                    <w:ind w:firstLineChars="0" w:firstLine="0"/>
                    <w:jc w:val="left"/>
                    <w:textAlignment w:val="auto"/>
                    <w:rPr>
                      <w:sz w:val="21"/>
                    </w:rPr>
                  </w:pPr>
                  <w:r w:rsidRPr="0054335F">
                    <w:rPr>
                      <w:sz w:val="21"/>
                    </w:rPr>
                    <w:t>提高电力、</w:t>
                  </w:r>
                  <w:r w:rsidR="00C77248">
                    <w:rPr>
                      <w:rFonts w:hint="eastAsia"/>
                      <w:sz w:val="21"/>
                    </w:rPr>
                    <w:t>化</w:t>
                  </w:r>
                  <w:r w:rsidRPr="0054335F">
                    <w:rPr>
                      <w:sz w:val="21"/>
                    </w:rPr>
                    <w:t>工、印染、造纸、化纤等重点</w:t>
                  </w:r>
                  <w:proofErr w:type="gramStart"/>
                  <w:r w:rsidRPr="0054335F">
                    <w:rPr>
                      <w:sz w:val="21"/>
                    </w:rPr>
                    <w:t>行业环</w:t>
                  </w:r>
                  <w:proofErr w:type="gramEnd"/>
                  <w:r w:rsidRPr="0054335F">
                    <w:rPr>
                      <w:sz w:val="21"/>
                    </w:rPr>
                    <w:t>保准入门槛，控制新增污染物排放量。</w:t>
                  </w:r>
                </w:p>
              </w:tc>
              <w:tc>
                <w:tcPr>
                  <w:tcW w:w="3590" w:type="dxa"/>
                  <w:vAlign w:val="center"/>
                </w:tcPr>
                <w:p w:rsidR="00835F8E" w:rsidRPr="0054335F" w:rsidRDefault="00835F8E">
                  <w:pPr>
                    <w:spacing w:line="240" w:lineRule="auto"/>
                    <w:ind w:firstLineChars="0" w:firstLine="0"/>
                    <w:jc w:val="left"/>
                    <w:textAlignment w:val="auto"/>
                    <w:rPr>
                      <w:sz w:val="21"/>
                    </w:rPr>
                  </w:pPr>
                  <w:r w:rsidRPr="0054335F">
                    <w:rPr>
                      <w:sz w:val="21"/>
                    </w:rPr>
                    <w:t>本项目主要从事不合格件及</w:t>
                  </w:r>
                  <w:proofErr w:type="gramStart"/>
                  <w:r w:rsidRPr="0054335F">
                    <w:rPr>
                      <w:sz w:val="21"/>
                    </w:rPr>
                    <w:t>挂具表</w:t>
                  </w:r>
                  <w:proofErr w:type="gramEnd"/>
                  <w:r w:rsidRPr="0054335F">
                    <w:rPr>
                      <w:sz w:val="21"/>
                    </w:rPr>
                    <w:t>面塑粉的清除加工，为企业配套项目，不属于电力、化工、印染、造纸、化纤等重点行业</w:t>
                  </w:r>
                  <w:r w:rsidRPr="0054335F">
                    <w:rPr>
                      <w:bCs/>
                      <w:sz w:val="21"/>
                    </w:rPr>
                    <w:t>。</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lastRenderedPageBreak/>
                    <w:t>4</w:t>
                  </w:r>
                </w:p>
              </w:tc>
              <w:tc>
                <w:tcPr>
                  <w:tcW w:w="3209" w:type="dxa"/>
                  <w:vAlign w:val="center"/>
                </w:tcPr>
                <w:p w:rsidR="00835F8E" w:rsidRPr="0054335F" w:rsidRDefault="00835F8E">
                  <w:pPr>
                    <w:spacing w:line="240" w:lineRule="auto"/>
                    <w:ind w:firstLineChars="0" w:firstLine="0"/>
                    <w:jc w:val="left"/>
                    <w:textAlignment w:val="auto"/>
                    <w:rPr>
                      <w:sz w:val="21"/>
                    </w:rPr>
                  </w:pPr>
                  <w:r w:rsidRPr="0054335F">
                    <w:rPr>
                      <w:sz w:val="21"/>
                    </w:rPr>
                    <w:t>严格限制新、扩建医药、印染、化纤、合成革、工业涂装、包装印刷、塑</w:t>
                  </w:r>
                  <w:r w:rsidRPr="0054335F">
                    <w:rPr>
                      <w:sz w:val="21"/>
                    </w:rPr>
                    <w:cr/>
                  </w:r>
                  <w:r w:rsidRPr="0054335F">
                    <w:rPr>
                      <w:sz w:val="21"/>
                    </w:rPr>
                    <w:t>和橡胶等涉</w:t>
                  </w:r>
                  <w:r w:rsidRPr="0054335F">
                    <w:rPr>
                      <w:sz w:val="21"/>
                    </w:rPr>
                    <w:t>VOCs</w:t>
                  </w:r>
                  <w:r w:rsidRPr="0054335F">
                    <w:rPr>
                      <w:sz w:val="21"/>
                    </w:rPr>
                    <w:t>重污染项目，新建涉</w:t>
                  </w:r>
                  <w:r w:rsidRPr="0054335F">
                    <w:rPr>
                      <w:sz w:val="21"/>
                    </w:rPr>
                    <w:t>VOCs</w:t>
                  </w:r>
                  <w:r w:rsidRPr="0054335F">
                    <w:rPr>
                      <w:sz w:val="21"/>
                    </w:rPr>
                    <w:t>排放的工业企业全部进入工业功能区，严格执行相关污染物排放量削减替代管理要求。</w:t>
                  </w:r>
                </w:p>
              </w:tc>
              <w:tc>
                <w:tcPr>
                  <w:tcW w:w="3590" w:type="dxa"/>
                  <w:vAlign w:val="center"/>
                </w:tcPr>
                <w:p w:rsidR="00835F8E" w:rsidRPr="0054335F" w:rsidRDefault="00835F8E">
                  <w:pPr>
                    <w:spacing w:line="240" w:lineRule="auto"/>
                    <w:ind w:firstLineChars="0" w:firstLine="0"/>
                    <w:jc w:val="left"/>
                    <w:textAlignment w:val="auto"/>
                    <w:rPr>
                      <w:sz w:val="21"/>
                    </w:rPr>
                  </w:pPr>
                  <w:r w:rsidRPr="0054335F">
                    <w:rPr>
                      <w:sz w:val="21"/>
                    </w:rPr>
                    <w:t>本项目主要从事不合格件及</w:t>
                  </w:r>
                  <w:proofErr w:type="gramStart"/>
                  <w:r w:rsidRPr="0054335F">
                    <w:rPr>
                      <w:sz w:val="21"/>
                    </w:rPr>
                    <w:t>挂具表</w:t>
                  </w:r>
                  <w:proofErr w:type="gramEnd"/>
                  <w:r w:rsidRPr="0054335F">
                    <w:rPr>
                      <w:sz w:val="21"/>
                    </w:rPr>
                    <w:t>面塑粉</w:t>
                  </w:r>
                  <w:r w:rsidRPr="0054335F">
                    <w:rPr>
                      <w:sz w:val="21"/>
                    </w:rPr>
                    <w:cr/>
                  </w:r>
                  <w:r w:rsidRPr="0054335F">
                    <w:rPr>
                      <w:sz w:val="21"/>
                    </w:rPr>
                    <w:t>清除加工，为企业配套项目，</w:t>
                  </w:r>
                  <w:proofErr w:type="gramStart"/>
                  <w:r w:rsidRPr="0054335F">
                    <w:rPr>
                      <w:sz w:val="21"/>
                    </w:rPr>
                    <w:t>不</w:t>
                  </w:r>
                  <w:proofErr w:type="gramEnd"/>
                  <w:r w:rsidRPr="0054335F">
                    <w:rPr>
                      <w:sz w:val="21"/>
                    </w:rPr>
                    <w:t>新增</w:t>
                  </w:r>
                  <w:r w:rsidRPr="0054335F">
                    <w:rPr>
                      <w:sz w:val="21"/>
                    </w:rPr>
                    <w:t>VOCs</w:t>
                  </w:r>
                  <w:r w:rsidRPr="0054335F">
                    <w:rPr>
                      <w:sz w:val="21"/>
                    </w:rPr>
                    <w:t>排放量。</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5</w:t>
                  </w:r>
                </w:p>
              </w:tc>
              <w:tc>
                <w:tcPr>
                  <w:tcW w:w="3209" w:type="dxa"/>
                  <w:vAlign w:val="center"/>
                </w:tcPr>
                <w:p w:rsidR="00835F8E" w:rsidRPr="0054335F" w:rsidRDefault="00835F8E">
                  <w:pPr>
                    <w:spacing w:line="240" w:lineRule="auto"/>
                    <w:ind w:firstLineChars="0" w:firstLine="0"/>
                    <w:jc w:val="left"/>
                    <w:textAlignment w:val="auto"/>
                    <w:rPr>
                      <w:sz w:val="21"/>
                    </w:rPr>
                  </w:pPr>
                  <w:r w:rsidRPr="0054335F">
                    <w:rPr>
                      <w:sz w:val="21"/>
                    </w:rPr>
                    <w:t>除热电行业外，禁止新建、改建、扩建使用高污染燃料的</w:t>
                  </w:r>
                  <w:r w:rsidRPr="0054335F">
                    <w:rPr>
                      <w:sz w:val="21"/>
                    </w:rPr>
                    <w:cr/>
                  </w:r>
                  <w:r w:rsidRPr="0054335F">
                    <w:rPr>
                      <w:sz w:val="21"/>
                    </w:rPr>
                    <w:t>目。</w:t>
                  </w:r>
                </w:p>
              </w:tc>
              <w:tc>
                <w:tcPr>
                  <w:tcW w:w="3590" w:type="dxa"/>
                  <w:vAlign w:val="center"/>
                </w:tcPr>
                <w:p w:rsidR="00835F8E" w:rsidRPr="0054335F" w:rsidRDefault="00835F8E">
                  <w:pPr>
                    <w:spacing w:line="240" w:lineRule="auto"/>
                    <w:ind w:firstLineChars="0" w:firstLine="0"/>
                    <w:jc w:val="left"/>
                    <w:textAlignment w:val="auto"/>
                    <w:rPr>
                      <w:sz w:val="21"/>
                    </w:rPr>
                  </w:pPr>
                  <w:r w:rsidRPr="0054335F">
                    <w:rPr>
                      <w:bCs/>
                      <w:sz w:val="21"/>
                    </w:rPr>
                    <w:t>本项目不涉及使用高污染燃料。</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6</w:t>
                  </w:r>
                </w:p>
              </w:tc>
              <w:tc>
                <w:tcPr>
                  <w:tcW w:w="3209" w:type="dxa"/>
                  <w:vAlign w:val="center"/>
                </w:tcPr>
                <w:p w:rsidR="00835F8E" w:rsidRPr="0054335F" w:rsidRDefault="00835F8E">
                  <w:pPr>
                    <w:spacing w:line="240" w:lineRule="auto"/>
                    <w:ind w:firstLineChars="0" w:firstLine="0"/>
                    <w:jc w:val="left"/>
                    <w:textAlignment w:val="auto"/>
                    <w:rPr>
                      <w:sz w:val="21"/>
                    </w:rPr>
                  </w:pPr>
                  <w:r w:rsidRPr="0054335F">
                    <w:rPr>
                      <w:sz w:val="21"/>
                    </w:rPr>
                    <w:t>合理规划居住区与工业功能区，在居住区和工业区、工业企业之间设置防护绿地、生态绿地等隔离带。</w:t>
                  </w:r>
                </w:p>
              </w:tc>
              <w:tc>
                <w:tcPr>
                  <w:tcW w:w="3590" w:type="dxa"/>
                  <w:vAlign w:val="center"/>
                </w:tcPr>
                <w:p w:rsidR="00835F8E" w:rsidRPr="0054335F" w:rsidRDefault="00835F8E">
                  <w:pPr>
                    <w:spacing w:line="240" w:lineRule="auto"/>
                    <w:ind w:firstLineChars="0" w:firstLine="0"/>
                    <w:jc w:val="left"/>
                    <w:textAlignment w:val="auto"/>
                    <w:rPr>
                      <w:sz w:val="21"/>
                    </w:rPr>
                  </w:pPr>
                  <w:r w:rsidRPr="0054335F">
                    <w:rPr>
                      <w:sz w:val="21"/>
                    </w:rPr>
                    <w:t>本项目场地周围均为工业企业、道路及河道，与</w:t>
                  </w:r>
                  <w:r w:rsidRPr="0054335F">
                    <w:rPr>
                      <w:sz w:val="21"/>
                    </w:rPr>
                    <w:cr/>
                  </w:r>
                  <w:r w:rsidRPr="0054335F">
                    <w:rPr>
                      <w:sz w:val="21"/>
                    </w:rPr>
                    <w:t>住商业区间设有防护带。</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8324" w:type="dxa"/>
                  <w:gridSpan w:val="4"/>
                  <w:vAlign w:val="center"/>
                </w:tcPr>
                <w:p w:rsidR="00835F8E" w:rsidRPr="0054335F" w:rsidRDefault="00835F8E">
                  <w:pPr>
                    <w:spacing w:line="240" w:lineRule="auto"/>
                    <w:ind w:firstLineChars="0" w:firstLine="0"/>
                    <w:jc w:val="center"/>
                    <w:textAlignment w:val="auto"/>
                    <w:rPr>
                      <w:b/>
                      <w:bCs/>
                      <w:sz w:val="21"/>
                    </w:rPr>
                  </w:pPr>
                  <w:r w:rsidRPr="0054335F">
                    <w:rPr>
                      <w:b/>
                      <w:bCs/>
                      <w:sz w:val="21"/>
                    </w:rPr>
                    <w:t>污染物排放管控</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1</w:t>
                  </w:r>
                </w:p>
              </w:tc>
              <w:tc>
                <w:tcPr>
                  <w:tcW w:w="3209" w:type="dxa"/>
                  <w:vAlign w:val="center"/>
                </w:tcPr>
                <w:p w:rsidR="00835F8E" w:rsidRPr="0054335F" w:rsidRDefault="00835F8E">
                  <w:pPr>
                    <w:spacing w:line="240" w:lineRule="auto"/>
                    <w:ind w:firstLineChars="0" w:firstLine="0"/>
                    <w:jc w:val="left"/>
                    <w:textAlignment w:val="auto"/>
                    <w:rPr>
                      <w:sz w:val="21"/>
                    </w:rPr>
                  </w:pPr>
                  <w:r w:rsidRPr="0054335F">
                    <w:rPr>
                      <w:kern w:val="0"/>
                      <w:sz w:val="21"/>
                      <w:szCs w:val="21"/>
                    </w:rPr>
                    <w:t>严格实施污染物总量控制制度，根据区域环境质量改善目标，削减污染物排放总量。</w:t>
                  </w:r>
                </w:p>
              </w:tc>
              <w:tc>
                <w:tcPr>
                  <w:tcW w:w="3590" w:type="dxa"/>
                  <w:vAlign w:val="center"/>
                </w:tcPr>
                <w:p w:rsidR="00835F8E" w:rsidRPr="0054335F" w:rsidRDefault="00835F8E" w:rsidP="00090402">
                  <w:pPr>
                    <w:spacing w:line="240" w:lineRule="auto"/>
                    <w:ind w:firstLineChars="0" w:firstLine="0"/>
                    <w:jc w:val="left"/>
                    <w:textAlignment w:val="auto"/>
                    <w:rPr>
                      <w:bCs/>
                      <w:sz w:val="21"/>
                    </w:rPr>
                  </w:pPr>
                  <w:r w:rsidRPr="0054335F">
                    <w:rPr>
                      <w:bCs/>
                      <w:sz w:val="21"/>
                    </w:rPr>
                    <w:t>本项目新增污染物</w:t>
                  </w:r>
                  <w:r w:rsidR="005F37E2" w:rsidRPr="0054335F">
                    <w:rPr>
                      <w:rFonts w:hint="eastAsia"/>
                      <w:bCs/>
                      <w:sz w:val="21"/>
                    </w:rPr>
                    <w:t>主要为</w:t>
                  </w:r>
                  <w:r w:rsidR="006B41E5" w:rsidRPr="0054335F">
                    <w:rPr>
                      <w:bCs/>
                      <w:sz w:val="21"/>
                    </w:rPr>
                    <w:t>二氧化硫、</w:t>
                  </w:r>
                  <w:r w:rsidRPr="0054335F">
                    <w:rPr>
                      <w:bCs/>
                      <w:sz w:val="21"/>
                    </w:rPr>
                    <w:t>氮氧化物、粉尘；新增</w:t>
                  </w:r>
                  <w:r w:rsidR="00090402" w:rsidRPr="0054335F">
                    <w:rPr>
                      <w:bCs/>
                      <w:sz w:val="21"/>
                    </w:rPr>
                    <w:t>二氧化硫、氮氧化物、粉尘</w:t>
                  </w:r>
                  <w:r w:rsidRPr="0054335F">
                    <w:rPr>
                      <w:sz w:val="21"/>
                    </w:rPr>
                    <w:t>排放量通过</w:t>
                  </w:r>
                  <w:r w:rsidR="009E75B1" w:rsidRPr="0054335F">
                    <w:rPr>
                      <w:sz w:val="21"/>
                    </w:rPr>
                    <w:t>企业内部调剂</w:t>
                  </w:r>
                  <w:r w:rsidRPr="0054335F">
                    <w:rPr>
                      <w:sz w:val="21"/>
                    </w:rPr>
                    <w:t>解决</w:t>
                  </w:r>
                  <w:r w:rsidRPr="0054335F">
                    <w:rPr>
                      <w:bCs/>
                      <w:sz w:val="21"/>
                    </w:rPr>
                    <w:t>。</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2</w:t>
                  </w:r>
                </w:p>
              </w:tc>
              <w:tc>
                <w:tcPr>
                  <w:tcW w:w="3209" w:type="dxa"/>
                  <w:vAlign w:val="center"/>
                </w:tcPr>
                <w:p w:rsidR="00835F8E" w:rsidRPr="0054335F" w:rsidRDefault="00835F8E">
                  <w:pPr>
                    <w:spacing w:line="240" w:lineRule="auto"/>
                    <w:ind w:firstLineChars="0" w:firstLine="0"/>
                    <w:jc w:val="left"/>
                    <w:textAlignment w:val="auto"/>
                    <w:rPr>
                      <w:kern w:val="0"/>
                      <w:sz w:val="21"/>
                      <w:szCs w:val="21"/>
                    </w:rPr>
                  </w:pPr>
                  <w:r w:rsidRPr="0054335F">
                    <w:rPr>
                      <w:kern w:val="0"/>
                      <w:sz w:val="21"/>
                      <w:szCs w:val="21"/>
                    </w:rPr>
                    <w:t>新建二类、三类工业项目污染物排放水平要达到同行业国内先进水平。</w:t>
                  </w:r>
                </w:p>
              </w:tc>
              <w:tc>
                <w:tcPr>
                  <w:tcW w:w="3590" w:type="dxa"/>
                  <w:vAlign w:val="center"/>
                </w:tcPr>
                <w:p w:rsidR="00835F8E" w:rsidRPr="0054335F" w:rsidRDefault="00835F8E">
                  <w:pPr>
                    <w:spacing w:line="240" w:lineRule="auto"/>
                    <w:ind w:firstLineChars="0" w:firstLine="0"/>
                    <w:jc w:val="left"/>
                    <w:textAlignment w:val="auto"/>
                    <w:rPr>
                      <w:bCs/>
                      <w:sz w:val="21"/>
                    </w:rPr>
                  </w:pPr>
                  <w:r w:rsidRPr="0054335F">
                    <w:rPr>
                      <w:bCs/>
                      <w:sz w:val="21"/>
                    </w:rPr>
                    <w:t>本项目</w:t>
                  </w:r>
                  <w:r w:rsidRPr="0054335F">
                    <w:rPr>
                      <w:kern w:val="0"/>
                      <w:sz w:val="21"/>
                      <w:szCs w:val="21"/>
                    </w:rPr>
                    <w:t>污染物排放水平要达到同行业国内先进水平。</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C77248">
                  <w:pPr>
                    <w:spacing w:line="240" w:lineRule="auto"/>
                    <w:ind w:firstLineChars="0" w:firstLine="0"/>
                    <w:jc w:val="center"/>
                    <w:textAlignment w:val="auto"/>
                    <w:rPr>
                      <w:sz w:val="21"/>
                    </w:rPr>
                  </w:pPr>
                  <w:r>
                    <w:rPr>
                      <w:rFonts w:hint="eastAsia"/>
                      <w:sz w:val="21"/>
                    </w:rPr>
                    <w:t>3</w:t>
                  </w:r>
                </w:p>
              </w:tc>
              <w:tc>
                <w:tcPr>
                  <w:tcW w:w="3209" w:type="dxa"/>
                  <w:vAlign w:val="center"/>
                </w:tcPr>
                <w:p w:rsidR="00835F8E" w:rsidRPr="0054335F" w:rsidRDefault="00835F8E">
                  <w:pPr>
                    <w:spacing w:line="240" w:lineRule="auto"/>
                    <w:ind w:firstLineChars="0" w:firstLine="0"/>
                    <w:jc w:val="left"/>
                    <w:textAlignment w:val="auto"/>
                    <w:rPr>
                      <w:kern w:val="0"/>
                      <w:sz w:val="21"/>
                      <w:szCs w:val="21"/>
                    </w:rPr>
                  </w:pPr>
                  <w:r w:rsidRPr="0054335F">
                    <w:rPr>
                      <w:kern w:val="0"/>
                      <w:sz w:val="21"/>
                      <w:szCs w:val="21"/>
                    </w:rPr>
                    <w:t>加快落实污水处理厂建设及提升改造项目，推进工业园区（工业企业）</w:t>
                  </w:r>
                  <w:r w:rsidRPr="0054335F">
                    <w:rPr>
                      <w:kern w:val="0"/>
                      <w:sz w:val="21"/>
                      <w:szCs w:val="21"/>
                    </w:rPr>
                    <w:t>“</w:t>
                  </w:r>
                  <w:r w:rsidRPr="0054335F">
                    <w:rPr>
                      <w:kern w:val="0"/>
                      <w:sz w:val="21"/>
                      <w:szCs w:val="21"/>
                    </w:rPr>
                    <w:t>污水零直排区</w:t>
                  </w:r>
                  <w:r w:rsidRPr="0054335F">
                    <w:rPr>
                      <w:kern w:val="0"/>
                      <w:sz w:val="21"/>
                      <w:szCs w:val="21"/>
                    </w:rPr>
                    <w:t>”</w:t>
                  </w:r>
                  <w:r w:rsidRPr="0054335F">
                    <w:rPr>
                      <w:kern w:val="0"/>
                      <w:sz w:val="21"/>
                      <w:szCs w:val="21"/>
                    </w:rPr>
                    <w:t>建设，所有企业实现雨污分流。</w:t>
                  </w:r>
                </w:p>
              </w:tc>
              <w:tc>
                <w:tcPr>
                  <w:tcW w:w="3590" w:type="dxa"/>
                  <w:vAlign w:val="center"/>
                </w:tcPr>
                <w:p w:rsidR="00835F8E" w:rsidRPr="0054335F" w:rsidRDefault="00835F8E">
                  <w:pPr>
                    <w:spacing w:line="240" w:lineRule="auto"/>
                    <w:ind w:firstLineChars="0" w:firstLine="0"/>
                    <w:jc w:val="left"/>
                    <w:textAlignment w:val="auto"/>
                    <w:rPr>
                      <w:bCs/>
                      <w:sz w:val="21"/>
                    </w:rPr>
                  </w:pPr>
                  <w:r w:rsidRPr="0054335F">
                    <w:rPr>
                      <w:bCs/>
                      <w:sz w:val="21"/>
                    </w:rPr>
                    <w:t>厂区实施雨污分流，生活</w:t>
                  </w:r>
                  <w:r w:rsidRPr="0054335F">
                    <w:rPr>
                      <w:bCs/>
                      <w:sz w:val="21"/>
                    </w:rPr>
                    <w:cr/>
                  </w:r>
                  <w:r w:rsidRPr="0054335F">
                    <w:rPr>
                      <w:bCs/>
                      <w:sz w:val="21"/>
                    </w:rPr>
                    <w:t>水纳入污水管网。</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4</w:t>
                  </w:r>
                </w:p>
              </w:tc>
              <w:tc>
                <w:tcPr>
                  <w:tcW w:w="3209" w:type="dxa"/>
                  <w:vAlign w:val="center"/>
                </w:tcPr>
                <w:p w:rsidR="00835F8E" w:rsidRPr="0054335F" w:rsidRDefault="00835F8E">
                  <w:pPr>
                    <w:spacing w:line="240" w:lineRule="auto"/>
                    <w:ind w:firstLineChars="0" w:firstLine="0"/>
                    <w:jc w:val="left"/>
                    <w:textAlignment w:val="auto"/>
                    <w:rPr>
                      <w:bCs/>
                      <w:kern w:val="0"/>
                      <w:sz w:val="21"/>
                    </w:rPr>
                  </w:pPr>
                  <w:r w:rsidRPr="0054335F">
                    <w:rPr>
                      <w:kern w:val="0"/>
                      <w:sz w:val="21"/>
                      <w:szCs w:val="21"/>
                    </w:rPr>
                    <w:t>加强土壤和地下水污染防治与修复</w:t>
                  </w:r>
                </w:p>
              </w:tc>
              <w:tc>
                <w:tcPr>
                  <w:tcW w:w="3590" w:type="dxa"/>
                  <w:vAlign w:val="center"/>
                </w:tcPr>
                <w:p w:rsidR="00835F8E" w:rsidRPr="0054335F" w:rsidRDefault="00835F8E">
                  <w:pPr>
                    <w:spacing w:line="240" w:lineRule="auto"/>
                    <w:ind w:firstLineChars="0" w:firstLine="0"/>
                    <w:jc w:val="left"/>
                    <w:textAlignment w:val="auto"/>
                    <w:rPr>
                      <w:bCs/>
                      <w:sz w:val="21"/>
                    </w:rPr>
                  </w:pPr>
                  <w:r w:rsidRPr="0054335F">
                    <w:rPr>
                      <w:bCs/>
                      <w:sz w:val="21"/>
                    </w:rPr>
                    <w:t>要求企业落实风险防范措施，加强土壤和地下水污染防治。</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8324" w:type="dxa"/>
                  <w:gridSpan w:val="4"/>
                  <w:vAlign w:val="center"/>
                </w:tcPr>
                <w:p w:rsidR="00835F8E" w:rsidRPr="0054335F" w:rsidRDefault="00835F8E">
                  <w:pPr>
                    <w:spacing w:line="240" w:lineRule="auto"/>
                    <w:ind w:firstLineChars="0" w:firstLine="0"/>
                    <w:jc w:val="center"/>
                    <w:textAlignment w:val="auto"/>
                    <w:rPr>
                      <w:b/>
                      <w:bCs/>
                      <w:sz w:val="21"/>
                    </w:rPr>
                  </w:pPr>
                  <w:r w:rsidRPr="0054335F">
                    <w:rPr>
                      <w:b/>
                      <w:bCs/>
                      <w:sz w:val="21"/>
                    </w:rPr>
                    <w:t>环境风险防控</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1</w:t>
                  </w:r>
                </w:p>
              </w:tc>
              <w:tc>
                <w:tcPr>
                  <w:tcW w:w="3209" w:type="dxa"/>
                  <w:vAlign w:val="center"/>
                </w:tcPr>
                <w:p w:rsidR="00835F8E" w:rsidRPr="0054335F" w:rsidRDefault="00835F8E">
                  <w:pPr>
                    <w:spacing w:line="240" w:lineRule="auto"/>
                    <w:ind w:firstLineChars="0" w:firstLine="0"/>
                    <w:jc w:val="left"/>
                    <w:textAlignment w:val="auto"/>
                    <w:rPr>
                      <w:kern w:val="0"/>
                      <w:sz w:val="21"/>
                    </w:rPr>
                  </w:pPr>
                  <w:r w:rsidRPr="0054335F">
                    <w:rPr>
                      <w:kern w:val="0"/>
                      <w:sz w:val="21"/>
                      <w:szCs w:val="21"/>
                    </w:rPr>
                    <w:t>定期评估沿江河湖库工业企业、工业集聚区环境和健康风险。</w:t>
                  </w:r>
                </w:p>
              </w:tc>
              <w:tc>
                <w:tcPr>
                  <w:tcW w:w="3590" w:type="dxa"/>
                  <w:vAlign w:val="center"/>
                </w:tcPr>
                <w:p w:rsidR="00835F8E" w:rsidRPr="0054335F" w:rsidRDefault="00835F8E">
                  <w:pPr>
                    <w:spacing w:line="240" w:lineRule="auto"/>
                    <w:ind w:firstLineChars="0" w:firstLine="0"/>
                    <w:jc w:val="left"/>
                    <w:textAlignment w:val="auto"/>
                    <w:rPr>
                      <w:bCs/>
                      <w:sz w:val="21"/>
                    </w:rPr>
                  </w:pPr>
                  <w:r w:rsidRPr="0054335F">
                    <w:rPr>
                      <w:bCs/>
                      <w:sz w:val="21"/>
                    </w:rPr>
                    <w:t>项目</w:t>
                  </w:r>
                  <w:proofErr w:type="gramStart"/>
                  <w:r w:rsidRPr="0054335F">
                    <w:rPr>
                      <w:bCs/>
                      <w:sz w:val="21"/>
                    </w:rPr>
                    <w:t>不</w:t>
                  </w:r>
                  <w:proofErr w:type="gramEnd"/>
                  <w:r w:rsidRPr="0054335F">
                    <w:rPr>
                      <w:bCs/>
                      <w:sz w:val="21"/>
                    </w:rPr>
                    <w:t>紧邻地表水水域，不属于沿江河湖库工业企业。</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2</w:t>
                  </w:r>
                </w:p>
              </w:tc>
              <w:tc>
                <w:tcPr>
                  <w:tcW w:w="3209" w:type="dxa"/>
                  <w:vAlign w:val="center"/>
                </w:tcPr>
                <w:p w:rsidR="00835F8E" w:rsidRPr="0054335F" w:rsidRDefault="00835F8E">
                  <w:pPr>
                    <w:spacing w:line="240" w:lineRule="auto"/>
                    <w:ind w:firstLineChars="0" w:firstLine="0"/>
                    <w:jc w:val="left"/>
                    <w:textAlignment w:val="auto"/>
                    <w:rPr>
                      <w:sz w:val="21"/>
                      <w:szCs w:val="21"/>
                    </w:rPr>
                  </w:pPr>
                  <w:r w:rsidRPr="0054335F">
                    <w:rPr>
                      <w:kern w:val="0"/>
                      <w:sz w:val="21"/>
                      <w:szCs w:val="21"/>
                    </w:rPr>
                    <w:t>强化工业集聚区企业环境风险防范设施设备建设和正常运行监管，加强重点环境风险管</w:t>
                  </w:r>
                  <w:proofErr w:type="gramStart"/>
                  <w:r w:rsidRPr="0054335F">
                    <w:rPr>
                      <w:kern w:val="0"/>
                      <w:sz w:val="21"/>
                      <w:szCs w:val="21"/>
                    </w:rPr>
                    <w:t>控企业</w:t>
                  </w:r>
                  <w:proofErr w:type="gramEnd"/>
                  <w:r w:rsidRPr="0054335F">
                    <w:rPr>
                      <w:kern w:val="0"/>
                      <w:sz w:val="21"/>
                      <w:szCs w:val="21"/>
                    </w:rPr>
                    <w:t>应急预案制定，建立常态化的企业隐患排查整治监管机制，加强风险防控体系建设。</w:t>
                  </w:r>
                </w:p>
              </w:tc>
              <w:tc>
                <w:tcPr>
                  <w:tcW w:w="3590" w:type="dxa"/>
                  <w:vAlign w:val="center"/>
                </w:tcPr>
                <w:p w:rsidR="00835F8E" w:rsidRPr="0054335F" w:rsidRDefault="00835F8E">
                  <w:pPr>
                    <w:spacing w:line="240" w:lineRule="auto"/>
                    <w:ind w:firstLineChars="0" w:firstLine="0"/>
                    <w:jc w:val="left"/>
                    <w:textAlignment w:val="auto"/>
                    <w:rPr>
                      <w:bCs/>
                      <w:sz w:val="21"/>
                    </w:rPr>
                  </w:pPr>
                  <w:r w:rsidRPr="0054335F">
                    <w:rPr>
                      <w:bCs/>
                      <w:sz w:val="21"/>
                    </w:rPr>
                    <w:t>企业加强设备运行监管和风险防控体系建设，建立隐患排查整治监管机制。</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r w:rsidR="00835F8E" w:rsidRPr="0054335F">
              <w:trPr>
                <w:trHeight w:val="340"/>
                <w:jc w:val="center"/>
              </w:trPr>
              <w:tc>
                <w:tcPr>
                  <w:tcW w:w="8324" w:type="dxa"/>
                  <w:gridSpan w:val="4"/>
                  <w:vAlign w:val="center"/>
                </w:tcPr>
                <w:p w:rsidR="00835F8E" w:rsidRPr="0054335F" w:rsidRDefault="00835F8E">
                  <w:pPr>
                    <w:spacing w:line="240" w:lineRule="auto"/>
                    <w:ind w:firstLineChars="0" w:firstLine="0"/>
                    <w:jc w:val="center"/>
                    <w:textAlignment w:val="auto"/>
                    <w:rPr>
                      <w:sz w:val="21"/>
                    </w:rPr>
                  </w:pPr>
                  <w:r w:rsidRPr="0054335F">
                    <w:rPr>
                      <w:b/>
                      <w:bCs/>
                      <w:kern w:val="0"/>
                      <w:sz w:val="21"/>
                      <w:szCs w:val="21"/>
                    </w:rPr>
                    <w:t>资源开发效率要求</w:t>
                  </w:r>
                </w:p>
              </w:tc>
            </w:tr>
            <w:tr w:rsidR="00835F8E" w:rsidRPr="0054335F">
              <w:trPr>
                <w:trHeight w:val="340"/>
                <w:jc w:val="center"/>
              </w:trPr>
              <w:tc>
                <w:tcPr>
                  <w:tcW w:w="667" w:type="dxa"/>
                  <w:vAlign w:val="center"/>
                </w:tcPr>
                <w:p w:rsidR="00835F8E" w:rsidRPr="0054335F" w:rsidRDefault="00835F8E">
                  <w:pPr>
                    <w:spacing w:line="240" w:lineRule="auto"/>
                    <w:ind w:firstLineChars="0" w:firstLine="0"/>
                    <w:jc w:val="center"/>
                    <w:textAlignment w:val="auto"/>
                    <w:rPr>
                      <w:sz w:val="21"/>
                    </w:rPr>
                  </w:pPr>
                  <w:r w:rsidRPr="0054335F">
                    <w:rPr>
                      <w:sz w:val="21"/>
                    </w:rPr>
                    <w:t>1</w:t>
                  </w:r>
                </w:p>
              </w:tc>
              <w:tc>
                <w:tcPr>
                  <w:tcW w:w="3209" w:type="dxa"/>
                  <w:vAlign w:val="center"/>
                </w:tcPr>
                <w:p w:rsidR="00835F8E" w:rsidRPr="0054335F" w:rsidRDefault="00835F8E">
                  <w:pPr>
                    <w:spacing w:line="240" w:lineRule="auto"/>
                    <w:ind w:firstLineChars="0" w:firstLine="0"/>
                    <w:jc w:val="left"/>
                    <w:textAlignment w:val="auto"/>
                    <w:rPr>
                      <w:sz w:val="21"/>
                      <w:szCs w:val="21"/>
                    </w:rPr>
                  </w:pPr>
                  <w:r w:rsidRPr="0054335F">
                    <w:rPr>
                      <w:kern w:val="0"/>
                      <w:sz w:val="21"/>
                      <w:szCs w:val="21"/>
                    </w:rPr>
                    <w:t>推进工业集聚区生态化改造，强化企业清洁生产改造，推进节水型企业、节水型工业园区建设，落实煤炭消费减量替代要求，提高资源能源利用效率</w:t>
                  </w:r>
                </w:p>
              </w:tc>
              <w:tc>
                <w:tcPr>
                  <w:tcW w:w="3590" w:type="dxa"/>
                  <w:vAlign w:val="center"/>
                </w:tcPr>
                <w:p w:rsidR="00835F8E" w:rsidRPr="0054335F" w:rsidRDefault="00835F8E">
                  <w:pPr>
                    <w:spacing w:line="240" w:lineRule="auto"/>
                    <w:ind w:firstLineChars="0" w:firstLine="0"/>
                    <w:jc w:val="center"/>
                    <w:textAlignment w:val="auto"/>
                    <w:rPr>
                      <w:bCs/>
                      <w:sz w:val="21"/>
                    </w:rPr>
                  </w:pPr>
                  <w:r w:rsidRPr="0054335F">
                    <w:rPr>
                      <w:bCs/>
                      <w:sz w:val="21"/>
                    </w:rPr>
                    <w:t>本项目所有设备均用电驱动，用电量合理。</w:t>
                  </w:r>
                </w:p>
              </w:tc>
              <w:tc>
                <w:tcPr>
                  <w:tcW w:w="858" w:type="dxa"/>
                  <w:vAlign w:val="center"/>
                </w:tcPr>
                <w:p w:rsidR="00835F8E" w:rsidRPr="0054335F" w:rsidRDefault="00835F8E">
                  <w:pPr>
                    <w:spacing w:line="240" w:lineRule="auto"/>
                    <w:ind w:firstLineChars="0" w:firstLine="0"/>
                    <w:jc w:val="center"/>
                    <w:textAlignment w:val="auto"/>
                    <w:rPr>
                      <w:sz w:val="21"/>
                    </w:rPr>
                  </w:pPr>
                  <w:r w:rsidRPr="0054335F">
                    <w:rPr>
                      <w:sz w:val="21"/>
                    </w:rPr>
                    <w:t>符合</w:t>
                  </w:r>
                </w:p>
              </w:tc>
            </w:tr>
          </w:tbl>
          <w:bookmarkEnd w:id="48"/>
          <w:p w:rsidR="00835F8E" w:rsidRPr="0054335F" w:rsidRDefault="00835F8E">
            <w:pPr>
              <w:pStyle w:val="2"/>
              <w:spacing w:beforeLines="50" w:before="120"/>
            </w:pPr>
            <w:r w:rsidRPr="0054335F">
              <w:t>2.5</w:t>
            </w:r>
            <w:r w:rsidRPr="0054335F">
              <w:t>嘉兴市联合污水处理厂概况</w:t>
            </w:r>
          </w:p>
          <w:p w:rsidR="00835F8E" w:rsidRPr="0054335F" w:rsidRDefault="00835F8E">
            <w:pPr>
              <w:ind w:firstLine="480"/>
            </w:pPr>
            <w:r w:rsidRPr="0054335F">
              <w:t>嘉兴市污水处理工程是一项以解决平原河网地区污水排放为主要目的</w:t>
            </w:r>
            <w:proofErr w:type="gramStart"/>
            <w:r w:rsidRPr="0054335F">
              <w:t>的</w:t>
            </w:r>
            <w:proofErr w:type="gramEnd"/>
            <w:r w:rsidRPr="0054335F">
              <w:t>环境基础设施工程，是国家太湖流域水污染防治和浙江省环境治理的重点项目。</w:t>
            </w:r>
          </w:p>
          <w:p w:rsidR="00835F8E" w:rsidRPr="0054335F" w:rsidRDefault="00835F8E">
            <w:pPr>
              <w:ind w:firstLine="480"/>
            </w:pPr>
            <w:r w:rsidRPr="0054335F">
              <w:t>嘉兴市联合污水处理厂是嘉兴市水</w:t>
            </w:r>
            <w:proofErr w:type="gramStart"/>
            <w:r w:rsidRPr="0054335F">
              <w:t>务</w:t>
            </w:r>
            <w:proofErr w:type="gramEnd"/>
            <w:r w:rsidRPr="0054335F">
              <w:t>投资集团有限公司下属国有企业，承担</w:t>
            </w:r>
            <w:r w:rsidRPr="0054335F">
              <w:lastRenderedPageBreak/>
              <w:t>着嘉兴市污水处理工程的建设和运行任务。目前已建成污水总处理规模</w:t>
            </w:r>
            <w:r w:rsidRPr="0054335F">
              <w:t>60</w:t>
            </w:r>
            <w:r w:rsidRPr="0054335F">
              <w:t>万</w:t>
            </w:r>
            <w:r w:rsidRPr="0054335F">
              <w:t>m</w:t>
            </w:r>
            <w:r w:rsidRPr="0054335F">
              <w:rPr>
                <w:vertAlign w:val="superscript"/>
              </w:rPr>
              <w:t>3</w:t>
            </w:r>
            <w:r w:rsidRPr="0054335F">
              <w:t>/d</w:t>
            </w:r>
            <w:r w:rsidRPr="0054335F">
              <w:t>，拥有</w:t>
            </w:r>
            <w:r w:rsidRPr="0054335F">
              <w:t>2</w:t>
            </w:r>
            <w:r w:rsidRPr="0054335F">
              <w:t>座污水处理厂、</w:t>
            </w:r>
            <w:r w:rsidRPr="0054335F">
              <w:t>137.4km</w:t>
            </w:r>
            <w:r w:rsidRPr="0054335F">
              <w:t>输送管线和</w:t>
            </w:r>
            <w:r w:rsidRPr="0054335F">
              <w:t>17</w:t>
            </w:r>
            <w:r w:rsidRPr="0054335F">
              <w:t>座提升泵站，共二期建设。工程采取跨区域联合建设、集中处理模式，服务区域包括嘉兴市区（南湖区、秀洲区、经济开发区）和嘉善县、平湖市、海盐县、嘉兴港区。规划服务区面积</w:t>
            </w:r>
            <w:r w:rsidRPr="0054335F">
              <w:t>1860km</w:t>
            </w:r>
            <w:r w:rsidRPr="0054335F">
              <w:rPr>
                <w:vertAlign w:val="superscript"/>
              </w:rPr>
              <w:t>2</w:t>
            </w:r>
            <w:r w:rsidRPr="0054335F">
              <w:t>，服务人口</w:t>
            </w:r>
            <w:r w:rsidRPr="0054335F">
              <w:t>250</w:t>
            </w:r>
            <w:r w:rsidRPr="0054335F">
              <w:t>万人左右。各服务区域收集管网由各县（市、区）污水公司建设管理，主输送管网和污水处理厂由嘉兴市联合污水处理厂负责建设和管理。项目所在区域污水管网建设和管理由嘉兴经济技术开发区污水处理有限责任公司和嘉兴市嘉源污水处理有限公司承担。</w:t>
            </w:r>
          </w:p>
          <w:p w:rsidR="00835F8E" w:rsidRPr="0054335F" w:rsidRDefault="00835F8E">
            <w:pPr>
              <w:adjustRightInd w:val="0"/>
              <w:snapToGrid w:val="0"/>
              <w:spacing w:line="355" w:lineRule="auto"/>
              <w:ind w:firstLine="480"/>
            </w:pPr>
            <w:r w:rsidRPr="0054335F">
              <w:t>嘉兴市污水处理一期工程处理规模</w:t>
            </w:r>
            <w:r w:rsidRPr="0054335F">
              <w:t>30</w:t>
            </w:r>
            <w:r w:rsidRPr="0054335F">
              <w:t>万</w:t>
            </w:r>
            <w:r w:rsidRPr="0054335F">
              <w:t>m</w:t>
            </w:r>
            <w:r w:rsidRPr="0054335F">
              <w:rPr>
                <w:vertAlign w:val="superscript"/>
              </w:rPr>
              <w:t>3</w:t>
            </w:r>
            <w:r w:rsidRPr="0054335F">
              <w:t>/d</w:t>
            </w:r>
            <w:r w:rsidRPr="0054335F">
              <w:t>，由负责污水集中输送、处理排放的主体工程和服务区域内的城镇污水收集系统二大部分组成，投资金额</w:t>
            </w:r>
            <w:r w:rsidRPr="0054335F">
              <w:t>8.4</w:t>
            </w:r>
            <w:r w:rsidRPr="0054335F">
              <w:t>亿元。主体工程建设内容包括</w:t>
            </w:r>
            <w:r w:rsidRPr="0054335F">
              <w:t>93km</w:t>
            </w:r>
            <w:r w:rsidRPr="0054335F">
              <w:t>输送管线、</w:t>
            </w:r>
            <w:r w:rsidRPr="0054335F">
              <w:t>13</w:t>
            </w:r>
            <w:r w:rsidRPr="0054335F">
              <w:t>座提升泵站和</w:t>
            </w:r>
            <w:r w:rsidRPr="0054335F">
              <w:t>1</w:t>
            </w:r>
            <w:r w:rsidRPr="0054335F">
              <w:t>座</w:t>
            </w:r>
            <w:r w:rsidRPr="0054335F">
              <w:t>30</w:t>
            </w:r>
            <w:r w:rsidRPr="0054335F">
              <w:t>万</w:t>
            </w:r>
            <w:r w:rsidRPr="0054335F">
              <w:t>m</w:t>
            </w:r>
            <w:r w:rsidRPr="0054335F">
              <w:rPr>
                <w:vertAlign w:val="superscript"/>
              </w:rPr>
              <w:t>3</w:t>
            </w:r>
            <w:r w:rsidRPr="0054335F">
              <w:t>/d</w:t>
            </w:r>
            <w:r w:rsidRPr="0054335F">
              <w:t>二级污水处理厂及相应排放能力的排海、监控设施等。一期污水处理厂坐落在杭州湾北岸嘉兴市海盐县</w:t>
            </w:r>
            <w:proofErr w:type="gramStart"/>
            <w:r w:rsidRPr="0054335F">
              <w:t>海塘乡郑家埭</w:t>
            </w:r>
            <w:proofErr w:type="gramEnd"/>
            <w:r w:rsidRPr="0054335F">
              <w:t>村和</w:t>
            </w:r>
            <w:proofErr w:type="gramStart"/>
            <w:r w:rsidRPr="0054335F">
              <w:t>泾</w:t>
            </w:r>
            <w:proofErr w:type="gramEnd"/>
            <w:r w:rsidRPr="0054335F">
              <w:t>海村之间，总占地</w:t>
            </w:r>
            <w:r w:rsidRPr="0054335F">
              <w:t>360</w:t>
            </w:r>
            <w:r w:rsidRPr="0054335F">
              <w:t>亩，主体工艺为二级处理（氧化沟）工艺，其工艺流程见图</w:t>
            </w:r>
            <w:r w:rsidRPr="0054335F">
              <w:t>2-4</w:t>
            </w:r>
            <w:r w:rsidRPr="0054335F">
              <w:t>。该工程于</w:t>
            </w:r>
            <w:r w:rsidRPr="0054335F">
              <w:t>2003</w:t>
            </w:r>
            <w:r w:rsidRPr="0054335F">
              <w:t>年</w:t>
            </w:r>
            <w:r w:rsidRPr="0054335F">
              <w:t>4</w:t>
            </w:r>
            <w:r w:rsidRPr="0054335F">
              <w:t>月投入试运行，</w:t>
            </w:r>
            <w:r w:rsidRPr="0054335F">
              <w:t>2006</w:t>
            </w:r>
            <w:r w:rsidRPr="0054335F">
              <w:t>年</w:t>
            </w:r>
            <w:r w:rsidRPr="0054335F">
              <w:t>6</w:t>
            </w:r>
            <w:r w:rsidRPr="0054335F">
              <w:t>月转入正式运行，</w:t>
            </w:r>
            <w:r w:rsidRPr="0054335F">
              <w:t>2007</w:t>
            </w:r>
            <w:r w:rsidRPr="0054335F">
              <w:t>年通过国家环保部组织的环保现场检查与验收。</w:t>
            </w:r>
          </w:p>
          <w:p w:rsidR="00835F8E" w:rsidRPr="0054335F" w:rsidRDefault="004E28C5">
            <w:pPr>
              <w:pStyle w:val="af2"/>
              <w:spacing w:before="48" w:after="24"/>
            </w:pPr>
            <w:r w:rsidRPr="0054335F">
              <w:rPr>
                <w:noProof/>
              </w:rPr>
              <mc:AlternateContent>
                <mc:Choice Requires="wps">
                  <w:drawing>
                    <wp:anchor distT="0" distB="0" distL="114300" distR="114300" simplePos="0" relativeHeight="251660288" behindDoc="0" locked="0" layoutInCell="1" allowOverlap="1" wp14:anchorId="0FAE90BA" wp14:editId="36F2E67E">
                      <wp:simplePos x="0" y="0"/>
                      <wp:positionH relativeFrom="margin">
                        <wp:posOffset>9525</wp:posOffset>
                      </wp:positionH>
                      <wp:positionV relativeFrom="paragraph">
                        <wp:posOffset>22860</wp:posOffset>
                      </wp:positionV>
                      <wp:extent cx="5309870" cy="1772920"/>
                      <wp:effectExtent l="9525" t="13335" r="5080" b="13970"/>
                      <wp:wrapNone/>
                      <wp:docPr id="290" name="矩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870" cy="17729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451" o:spid="_x0000_s1026" style="position:absolute;left:0;text-align:left;margin-left:.75pt;margin-top:1.8pt;width:418.1pt;height:13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" filled="f" strokeweight=".5pt">
                      <w10:wrap anchorx="margin"/>
                    </v:rect>
                  </w:pict>
                </mc:Fallback>
              </mc:AlternateContent>
            </w:r>
            <w:r w:rsidR="00835F8E" w:rsidRPr="0054335F">
              <w:object w:dxaOrig="10586" w:dyaOrig="3335">
                <v:shape id="对象 2" o:spid="_x0000_i1027" type="#_x0000_t75" style="width:411.85pt;height:139.4pt;mso-position-horizontal-relative:page;mso-position-vertical-relative:page" o:ole="">
                  <v:imagedata r:id="rId31" o:title=""/>
                </v:shape>
                <o:OLEObject Type="Embed" ProgID="Visio.Drawing.11" ShapeID="对象 2" DrawAspect="Content" ObjectID="_1678097373" r:id="rId32"/>
              </w:object>
            </w:r>
          </w:p>
          <w:p w:rsidR="00835F8E" w:rsidRPr="0054335F" w:rsidRDefault="00835F8E">
            <w:pPr>
              <w:pStyle w:val="afb"/>
              <w:spacing w:after="120"/>
              <w:ind w:firstLine="480"/>
            </w:pPr>
            <w:r w:rsidRPr="0054335F">
              <w:t>图</w:t>
            </w:r>
            <w:r w:rsidRPr="0054335F">
              <w:t xml:space="preserve">2-4 </w:t>
            </w:r>
            <w:r w:rsidRPr="0054335F">
              <w:t>嘉兴污水处理厂一期工程工艺流程图</w:t>
            </w:r>
          </w:p>
          <w:p w:rsidR="00835F8E" w:rsidRPr="0054335F" w:rsidRDefault="00835F8E">
            <w:pPr>
              <w:ind w:firstLine="480"/>
            </w:pPr>
            <w:r w:rsidRPr="0054335F">
              <w:t>嘉兴市污水处理二期工程处理规模</w:t>
            </w:r>
            <w:r w:rsidRPr="0054335F">
              <w:t>30</w:t>
            </w:r>
            <w:r w:rsidRPr="0054335F">
              <w:t>万</w:t>
            </w:r>
            <w:r w:rsidRPr="0054335F">
              <w:t>m</w:t>
            </w:r>
            <w:r w:rsidRPr="0054335F">
              <w:rPr>
                <w:vertAlign w:val="superscript"/>
              </w:rPr>
              <w:t>3</w:t>
            </w:r>
            <w:r w:rsidRPr="0054335F">
              <w:t>/d</w:t>
            </w:r>
            <w:r w:rsidRPr="0054335F">
              <w:t>，由</w:t>
            </w:r>
            <w:r w:rsidRPr="0054335F">
              <w:t>44.4km</w:t>
            </w:r>
            <w:r w:rsidRPr="0054335F">
              <w:t>输送管线、</w:t>
            </w:r>
            <w:r w:rsidRPr="0054335F">
              <w:t>4</w:t>
            </w:r>
            <w:r w:rsidRPr="0054335F">
              <w:t>座提升泵站、</w:t>
            </w:r>
            <w:r w:rsidRPr="0054335F">
              <w:t>1</w:t>
            </w:r>
            <w:r w:rsidRPr="0054335F">
              <w:t>座</w:t>
            </w:r>
            <w:r w:rsidRPr="0054335F">
              <w:t>30</w:t>
            </w:r>
            <w:r w:rsidRPr="0054335F">
              <w:t>万</w:t>
            </w:r>
            <w:r w:rsidRPr="0054335F">
              <w:t>m</w:t>
            </w:r>
            <w:r w:rsidRPr="0054335F">
              <w:rPr>
                <w:vertAlign w:val="superscript"/>
              </w:rPr>
              <w:t>3</w:t>
            </w:r>
            <w:r w:rsidRPr="0054335F">
              <w:t>/d</w:t>
            </w:r>
            <w:r w:rsidRPr="0054335F">
              <w:t>二级污水处理厂和</w:t>
            </w:r>
            <w:r w:rsidRPr="0054335F">
              <w:t>2</w:t>
            </w:r>
            <w:r w:rsidRPr="0054335F">
              <w:t>根总长</w:t>
            </w:r>
            <w:r w:rsidRPr="0054335F">
              <w:t>9.5km</w:t>
            </w:r>
            <w:r w:rsidRPr="0054335F">
              <w:t>一、二期工程连通管四大部分组成，投资金额</w:t>
            </w:r>
            <w:r w:rsidRPr="0054335F">
              <w:t>10.4</w:t>
            </w:r>
            <w:r w:rsidRPr="0054335F">
              <w:t>亿元。二期污水处理厂坐落在海盐县西塘桥镇，位于一期污水处理厂西侧，总占地</w:t>
            </w:r>
            <w:r w:rsidRPr="0054335F">
              <w:t>311</w:t>
            </w:r>
            <w:r w:rsidRPr="0054335F">
              <w:t>亩，主体工艺为厌氧酸化水解</w:t>
            </w:r>
            <w:r w:rsidRPr="0054335F">
              <w:t>+A</w:t>
            </w:r>
            <w:r w:rsidRPr="0054335F">
              <w:rPr>
                <w:vertAlign w:val="superscript"/>
              </w:rPr>
              <w:t>2</w:t>
            </w:r>
            <w:r w:rsidRPr="0054335F">
              <w:t>/O</w:t>
            </w:r>
            <w:r w:rsidRPr="0054335F">
              <w:t>鼓风延时曝气生物脱氮除磷工艺，具体工艺流程见图</w:t>
            </w:r>
            <w:r w:rsidRPr="0054335F">
              <w:t>2-5</w:t>
            </w:r>
            <w:r w:rsidRPr="0054335F">
              <w:t>。该工程于</w:t>
            </w:r>
            <w:r w:rsidRPr="0054335F">
              <w:t>2011</w:t>
            </w:r>
            <w:r w:rsidRPr="0054335F">
              <w:t>年下半年投入试运行。</w:t>
            </w:r>
          </w:p>
          <w:p w:rsidR="00835F8E" w:rsidRPr="0054335F" w:rsidRDefault="004E28C5">
            <w:pPr>
              <w:ind w:firstLineChars="0" w:firstLine="0"/>
            </w:pPr>
            <w:r w:rsidRPr="0054335F">
              <w:rPr>
                <w:noProof/>
              </w:rPr>
              <w:lastRenderedPageBreak/>
              <w:drawing>
                <wp:inline distT="0" distB="0" distL="0" distR="0" wp14:anchorId="1F814F16" wp14:editId="3EC3B444">
                  <wp:extent cx="5266690" cy="1668145"/>
                  <wp:effectExtent l="0" t="0" r="0" b="0"/>
                  <wp:docPr id="4"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pic:cNvPicPr>
                            <a:picLocks noChangeAspect="1" noChangeArrowheads="1"/>
                          </pic:cNvPicPr>
                        </pic:nvPicPr>
                        <pic:blipFill>
                          <a:blip r:embed="rId33" cstate="print">
                            <a:extLst>
                              <a:ext uri="{28A0092B-C50C-407E-A947-70E740481C1C}">
                                <a14:useLocalDpi xmlns:a14="http://schemas.microsoft.com/office/drawing/2010/main" val="0"/>
                              </a:ext>
                            </a:extLst>
                          </a:blip>
                          <a:srcRect t="-8110" r="19594" b="-8110"/>
                          <a:stretch>
                            <a:fillRect/>
                          </a:stretch>
                        </pic:blipFill>
                        <pic:spPr bwMode="auto">
                          <a:xfrm>
                            <a:off x="0" y="0"/>
                            <a:ext cx="5266690" cy="1668145"/>
                          </a:xfrm>
                          <a:prstGeom prst="rect">
                            <a:avLst/>
                          </a:prstGeom>
                          <a:noFill/>
                          <a:ln>
                            <a:noFill/>
                          </a:ln>
                        </pic:spPr>
                      </pic:pic>
                    </a:graphicData>
                  </a:graphic>
                </wp:inline>
              </w:drawing>
            </w:r>
          </w:p>
          <w:p w:rsidR="00835F8E" w:rsidRPr="0054335F" w:rsidRDefault="00835F8E">
            <w:pPr>
              <w:pStyle w:val="afb"/>
              <w:spacing w:after="120"/>
              <w:ind w:firstLine="480"/>
            </w:pPr>
            <w:r w:rsidRPr="0054335F">
              <w:t>图</w:t>
            </w:r>
            <w:r w:rsidRPr="0054335F">
              <w:t xml:space="preserve">2-5 </w:t>
            </w:r>
            <w:r w:rsidRPr="0054335F">
              <w:t>嘉兴市污水处理厂二期工程工艺流程图</w:t>
            </w:r>
          </w:p>
          <w:p w:rsidR="00835F8E" w:rsidRPr="0054335F" w:rsidRDefault="00835F8E">
            <w:pPr>
              <w:ind w:firstLine="480"/>
            </w:pPr>
            <w:r w:rsidRPr="0054335F">
              <w:t>嘉兴市污水处理工程主要负责收集处理嘉兴市区、南湖区、秀洲区、嘉兴经济开发区、嘉兴港区、嘉善县南部、平湖市西部、海盐县的生活污水和工业废水。</w:t>
            </w:r>
          </w:p>
          <w:p w:rsidR="00835F8E" w:rsidRPr="0054335F" w:rsidRDefault="00835F8E">
            <w:pPr>
              <w:adjustRightInd w:val="0"/>
              <w:snapToGrid w:val="0"/>
              <w:spacing w:line="355" w:lineRule="auto"/>
              <w:ind w:firstLine="480"/>
            </w:pPr>
            <w:r w:rsidRPr="0054335F">
              <w:t>本报告收集了浙江省生态环境厅发布的浙江省重点排污单位监督性监测信息公开结果，</w:t>
            </w:r>
            <w:r w:rsidRPr="0054335F">
              <w:t>2020</w:t>
            </w:r>
            <w:r w:rsidRPr="0054335F">
              <w:t>年</w:t>
            </w:r>
            <w:r w:rsidRPr="0054335F">
              <w:t>4</w:t>
            </w:r>
            <w:r w:rsidRPr="0054335F">
              <w:t>月</w:t>
            </w:r>
            <w:r w:rsidRPr="0054335F">
              <w:t>15</w:t>
            </w:r>
            <w:r w:rsidRPr="0054335F">
              <w:t>日嘉兴市联合</w:t>
            </w:r>
            <w:proofErr w:type="gramStart"/>
            <w:r w:rsidRPr="0054335F">
              <w:t>污水处理厂排海口</w:t>
            </w:r>
            <w:proofErr w:type="gramEnd"/>
            <w:r w:rsidRPr="0054335F">
              <w:t>水质情况汇总见下表。</w:t>
            </w:r>
          </w:p>
          <w:p w:rsidR="00835F8E" w:rsidRPr="0054335F" w:rsidRDefault="00835F8E">
            <w:pPr>
              <w:pStyle w:val="af2"/>
              <w:spacing w:beforeLines="50" w:before="120" w:after="24"/>
              <w:rPr>
                <w:sz w:val="24"/>
                <w:szCs w:val="24"/>
              </w:rPr>
            </w:pPr>
            <w:r w:rsidRPr="0054335F">
              <w:t>表</w:t>
            </w:r>
            <w:r w:rsidRPr="0054335F">
              <w:t xml:space="preserve">2-3   </w:t>
            </w:r>
            <w:r w:rsidRPr="0054335F">
              <w:t>嘉兴市</w:t>
            </w:r>
            <w:proofErr w:type="gramStart"/>
            <w:r w:rsidRPr="0054335F">
              <w:t>污水处理厂排海口</w:t>
            </w:r>
            <w:proofErr w:type="gramEnd"/>
            <w:r w:rsidRPr="0054335F">
              <w:t>现状出水水质指标</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410"/>
              <w:gridCol w:w="1389"/>
              <w:gridCol w:w="1386"/>
              <w:gridCol w:w="1361"/>
              <w:gridCol w:w="1301"/>
            </w:tblGrid>
            <w:tr w:rsidR="00835F8E" w:rsidRPr="0054335F">
              <w:trPr>
                <w:trHeight w:val="340"/>
                <w:jc w:val="center"/>
              </w:trPr>
              <w:tc>
                <w:tcPr>
                  <w:tcW w:w="150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日期</w:t>
                  </w: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指标</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实测浓度</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单位</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标准限值</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是否达标</w:t>
                  </w:r>
                </w:p>
              </w:tc>
            </w:tr>
            <w:tr w:rsidR="00835F8E" w:rsidRPr="0054335F">
              <w:trPr>
                <w:trHeight w:val="340"/>
                <w:jc w:val="center"/>
              </w:trPr>
              <w:tc>
                <w:tcPr>
                  <w:tcW w:w="1508"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2020.4.15</w:t>
                  </w: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pH</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7.52</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无量纲</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6~9</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COD</w:t>
                  </w:r>
                  <w:r w:rsidRPr="0054335F">
                    <w:rPr>
                      <w:color w:val="auto"/>
                      <w:vertAlign w:val="subscript"/>
                    </w:rPr>
                    <w:t>Cr</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29</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50</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BOD</w:t>
                  </w:r>
                  <w:r w:rsidRPr="0054335F">
                    <w:rPr>
                      <w:color w:val="auto"/>
                      <w:vertAlign w:val="sub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5.7</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cr/>
                    <w:t>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SS</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9</w:t>
                  </w:r>
                  <w:r w:rsidR="00FE040E" w:rsidRPr="0054335F">
                    <w:rPr>
                      <w:color w:val="auto"/>
                    </w:rPr>
                    <w:t>.0</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NH</w:t>
                  </w:r>
                  <w:r w:rsidRPr="0054335F">
                    <w:rPr>
                      <w:color w:val="auto"/>
                      <w:vertAlign w:val="subscript"/>
                    </w:rPr>
                    <w:t>3</w:t>
                  </w:r>
                  <w:r w:rsidRPr="0054335F">
                    <w:rPr>
                      <w:color w:val="auto"/>
                    </w:rPr>
                    <w:t>-N</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c"/>
                    <w:rPr>
                      <w:color w:val="auto"/>
                    </w:rPr>
                  </w:pPr>
                  <w:r w:rsidRPr="0054335F">
                    <w:rPr>
                      <w:color w:val="auto"/>
                    </w:rPr>
                    <w:t>0</w:t>
                  </w:r>
                  <w:r w:rsidR="00835F8E" w:rsidRPr="0054335F">
                    <w:rPr>
                      <w:color w:val="auto"/>
                    </w:rPr>
                    <w:t>.390</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5</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石油类</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0.12</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总氮</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10.9</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15</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1508"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4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总磷</w:t>
                  </w:r>
                </w:p>
              </w:tc>
              <w:tc>
                <w:tcPr>
                  <w:tcW w:w="141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7B29BF">
                  <w:pPr>
                    <w:pStyle w:val="afc"/>
                    <w:rPr>
                      <w:color w:val="auto"/>
                    </w:rPr>
                  </w:pPr>
                  <w:r w:rsidRPr="0054335F">
                    <w:rPr>
                      <w:color w:val="auto"/>
                    </w:rPr>
                    <w:t>0.</w:t>
                  </w:r>
                  <w:r w:rsidR="007B29BF" w:rsidRPr="0054335F">
                    <w:rPr>
                      <w:rFonts w:hint="eastAsia"/>
                      <w:color w:val="auto"/>
                    </w:rPr>
                    <w:t>1</w:t>
                  </w:r>
                  <w:r w:rsidRPr="0054335F">
                    <w:rPr>
                      <w:color w:val="auto"/>
                    </w:rPr>
                    <w:t>11</w:t>
                  </w:r>
                </w:p>
              </w:tc>
              <w:tc>
                <w:tcPr>
                  <w:tcW w:w="141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mg/L</w:t>
                  </w:r>
                </w:p>
              </w:tc>
              <w:tc>
                <w:tcPr>
                  <w:tcW w:w="138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0.5</w:t>
                  </w:r>
                </w:p>
              </w:tc>
              <w:tc>
                <w:tcPr>
                  <w:tcW w:w="132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bl>
          <w:p w:rsidR="00835F8E" w:rsidRPr="0054335F" w:rsidRDefault="00835F8E">
            <w:pPr>
              <w:ind w:firstLine="480"/>
            </w:pPr>
            <w:r w:rsidRPr="0054335F">
              <w:t>由上表可知，嘉兴市联合污水处理厂</w:t>
            </w:r>
            <w:r w:rsidRPr="0054335F">
              <w:t>2020</w:t>
            </w:r>
            <w:r w:rsidRPr="0054335F">
              <w:t>年</w:t>
            </w:r>
            <w:r w:rsidRPr="0054335F">
              <w:t>4</w:t>
            </w:r>
            <w:r w:rsidRPr="0054335F">
              <w:t>月</w:t>
            </w:r>
            <w:r w:rsidRPr="0054335F">
              <w:t>15</w:t>
            </w:r>
            <w:r w:rsidRPr="0054335F">
              <w:t>日排海口监测水质符合《城镇污水处理厂污染物排放标准》（</w:t>
            </w:r>
            <w:r w:rsidRPr="0054335F">
              <w:t>GB18918-2002</w:t>
            </w:r>
            <w:r w:rsidRPr="0054335F">
              <w:t>）表</w:t>
            </w:r>
            <w:r w:rsidRPr="0054335F">
              <w:t>1</w:t>
            </w:r>
            <w:r w:rsidRPr="0054335F">
              <w:t>中一级</w:t>
            </w:r>
            <w:r w:rsidRPr="0054335F">
              <w:t>A</w:t>
            </w:r>
            <w:r w:rsidRPr="0054335F">
              <w:t>标准。</w:t>
            </w:r>
          </w:p>
          <w:p w:rsidR="00835F8E" w:rsidRPr="0054335F" w:rsidRDefault="00835F8E">
            <w:pPr>
              <w:ind w:firstLine="480"/>
            </w:pPr>
            <w:r w:rsidRPr="0054335F">
              <w:t>嘉兴市秀洲区污水收集管网工程是嘉兴市污水处理工程的配套工程，主要收集王店镇、王江泾镇、洪合镇、油车港镇、新塍镇等建制镇的工业废水和各镇生活污水。</w:t>
            </w:r>
          </w:p>
          <w:p w:rsidR="00835F8E" w:rsidRPr="0054335F" w:rsidRDefault="00835F8E">
            <w:pPr>
              <w:ind w:firstLine="480"/>
            </w:pPr>
            <w:r w:rsidRPr="0054335F">
              <w:t>本项目废水经预处理达到《污水综合排放标准》（</w:t>
            </w:r>
            <w:r w:rsidRPr="0054335F">
              <w:t>GB 8978-1996</w:t>
            </w:r>
            <w:r w:rsidRPr="0054335F">
              <w:t>）中的三级标准及《工业企业废水氮、磷污染物间接排放限值》（</w:t>
            </w:r>
            <w:r w:rsidRPr="0054335F">
              <w:t>DB33/887-2013</w:t>
            </w:r>
            <w:r w:rsidRPr="0054335F">
              <w:t>）中相关限值</w:t>
            </w:r>
            <w:proofErr w:type="gramStart"/>
            <w:r w:rsidRPr="0054335F">
              <w:t>后纳管</w:t>
            </w:r>
            <w:proofErr w:type="gramEnd"/>
            <w:r w:rsidRPr="0054335F">
              <w:t>，由嘉兴市秀洲区污水收集管网工程输送至嘉兴市联合污水处理厂，最终经嘉兴市联合污水处理厂统一处理达标后排海。根据企业提供的秀洲区污水入网验收申请表，项目污水经预处理后具备纳管条件，可纳入嘉兴市污水处理工程管网，送嘉兴市联合污水处理厂处理。</w:t>
            </w:r>
          </w:p>
        </w:tc>
      </w:tr>
    </w:tbl>
    <w:p w:rsidR="00835F8E" w:rsidRPr="0054335F" w:rsidRDefault="00835F8E">
      <w:pPr>
        <w:pStyle w:val="1"/>
        <w:rPr>
          <w:szCs w:val="32"/>
        </w:rPr>
      </w:pPr>
      <w:bookmarkStart w:id="50" w:name="_Toc29380600"/>
      <w:bookmarkStart w:id="51" w:name="_Toc29388407"/>
      <w:bookmarkStart w:id="52" w:name="_Toc29388551"/>
      <w:bookmarkStart w:id="53" w:name="_Toc29388408"/>
      <w:bookmarkStart w:id="54" w:name="_Toc29388561"/>
      <w:bookmarkStart w:id="55" w:name="_Toc29380610"/>
      <w:bookmarkEnd w:id="36"/>
      <w:r w:rsidRPr="0054335F">
        <w:rPr>
          <w:szCs w:val="32"/>
        </w:rPr>
        <w:lastRenderedPageBreak/>
        <w:t>3</w:t>
      </w:r>
      <w:r w:rsidRPr="0054335F">
        <w:rPr>
          <w:szCs w:val="32"/>
        </w:rPr>
        <w:t>、环境质量状况</w:t>
      </w:r>
      <w:bookmarkEnd w:id="50"/>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835F8E" w:rsidRPr="0054335F">
        <w:tc>
          <w:tcPr>
            <w:tcW w:w="5000" w:type="pct"/>
            <w:tcBorders>
              <w:top w:val="single" w:sz="12" w:space="0" w:color="auto"/>
              <w:left w:val="single" w:sz="12" w:space="0" w:color="auto"/>
              <w:bottom w:val="single" w:sz="12" w:space="0" w:color="auto"/>
              <w:right w:val="single" w:sz="12" w:space="0" w:color="auto"/>
            </w:tcBorders>
          </w:tcPr>
          <w:p w:rsidR="00835F8E" w:rsidRPr="0054335F" w:rsidRDefault="00835F8E">
            <w:pPr>
              <w:ind w:firstLineChars="0" w:firstLine="0"/>
              <w:rPr>
                <w:b/>
                <w:bCs/>
                <w:sz w:val="28"/>
                <w:szCs w:val="28"/>
              </w:rPr>
            </w:pPr>
            <w:bookmarkStart w:id="56" w:name="_Toc29380601"/>
            <w:bookmarkStart w:id="57" w:name="_Toc29388552"/>
            <w:r w:rsidRPr="0054335F">
              <w:rPr>
                <w:b/>
                <w:bCs/>
                <w:sz w:val="28"/>
                <w:szCs w:val="28"/>
              </w:rPr>
              <w:t>3.1</w:t>
            </w:r>
            <w:r w:rsidRPr="0054335F">
              <w:rPr>
                <w:b/>
                <w:bCs/>
                <w:sz w:val="28"/>
                <w:szCs w:val="28"/>
              </w:rPr>
              <w:t>建设项目所在地区域环境质量现状及主要环境问题</w:t>
            </w:r>
            <w:bookmarkEnd w:id="56"/>
            <w:bookmarkEnd w:id="57"/>
          </w:p>
          <w:p w:rsidR="00835F8E" w:rsidRPr="0054335F" w:rsidRDefault="00835F8E">
            <w:pPr>
              <w:pStyle w:val="3"/>
              <w:rPr>
                <w:kern w:val="2"/>
              </w:rPr>
            </w:pPr>
            <w:bookmarkStart w:id="58" w:name="_Toc29380602"/>
            <w:bookmarkStart w:id="59" w:name="_Toc29388553"/>
            <w:r w:rsidRPr="0054335F">
              <w:rPr>
                <w:kern w:val="2"/>
              </w:rPr>
              <w:t>3.1.1</w:t>
            </w:r>
            <w:r w:rsidRPr="0054335F">
              <w:rPr>
                <w:kern w:val="2"/>
              </w:rPr>
              <w:t>地表水环境质量现状</w:t>
            </w:r>
            <w:bookmarkEnd w:id="58"/>
            <w:bookmarkEnd w:id="59"/>
          </w:p>
          <w:p w:rsidR="00835F8E" w:rsidRPr="0054335F" w:rsidRDefault="00835F8E">
            <w:pPr>
              <w:adjustRightInd w:val="0"/>
              <w:snapToGrid w:val="0"/>
              <w:ind w:firstLine="480"/>
            </w:pPr>
            <w:bookmarkStart w:id="60" w:name="_Toc29380603"/>
            <w:bookmarkStart w:id="61" w:name="_Toc29388554"/>
            <w:r w:rsidRPr="0054335F">
              <w:t>1</w:t>
            </w:r>
            <w:r w:rsidRPr="0054335F">
              <w:t>、嘉兴市</w:t>
            </w:r>
            <w:r w:rsidRPr="0054335F">
              <w:t>2019</w:t>
            </w:r>
            <w:r w:rsidRPr="0054335F">
              <w:t>年生态环境状况公报数据</w:t>
            </w:r>
          </w:p>
          <w:p w:rsidR="00835F8E" w:rsidRPr="0054335F" w:rsidRDefault="00835F8E">
            <w:pPr>
              <w:ind w:firstLine="480"/>
            </w:pPr>
            <w:r w:rsidRPr="0054335F">
              <w:t>根据《</w:t>
            </w:r>
            <w:r w:rsidRPr="0054335F">
              <w:t>2019</w:t>
            </w:r>
            <w:r w:rsidRPr="0054335F">
              <w:t>年嘉兴市生态环境状况公报》，</w:t>
            </w:r>
            <w:r w:rsidRPr="0054335F">
              <w:t>2019</w:t>
            </w:r>
            <w:r w:rsidRPr="0054335F">
              <w:t>年全市地表水监测断面水质的主要超标项目有溶解氧、高锰酸盐指数、五日生化需氧量、氨氮、石油类、总磷和化学需氧量。</w:t>
            </w:r>
            <w:r w:rsidRPr="0054335F">
              <w:t>73</w:t>
            </w:r>
            <w:r w:rsidRPr="0054335F">
              <w:t>个市控以上地表水监测断面中，</w:t>
            </w:r>
            <w:r w:rsidRPr="0054335F">
              <w:rPr>
                <w:rFonts w:ascii="宋体" w:hAnsi="宋体" w:cs="宋体" w:hint="eastAsia"/>
              </w:rPr>
              <w:t>Ⅱ</w:t>
            </w:r>
            <w:r w:rsidRPr="0054335F">
              <w:t>类</w:t>
            </w:r>
            <w:r w:rsidRPr="0054335F">
              <w:t>2</w:t>
            </w:r>
            <w:r w:rsidRPr="0054335F">
              <w:t>个、</w:t>
            </w:r>
            <w:r w:rsidRPr="0054335F">
              <w:rPr>
                <w:rFonts w:ascii="宋体" w:hAnsi="宋体" w:cs="宋体" w:hint="eastAsia"/>
              </w:rPr>
              <w:t>Ⅲ</w:t>
            </w:r>
            <w:r w:rsidRPr="0054335F">
              <w:t>类</w:t>
            </w:r>
            <w:r w:rsidRPr="0054335F">
              <w:t>46</w:t>
            </w:r>
            <w:r w:rsidRPr="0054335F">
              <w:t>个、</w:t>
            </w:r>
            <w:r w:rsidRPr="0054335F">
              <w:rPr>
                <w:rFonts w:ascii="宋体" w:hAnsi="宋体" w:cs="宋体" w:hint="eastAsia"/>
              </w:rPr>
              <w:t>Ⅳ</w:t>
            </w:r>
            <w:r w:rsidRPr="0054335F">
              <w:t>类</w:t>
            </w:r>
            <w:r w:rsidRPr="0054335F">
              <w:t>23</w:t>
            </w:r>
            <w:r w:rsidRPr="0054335F">
              <w:t>个、</w:t>
            </w:r>
            <w:r w:rsidRPr="0054335F">
              <w:rPr>
                <w:rFonts w:ascii="宋体" w:hAnsi="宋体" w:cs="宋体" w:hint="eastAsia"/>
              </w:rPr>
              <w:t>Ⅴ</w:t>
            </w:r>
            <w:r w:rsidRPr="0054335F">
              <w:t>类</w:t>
            </w:r>
            <w:r w:rsidRPr="0054335F">
              <w:t>2</w:t>
            </w:r>
            <w:r w:rsidRPr="0054335F">
              <w:t>个，分别占</w:t>
            </w:r>
            <w:r w:rsidRPr="0054335F">
              <w:t>2.7%</w:t>
            </w:r>
            <w:r w:rsidRPr="0054335F">
              <w:t>、</w:t>
            </w:r>
            <w:r w:rsidRPr="0054335F">
              <w:t>63.1%</w:t>
            </w:r>
            <w:r w:rsidRPr="0054335F">
              <w:t>、</w:t>
            </w:r>
            <w:r w:rsidRPr="0054335F">
              <w:t>31.5%</w:t>
            </w:r>
            <w:r w:rsidRPr="0054335F">
              <w:t>和</w:t>
            </w:r>
            <w:r w:rsidRPr="0054335F">
              <w:t>2.7%</w:t>
            </w:r>
            <w:r w:rsidRPr="0054335F">
              <w:t>。与</w:t>
            </w:r>
            <w:r w:rsidRPr="0054335F">
              <w:t>2018</w:t>
            </w:r>
            <w:r w:rsidRPr="0054335F">
              <w:t>年相比，</w:t>
            </w:r>
            <w:r w:rsidRPr="0054335F">
              <w:rPr>
                <w:rFonts w:ascii="宋体" w:hAnsi="宋体" w:cs="宋体" w:hint="eastAsia"/>
              </w:rPr>
              <w:t>Ⅲ</w:t>
            </w:r>
            <w:r w:rsidRPr="0054335F">
              <w:t>类及以上水质比例上升了</w:t>
            </w:r>
            <w:r w:rsidRPr="0054335F">
              <w:t>24.7</w:t>
            </w:r>
            <w:r w:rsidRPr="0054335F">
              <w:t>个百分点，</w:t>
            </w:r>
            <w:r w:rsidRPr="0054335F">
              <w:rPr>
                <w:rFonts w:ascii="宋体" w:hAnsi="宋体" w:cs="宋体" w:hint="eastAsia"/>
              </w:rPr>
              <w:t>Ⅳ</w:t>
            </w:r>
            <w:r w:rsidRPr="0054335F">
              <w:t>类水质比例下降</w:t>
            </w:r>
            <w:r w:rsidRPr="0054335F">
              <w:t>24.7</w:t>
            </w:r>
            <w:r w:rsidRPr="0054335F">
              <w:t>个百分点，</w:t>
            </w:r>
            <w:r w:rsidRPr="0054335F">
              <w:rPr>
                <w:rFonts w:ascii="宋体" w:hAnsi="宋体" w:cs="宋体" w:hint="eastAsia"/>
              </w:rPr>
              <w:t>Ⅴ</w:t>
            </w:r>
            <w:r w:rsidRPr="0054335F">
              <w:t>类水质比例无变化。</w:t>
            </w:r>
            <w:r w:rsidRPr="0054335F">
              <w:t>73</w:t>
            </w:r>
            <w:r w:rsidRPr="0054335F">
              <w:t>个断面主要污染物高锰酸盐指数、氨氮和总磷平均浓度分别为</w:t>
            </w:r>
            <w:r w:rsidRPr="0054335F">
              <w:t>4.5mg/L</w:t>
            </w:r>
            <w:r w:rsidRPr="0054335F">
              <w:t>、</w:t>
            </w:r>
            <w:r w:rsidRPr="0054335F">
              <w:t>0.56mg/L</w:t>
            </w:r>
            <w:r w:rsidRPr="0054335F">
              <w:t>和</w:t>
            </w:r>
            <w:r w:rsidRPr="0054335F">
              <w:t>0.172mg/L</w:t>
            </w:r>
            <w:r w:rsidRPr="0054335F">
              <w:t>，同比分别下降</w:t>
            </w:r>
            <w:r w:rsidRPr="0054335F">
              <w:t>10.0%</w:t>
            </w:r>
            <w:r w:rsidRPr="0054335F">
              <w:t>、</w:t>
            </w:r>
            <w:r w:rsidRPr="0054335F">
              <w:t>17.6%</w:t>
            </w:r>
            <w:r w:rsidRPr="0054335F">
              <w:t>、</w:t>
            </w:r>
            <w:r w:rsidRPr="0054335F">
              <w:t>1.7%</w:t>
            </w:r>
            <w:r w:rsidRPr="0054335F">
              <w:t>。</w:t>
            </w:r>
          </w:p>
          <w:p w:rsidR="00835F8E" w:rsidRPr="0054335F" w:rsidRDefault="00835F8E">
            <w:pPr>
              <w:ind w:firstLine="480"/>
            </w:pPr>
            <w:r w:rsidRPr="0054335F">
              <w:t>2</w:t>
            </w:r>
            <w:r w:rsidRPr="0054335F">
              <w:t>、所在区域水质现状监测</w:t>
            </w:r>
          </w:p>
          <w:p w:rsidR="00835F8E" w:rsidRPr="0054335F" w:rsidRDefault="00835F8E">
            <w:pPr>
              <w:ind w:firstLine="480"/>
            </w:pPr>
            <w:r w:rsidRPr="0054335F">
              <w:t>根据《浙江省水功能区水环境功能区划分方案》（</w:t>
            </w:r>
            <w:r w:rsidRPr="0054335F">
              <w:t>2015</w:t>
            </w:r>
            <w:r w:rsidRPr="0054335F">
              <w:t>年），本项目附近主要地表水体为长水塘及其支流，地表水环境质量执行《地表水环境质量标准》</w:t>
            </w:r>
            <w:r w:rsidRPr="0054335F">
              <w:t>(GB3838-2002)</w:t>
            </w:r>
            <w:r w:rsidRPr="0054335F">
              <w:rPr>
                <w:rFonts w:ascii="宋体" w:hAnsi="宋体" w:cs="宋体" w:hint="eastAsia"/>
              </w:rPr>
              <w:t>Ⅲ</w:t>
            </w:r>
            <w:r w:rsidRPr="0054335F">
              <w:t>类标准，本次环评收集了</w:t>
            </w:r>
            <w:r w:rsidRPr="0054335F">
              <w:t xml:space="preserve">2019 </w:t>
            </w:r>
            <w:r w:rsidRPr="0054335F">
              <w:t>年</w:t>
            </w:r>
            <w:proofErr w:type="gramStart"/>
            <w:r w:rsidRPr="0054335F">
              <w:t>蚂蝗塘</w:t>
            </w:r>
            <w:proofErr w:type="gramEnd"/>
            <w:r w:rsidRPr="0054335F">
              <w:t>桥断面（位于本项目东北侧方向，距离约</w:t>
            </w:r>
            <w:r w:rsidRPr="0054335F">
              <w:t>2.1km</w:t>
            </w:r>
            <w:r w:rsidRPr="0054335F">
              <w:t>）和</w:t>
            </w:r>
            <w:proofErr w:type="gramStart"/>
            <w:r w:rsidRPr="0054335F">
              <w:t>王店百乐</w:t>
            </w:r>
            <w:proofErr w:type="gramEnd"/>
            <w:r w:rsidRPr="0054335F">
              <w:t>桥断面（位于本项目南侧方向，距离约</w:t>
            </w:r>
            <w:r w:rsidRPr="0054335F">
              <w:t>5.9km</w:t>
            </w:r>
            <w:r w:rsidRPr="0054335F">
              <w:t>）的常规监测资料，进行了水质评价。具体监测结果见表</w:t>
            </w:r>
            <w:r w:rsidRPr="0054335F">
              <w:t>3-1</w:t>
            </w:r>
            <w:r w:rsidRPr="0054335F">
              <w:t>。</w:t>
            </w:r>
          </w:p>
          <w:p w:rsidR="00835F8E" w:rsidRPr="0054335F" w:rsidRDefault="00835F8E">
            <w:pPr>
              <w:pStyle w:val="af2"/>
              <w:spacing w:before="48" w:after="24"/>
            </w:pPr>
            <w:r w:rsidRPr="0054335F">
              <w:t>表</w:t>
            </w:r>
            <w:r w:rsidRPr="0054335F">
              <w:t xml:space="preserve">3-1  </w:t>
            </w:r>
            <w:r w:rsidRPr="0054335F">
              <w:t>本项目附近水体断面水质监测情况</w:t>
            </w:r>
            <w:r w:rsidRPr="0054335F">
              <w:t xml:space="preserve">  </w:t>
            </w:r>
            <w:r w:rsidRPr="0054335F">
              <w:t>单位：</w:t>
            </w:r>
            <w:r w:rsidRPr="0054335F">
              <w:t>mg/L</w:t>
            </w:r>
            <w:r w:rsidRPr="0054335F">
              <w:t>（除</w:t>
            </w:r>
            <w:r w:rsidRPr="0054335F">
              <w:t>pH</w:t>
            </w:r>
            <w:r w:rsidRPr="0054335F">
              <w:t>外）</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102"/>
              <w:gridCol w:w="809"/>
              <w:gridCol w:w="995"/>
              <w:gridCol w:w="984"/>
              <w:gridCol w:w="939"/>
              <w:gridCol w:w="971"/>
              <w:gridCol w:w="830"/>
              <w:gridCol w:w="943"/>
            </w:tblGrid>
            <w:tr w:rsidR="00835F8E" w:rsidRPr="0054335F">
              <w:trPr>
                <w:trHeight w:val="340"/>
                <w:jc w:val="center"/>
              </w:trPr>
              <w:tc>
                <w:tcPr>
                  <w:tcW w:w="1853"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水质指标</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DO</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COD</w:t>
                  </w:r>
                  <w:r w:rsidRPr="0054335F">
                    <w:rPr>
                      <w:b/>
                      <w:bCs/>
                      <w:color w:val="auto"/>
                      <w:vertAlign w:val="subscript"/>
                    </w:rPr>
                    <w:t>Mn</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BOD</w:t>
                  </w:r>
                  <w:r w:rsidRPr="0054335F">
                    <w:rPr>
                      <w:b/>
                      <w:bCs/>
                      <w:color w:val="auto"/>
                      <w:vertAlign w:val="subscript"/>
                    </w:rPr>
                    <w:t>5</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vertAlign w:val="subscript"/>
                    </w:rPr>
                  </w:pPr>
                  <w:r w:rsidRPr="0054335F">
                    <w:rPr>
                      <w:b/>
                      <w:bCs/>
                      <w:color w:val="auto"/>
                    </w:rPr>
                    <w:t>NH</w:t>
                  </w:r>
                  <w:r w:rsidRPr="0054335F">
                    <w:rPr>
                      <w:b/>
                      <w:bCs/>
                      <w:color w:val="auto"/>
                      <w:vertAlign w:val="subscript"/>
                    </w:rPr>
                    <w:t>3</w:t>
                  </w:r>
                  <w:r w:rsidRPr="0054335F">
                    <w:rPr>
                      <w:b/>
                      <w:bCs/>
                      <w:color w:val="auto"/>
                    </w:rPr>
                    <w:t>-N</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石油类</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TP</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vertAlign w:val="subscript"/>
                    </w:rPr>
                  </w:pPr>
                  <w:r w:rsidRPr="0054335F">
                    <w:rPr>
                      <w:b/>
                      <w:bCs/>
                      <w:color w:val="auto"/>
                    </w:rPr>
                    <w:t>COD</w:t>
                  </w:r>
                  <w:r w:rsidRPr="0054335F">
                    <w:rPr>
                      <w:b/>
                      <w:bCs/>
                      <w:color w:val="auto"/>
                      <w:vertAlign w:val="subscript"/>
                    </w:rPr>
                    <w:t>Cr</w:t>
                  </w:r>
                </w:p>
              </w:tc>
            </w:tr>
            <w:tr w:rsidR="00835F8E" w:rsidRPr="0054335F">
              <w:trPr>
                <w:trHeight w:val="340"/>
                <w:jc w:val="center"/>
              </w:trPr>
              <w:tc>
                <w:tcPr>
                  <w:tcW w:w="751"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roofErr w:type="gramStart"/>
                  <w:r w:rsidRPr="0054335F">
                    <w:rPr>
                      <w:color w:val="auto"/>
                    </w:rPr>
                    <w:t>蚂蝗塘</w:t>
                  </w:r>
                  <w:proofErr w:type="gramEnd"/>
                  <w:r w:rsidRPr="0054335F">
                    <w:rPr>
                      <w:color w:val="auto"/>
                    </w:rPr>
                    <w:t>桥断面</w:t>
                  </w: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浓度</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5.5</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4.2</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3.4</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0.94</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7B29BF">
                  <w:pPr>
                    <w:pStyle w:val="afc"/>
                    <w:rPr>
                      <w:color w:val="auto"/>
                    </w:rPr>
                  </w:pPr>
                  <w:r w:rsidRPr="0054335F">
                    <w:rPr>
                      <w:color w:val="auto"/>
                    </w:rPr>
                    <w:t>0.0</w:t>
                  </w:r>
                  <w:r w:rsidR="007B29BF" w:rsidRPr="0054335F">
                    <w:rPr>
                      <w:rFonts w:hint="eastAsia"/>
                      <w:color w:val="auto"/>
                    </w:rPr>
                    <w:t>4</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0.167</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12.9</w:t>
                  </w:r>
                </w:p>
              </w:tc>
            </w:tr>
            <w:tr w:rsidR="00835F8E" w:rsidRPr="0054335F">
              <w:trPr>
                <w:trHeight w:val="340"/>
                <w:jc w:val="center"/>
              </w:trPr>
              <w:tc>
                <w:tcPr>
                  <w:tcW w:w="751"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标准指数</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D12945">
                  <w:pPr>
                    <w:pStyle w:val="afc"/>
                    <w:rPr>
                      <w:color w:val="auto"/>
                    </w:rPr>
                  </w:pPr>
                  <w:r w:rsidRPr="0054335F">
                    <w:rPr>
                      <w:color w:val="auto"/>
                    </w:rPr>
                    <w:t>0.</w:t>
                  </w:r>
                  <w:r w:rsidR="00D12945" w:rsidRPr="0054335F">
                    <w:rPr>
                      <w:color w:val="auto"/>
                    </w:rPr>
                    <w:t>8</w:t>
                  </w:r>
                  <w:r w:rsidRPr="0054335F">
                    <w:rPr>
                      <w:color w:val="auto"/>
                    </w:rPr>
                    <w:t>8</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0.70</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0.85</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0.94</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0.80</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0.8</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0.65</w:t>
                  </w:r>
                </w:p>
              </w:tc>
            </w:tr>
            <w:tr w:rsidR="00835F8E" w:rsidRPr="0054335F">
              <w:trPr>
                <w:trHeight w:val="340"/>
                <w:jc w:val="center"/>
              </w:trPr>
              <w:tc>
                <w:tcPr>
                  <w:tcW w:w="751"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水质类别</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szCs w:val="21"/>
                    </w:rPr>
                    <w:t>Ⅰ</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szCs w:val="21"/>
                    </w:rPr>
                    <w:t>Ⅰ</w:t>
                  </w:r>
                </w:p>
              </w:tc>
            </w:tr>
            <w:tr w:rsidR="00835F8E" w:rsidRPr="0054335F">
              <w:trPr>
                <w:trHeight w:val="340"/>
                <w:jc w:val="center"/>
              </w:trPr>
              <w:tc>
                <w:tcPr>
                  <w:tcW w:w="751" w:type="dxa"/>
                  <w:vMerge w:val="restart"/>
                  <w:tcBorders>
                    <w:top w:val="single" w:sz="4" w:space="0" w:color="auto"/>
                    <w:left w:val="single" w:sz="4" w:space="0" w:color="auto"/>
                    <w:right w:val="single" w:sz="4" w:space="0" w:color="auto"/>
                  </w:tcBorders>
                  <w:vAlign w:val="center"/>
                </w:tcPr>
                <w:p w:rsidR="00835F8E" w:rsidRPr="0054335F" w:rsidRDefault="00835F8E">
                  <w:pPr>
                    <w:pStyle w:val="afc"/>
                    <w:rPr>
                      <w:color w:val="auto"/>
                    </w:rPr>
                  </w:pPr>
                  <w:proofErr w:type="gramStart"/>
                  <w:r w:rsidRPr="0054335F">
                    <w:rPr>
                      <w:color w:val="auto"/>
                    </w:rPr>
                    <w:t>王店百乐</w:t>
                  </w:r>
                  <w:proofErr w:type="gramEnd"/>
                  <w:r w:rsidRPr="0054335F">
                    <w:rPr>
                      <w:color w:val="auto"/>
                    </w:rPr>
                    <w:t>桥断面</w:t>
                  </w: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浓度</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5.0</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4.1</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3.0</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1.05</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color w:val="auto"/>
                      <w:szCs w:val="21"/>
                    </w:rPr>
                    <w:t>0.05</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0.169</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color w:val="auto"/>
                      <w:szCs w:val="21"/>
                    </w:rPr>
                    <w:t>12.8</w:t>
                  </w:r>
                </w:p>
              </w:tc>
            </w:tr>
            <w:tr w:rsidR="00835F8E" w:rsidRPr="0054335F">
              <w:trPr>
                <w:trHeight w:val="340"/>
                <w:jc w:val="center"/>
              </w:trPr>
              <w:tc>
                <w:tcPr>
                  <w:tcW w:w="751" w:type="dxa"/>
                  <w:vMerge/>
                  <w:tcBorders>
                    <w:left w:val="single" w:sz="4" w:space="0" w:color="auto"/>
                    <w:right w:val="single" w:sz="4" w:space="0" w:color="auto"/>
                  </w:tcBorders>
                  <w:vAlign w:val="center"/>
                </w:tcPr>
                <w:p w:rsidR="00835F8E" w:rsidRPr="0054335F" w:rsidRDefault="00835F8E">
                  <w:pPr>
                    <w:pStyle w:val="afc"/>
                    <w:rPr>
                      <w:color w:val="auto"/>
                    </w:rPr>
                  </w:pP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标准指数</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1.00</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0.68</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0.75</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1.05</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color w:val="auto"/>
                      <w:szCs w:val="21"/>
                    </w:rPr>
                    <w:t>1.00</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cr/>
                    <w:t>.85</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color w:val="auto"/>
                      <w:szCs w:val="21"/>
                    </w:rPr>
                    <w:t>0.64</w:t>
                  </w:r>
                </w:p>
              </w:tc>
            </w:tr>
            <w:tr w:rsidR="00835F8E" w:rsidRPr="0054335F">
              <w:trPr>
                <w:trHeight w:val="340"/>
                <w:jc w:val="center"/>
              </w:trPr>
              <w:tc>
                <w:tcPr>
                  <w:tcW w:w="751" w:type="dxa"/>
                  <w:vMerge/>
                  <w:tcBorders>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1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水质类别</w:t>
                  </w:r>
                </w:p>
              </w:tc>
              <w:tc>
                <w:tcPr>
                  <w:tcW w:w="8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9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szCs w:val="21"/>
                    </w:rPr>
                    <w:t>Ⅰ</w:t>
                  </w:r>
                </w:p>
              </w:tc>
              <w:tc>
                <w:tcPr>
                  <w:tcW w:w="9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szCs w:val="21"/>
                    </w:rPr>
                    <w:t>Ⅳ</w:t>
                  </w:r>
                </w:p>
              </w:tc>
              <w:tc>
                <w:tcPr>
                  <w:tcW w:w="97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rFonts w:ascii="宋体" w:hAnsi="宋体" w:cs="宋体" w:hint="eastAsia"/>
                      <w:color w:val="auto"/>
                      <w:szCs w:val="21"/>
                    </w:rPr>
                    <w:t>Ⅰ</w:t>
                  </w:r>
                </w:p>
              </w:tc>
              <w:tc>
                <w:tcPr>
                  <w:tcW w:w="83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rFonts w:ascii="宋体" w:hAnsi="宋体" w:cs="宋体" w:hint="eastAsia"/>
                      <w:color w:val="auto"/>
                    </w:rPr>
                    <w:t>Ⅲ</w:t>
                  </w:r>
                </w:p>
              </w:tc>
              <w:tc>
                <w:tcPr>
                  <w:tcW w:w="94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szCs w:val="21"/>
                    </w:rPr>
                  </w:pPr>
                  <w:r w:rsidRPr="0054335F">
                    <w:rPr>
                      <w:rFonts w:ascii="宋体" w:hAnsi="宋体" w:cs="宋体" w:hint="eastAsia"/>
                      <w:color w:val="auto"/>
                      <w:szCs w:val="21"/>
                    </w:rPr>
                    <w:t>Ⅰ</w:t>
                  </w:r>
                </w:p>
              </w:tc>
            </w:tr>
          </w:tbl>
          <w:p w:rsidR="00835F8E" w:rsidRPr="0054335F" w:rsidRDefault="00835F8E">
            <w:pPr>
              <w:spacing w:beforeLines="50" w:before="120"/>
              <w:ind w:firstLine="480"/>
            </w:pPr>
            <w:r w:rsidRPr="0054335F">
              <w:t>由表</w:t>
            </w:r>
            <w:r w:rsidRPr="0054335F">
              <w:t>3-1</w:t>
            </w:r>
            <w:r w:rsidRPr="0054335F">
              <w:t>常规监测统计结果可知，项目附近</w:t>
            </w:r>
            <w:proofErr w:type="gramStart"/>
            <w:r w:rsidRPr="0054335F">
              <w:t>蚂蝗塘</w:t>
            </w:r>
            <w:proofErr w:type="gramEnd"/>
            <w:r w:rsidRPr="0054335F">
              <w:t>桥断面地表水各项水质监测指标均符合《地表水环境质量标准》（</w:t>
            </w:r>
            <w:r w:rsidRPr="0054335F">
              <w:t>GB3838-2002</w:t>
            </w:r>
            <w:r w:rsidRPr="0054335F">
              <w:t>）</w:t>
            </w:r>
            <w:r w:rsidRPr="0054335F">
              <w:rPr>
                <w:rFonts w:ascii="宋体" w:hAnsi="宋体" w:cs="宋体" w:hint="eastAsia"/>
              </w:rPr>
              <w:t>Ⅲ</w:t>
            </w:r>
            <w:r w:rsidRPr="0054335F">
              <w:t>类标准；</w:t>
            </w:r>
            <w:proofErr w:type="gramStart"/>
            <w:r w:rsidRPr="0054335F">
              <w:t>王店百乐</w:t>
            </w:r>
            <w:proofErr w:type="gramEnd"/>
            <w:r w:rsidRPr="0054335F">
              <w:t>桥断面地表水各项水质监测指标除</w:t>
            </w:r>
            <w:r w:rsidRPr="0054335F">
              <w:t xml:space="preserve"> NH</w:t>
            </w:r>
            <w:r w:rsidRPr="0054335F">
              <w:rPr>
                <w:vertAlign w:val="subscript"/>
              </w:rPr>
              <w:t>3</w:t>
            </w:r>
            <w:r w:rsidRPr="0054335F">
              <w:t xml:space="preserve">-N </w:t>
            </w:r>
            <w:r w:rsidRPr="0054335F">
              <w:t>为</w:t>
            </w:r>
            <w:r w:rsidRPr="0054335F">
              <w:rPr>
                <w:rFonts w:ascii="宋体" w:hAnsi="宋体" w:cs="宋体" w:hint="eastAsia"/>
              </w:rPr>
              <w:t>Ⅳ</w:t>
            </w:r>
            <w:r w:rsidRPr="0054335F">
              <w:t>类外，其余指标均符合《地表水环境质量标准》（</w:t>
            </w:r>
            <w:r w:rsidRPr="0054335F">
              <w:t>GB3838-2002</w:t>
            </w:r>
            <w:r w:rsidRPr="0054335F">
              <w:t>）</w:t>
            </w:r>
            <w:r w:rsidRPr="0054335F">
              <w:rPr>
                <w:rFonts w:ascii="宋体" w:hAnsi="宋体" w:cs="宋体" w:hint="eastAsia"/>
              </w:rPr>
              <w:t>Ⅲ</w:t>
            </w:r>
            <w:r w:rsidRPr="0054335F">
              <w:t>类标准。</w:t>
            </w:r>
          </w:p>
          <w:p w:rsidR="00835F8E" w:rsidRPr="0054335F" w:rsidRDefault="00835F8E">
            <w:pPr>
              <w:pStyle w:val="3"/>
              <w:rPr>
                <w:kern w:val="2"/>
              </w:rPr>
            </w:pPr>
            <w:r w:rsidRPr="0054335F">
              <w:rPr>
                <w:kern w:val="2"/>
              </w:rPr>
              <w:t>3.1.2</w:t>
            </w:r>
            <w:r w:rsidRPr="0054335F">
              <w:rPr>
                <w:kern w:val="2"/>
              </w:rPr>
              <w:t>空气环境质量现状</w:t>
            </w:r>
            <w:bookmarkEnd w:id="60"/>
            <w:bookmarkEnd w:id="61"/>
          </w:p>
          <w:p w:rsidR="00835F8E" w:rsidRPr="0054335F" w:rsidRDefault="00835F8E">
            <w:pPr>
              <w:ind w:firstLine="480"/>
              <w:rPr>
                <w:rStyle w:val="12"/>
                <w:color w:val="auto"/>
              </w:rPr>
            </w:pPr>
            <w:r w:rsidRPr="0054335F">
              <w:rPr>
                <w:rStyle w:val="12"/>
                <w:color w:val="auto"/>
              </w:rPr>
              <w:t>（</w:t>
            </w:r>
            <w:r w:rsidRPr="0054335F">
              <w:rPr>
                <w:rStyle w:val="12"/>
                <w:color w:val="auto"/>
              </w:rPr>
              <w:t>1</w:t>
            </w:r>
            <w:r w:rsidRPr="0054335F">
              <w:rPr>
                <w:rStyle w:val="12"/>
                <w:color w:val="auto"/>
              </w:rPr>
              <w:t>）嘉兴市</w:t>
            </w:r>
            <w:r w:rsidRPr="0054335F">
              <w:rPr>
                <w:rStyle w:val="12"/>
                <w:color w:val="auto"/>
              </w:rPr>
              <w:t>2019</w:t>
            </w:r>
            <w:r w:rsidRPr="0054335F">
              <w:rPr>
                <w:rStyle w:val="12"/>
                <w:color w:val="auto"/>
              </w:rPr>
              <w:t>年生态环境状况公报数据</w:t>
            </w:r>
          </w:p>
          <w:p w:rsidR="00835F8E" w:rsidRPr="0054335F" w:rsidRDefault="00835F8E">
            <w:pPr>
              <w:ind w:firstLine="480"/>
              <w:rPr>
                <w:rStyle w:val="12"/>
                <w:color w:val="auto"/>
              </w:rPr>
            </w:pPr>
            <w:r w:rsidRPr="0054335F">
              <w:rPr>
                <w:rStyle w:val="12"/>
                <w:color w:val="auto"/>
              </w:rPr>
              <w:lastRenderedPageBreak/>
              <w:t>根据《</w:t>
            </w:r>
            <w:r w:rsidRPr="0054335F">
              <w:rPr>
                <w:rStyle w:val="12"/>
                <w:color w:val="auto"/>
              </w:rPr>
              <w:t>2019</w:t>
            </w:r>
            <w:r w:rsidRPr="0054335F">
              <w:rPr>
                <w:rStyle w:val="12"/>
                <w:color w:val="auto"/>
              </w:rPr>
              <w:t>年嘉兴市生态环境状况公报》，</w:t>
            </w:r>
            <w:r w:rsidRPr="0054335F">
              <w:rPr>
                <w:rStyle w:val="12"/>
                <w:color w:val="auto"/>
              </w:rPr>
              <w:t>2019</w:t>
            </w:r>
            <w:r w:rsidRPr="0054335F">
              <w:rPr>
                <w:rStyle w:val="12"/>
                <w:color w:val="auto"/>
              </w:rPr>
              <w:t>年嘉兴市区城市环境空气细颗粒物（</w:t>
            </w:r>
            <w:r w:rsidRPr="0054335F">
              <w:rPr>
                <w:rStyle w:val="12"/>
                <w:color w:val="auto"/>
              </w:rPr>
              <w:t>PM</w:t>
            </w:r>
            <w:r w:rsidRPr="0054335F">
              <w:rPr>
                <w:rStyle w:val="12"/>
                <w:color w:val="auto"/>
                <w:vertAlign w:val="subscript"/>
              </w:rPr>
              <w:t>2.5</w:t>
            </w:r>
            <w:r w:rsidRPr="0054335F">
              <w:rPr>
                <w:rStyle w:val="12"/>
                <w:color w:val="auto"/>
              </w:rPr>
              <w:t>）年均浓度为</w:t>
            </w:r>
            <w:r w:rsidRPr="0054335F">
              <w:rPr>
                <w:rStyle w:val="12"/>
                <w:color w:val="auto"/>
              </w:rPr>
              <w:t>35</w:t>
            </w:r>
            <w:r w:rsidRPr="0054335F">
              <w:t>mg/m</w:t>
            </w:r>
            <w:r w:rsidRPr="0054335F">
              <w:rPr>
                <w:rStyle w:val="12"/>
                <w:color w:val="auto"/>
                <w:vertAlign w:val="superscript"/>
              </w:rPr>
              <w:t>3</w:t>
            </w:r>
            <w:r w:rsidRPr="0054335F">
              <w:rPr>
                <w:rStyle w:val="12"/>
                <w:color w:val="auto"/>
              </w:rPr>
              <w:t>，同比降低</w:t>
            </w:r>
            <w:r w:rsidRPr="0054335F">
              <w:rPr>
                <w:rStyle w:val="12"/>
                <w:color w:val="auto"/>
              </w:rPr>
              <w:t>5.4%</w:t>
            </w:r>
            <w:r w:rsidRPr="0054335F">
              <w:rPr>
                <w:rStyle w:val="12"/>
                <w:color w:val="auto"/>
              </w:rPr>
              <w:t>，首次达到二级标准；全年优级天数为</w:t>
            </w:r>
            <w:r w:rsidRPr="0054335F">
              <w:rPr>
                <w:rStyle w:val="12"/>
                <w:color w:val="auto"/>
              </w:rPr>
              <w:t>88</w:t>
            </w:r>
            <w:r w:rsidRPr="0054335F">
              <w:rPr>
                <w:rStyle w:val="12"/>
                <w:color w:val="auto"/>
              </w:rPr>
              <w:t>天，</w:t>
            </w:r>
            <w:proofErr w:type="gramStart"/>
            <w:r w:rsidRPr="0054335F">
              <w:rPr>
                <w:rStyle w:val="12"/>
                <w:color w:val="auto"/>
              </w:rPr>
              <w:t>良级天数</w:t>
            </w:r>
            <w:proofErr w:type="gramEnd"/>
            <w:r w:rsidRPr="0054335F">
              <w:rPr>
                <w:rStyle w:val="12"/>
                <w:color w:val="auto"/>
              </w:rPr>
              <w:t>为</w:t>
            </w:r>
            <w:r w:rsidRPr="0054335F">
              <w:rPr>
                <w:rStyle w:val="12"/>
                <w:color w:val="auto"/>
              </w:rPr>
              <w:t>204</w:t>
            </w:r>
            <w:r w:rsidRPr="0054335F">
              <w:rPr>
                <w:rStyle w:val="12"/>
                <w:color w:val="auto"/>
              </w:rPr>
              <w:t>天，优良天数比例为</w:t>
            </w:r>
            <w:r w:rsidRPr="0054335F">
              <w:rPr>
                <w:rStyle w:val="12"/>
                <w:color w:val="auto"/>
              </w:rPr>
              <w:t>80.0%</w:t>
            </w:r>
            <w:r w:rsidRPr="0054335F">
              <w:rPr>
                <w:rStyle w:val="12"/>
                <w:color w:val="auto"/>
              </w:rPr>
              <w:t>，同比持平。全年臭氧（</w:t>
            </w:r>
            <w:r w:rsidRPr="0054335F">
              <w:rPr>
                <w:rStyle w:val="12"/>
                <w:color w:val="auto"/>
              </w:rPr>
              <w:t>O</w:t>
            </w:r>
            <w:r w:rsidRPr="0054335F">
              <w:rPr>
                <w:rStyle w:val="12"/>
                <w:color w:val="auto"/>
                <w:vertAlign w:val="subscript"/>
              </w:rPr>
              <w:t>3</w:t>
            </w:r>
            <w:r w:rsidRPr="0054335F">
              <w:rPr>
                <w:rStyle w:val="12"/>
                <w:color w:val="auto"/>
              </w:rPr>
              <w:t>）、细颗粒物（</w:t>
            </w:r>
            <w:r w:rsidRPr="0054335F">
              <w:rPr>
                <w:rStyle w:val="12"/>
                <w:color w:val="auto"/>
              </w:rPr>
              <w:t>PM</w:t>
            </w:r>
            <w:r w:rsidRPr="0054335F">
              <w:rPr>
                <w:rStyle w:val="12"/>
                <w:color w:val="auto"/>
                <w:vertAlign w:val="subscript"/>
              </w:rPr>
              <w:t>2.5</w:t>
            </w:r>
            <w:r w:rsidRPr="0054335F">
              <w:rPr>
                <w:rStyle w:val="12"/>
                <w:color w:val="auto"/>
              </w:rPr>
              <w:t>）、可吸入颗粒物（</w:t>
            </w:r>
            <w:r w:rsidRPr="0054335F">
              <w:rPr>
                <w:rStyle w:val="12"/>
                <w:color w:val="auto"/>
              </w:rPr>
              <w:t>PM</w:t>
            </w:r>
            <w:r w:rsidRPr="0054335F">
              <w:rPr>
                <w:rStyle w:val="12"/>
                <w:color w:val="auto"/>
                <w:vertAlign w:val="subscript"/>
              </w:rPr>
              <w:t>10</w:t>
            </w:r>
            <w:r w:rsidRPr="0054335F">
              <w:rPr>
                <w:rStyle w:val="12"/>
                <w:color w:val="auto"/>
              </w:rPr>
              <w:t>）和二氧化氮（</w:t>
            </w:r>
            <w:r w:rsidRPr="0054335F">
              <w:rPr>
                <w:rStyle w:val="12"/>
                <w:color w:val="auto"/>
              </w:rPr>
              <w:t>NO</w:t>
            </w:r>
            <w:r w:rsidRPr="0054335F">
              <w:rPr>
                <w:rStyle w:val="12"/>
                <w:color w:val="auto"/>
                <w:vertAlign w:val="subscript"/>
              </w:rPr>
              <w:t>2</w:t>
            </w:r>
            <w:r w:rsidRPr="0054335F">
              <w:rPr>
                <w:rStyle w:val="12"/>
                <w:color w:val="auto"/>
              </w:rPr>
              <w:t>）等日均值出现超标，超标率分别为</w:t>
            </w:r>
            <w:r w:rsidRPr="0054335F">
              <w:rPr>
                <w:rStyle w:val="12"/>
                <w:color w:val="auto"/>
              </w:rPr>
              <w:t>13.7%</w:t>
            </w:r>
            <w:r w:rsidRPr="0054335F">
              <w:rPr>
                <w:rStyle w:val="12"/>
                <w:color w:val="auto"/>
              </w:rPr>
              <w:t>、</w:t>
            </w:r>
            <w:r w:rsidRPr="0054335F">
              <w:rPr>
                <w:rStyle w:val="12"/>
                <w:color w:val="auto"/>
              </w:rPr>
              <w:t>5.5%</w:t>
            </w:r>
            <w:r w:rsidRPr="0054335F">
              <w:rPr>
                <w:rStyle w:val="12"/>
                <w:color w:val="auto"/>
              </w:rPr>
              <w:t>、</w:t>
            </w:r>
            <w:r w:rsidRPr="0054335F">
              <w:rPr>
                <w:rStyle w:val="12"/>
                <w:color w:val="auto"/>
              </w:rPr>
              <w:t>2.2%</w:t>
            </w:r>
            <w:r w:rsidRPr="0054335F">
              <w:rPr>
                <w:rStyle w:val="12"/>
                <w:color w:val="auto"/>
              </w:rPr>
              <w:t>和</w:t>
            </w:r>
            <w:r w:rsidRPr="0054335F">
              <w:rPr>
                <w:rStyle w:val="12"/>
                <w:color w:val="auto"/>
              </w:rPr>
              <w:t>1.1%</w:t>
            </w:r>
            <w:r w:rsidRPr="0054335F">
              <w:rPr>
                <w:rStyle w:val="12"/>
                <w:color w:val="auto"/>
              </w:rPr>
              <w:t>，臭氧（</w:t>
            </w:r>
            <w:r w:rsidRPr="0054335F">
              <w:rPr>
                <w:rStyle w:val="12"/>
                <w:color w:val="auto"/>
              </w:rPr>
              <w:t>O</w:t>
            </w:r>
            <w:r w:rsidRPr="0054335F">
              <w:rPr>
                <w:rStyle w:val="12"/>
                <w:color w:val="auto"/>
                <w:vertAlign w:val="subscript"/>
              </w:rPr>
              <w:t>3</w:t>
            </w:r>
            <w:r w:rsidRPr="0054335F">
              <w:rPr>
                <w:rStyle w:val="12"/>
                <w:color w:val="auto"/>
              </w:rPr>
              <w:t>）超标率最高。</w:t>
            </w:r>
          </w:p>
          <w:p w:rsidR="00835F8E" w:rsidRPr="0054335F" w:rsidRDefault="00835F8E">
            <w:pPr>
              <w:ind w:firstLine="480"/>
            </w:pPr>
            <w:r w:rsidRPr="0054335F">
              <w:t>（</w:t>
            </w:r>
            <w:r w:rsidRPr="0054335F">
              <w:t>2</w:t>
            </w:r>
            <w:r w:rsidRPr="0054335F">
              <w:t>）嘉兴市区</w:t>
            </w:r>
            <w:r w:rsidRPr="0054335F">
              <w:t>2019</w:t>
            </w:r>
            <w:r w:rsidRPr="0054335F">
              <w:t>年环境空气质量现状监测数据</w:t>
            </w:r>
          </w:p>
          <w:p w:rsidR="00835F8E" w:rsidRPr="0054335F" w:rsidRDefault="00835F8E">
            <w:pPr>
              <w:ind w:firstLine="480"/>
            </w:pPr>
            <w:r w:rsidRPr="0054335F">
              <w:t>本次评价收集了嘉兴市</w:t>
            </w:r>
            <w:proofErr w:type="gramStart"/>
            <w:r w:rsidRPr="0054335F">
              <w:t>三个国控监测点</w:t>
            </w:r>
            <w:proofErr w:type="gramEnd"/>
            <w:r w:rsidRPr="0054335F">
              <w:t>2019</w:t>
            </w:r>
            <w:r w:rsidRPr="0054335F">
              <w:t>全年的基本污染物监测数据均值，具体监测结果见表</w:t>
            </w:r>
            <w:r w:rsidRPr="0054335F">
              <w:t>3-2</w:t>
            </w:r>
            <w:r w:rsidRPr="0054335F">
              <w:t>。</w:t>
            </w:r>
          </w:p>
          <w:p w:rsidR="00835F8E" w:rsidRPr="0054335F" w:rsidRDefault="00835F8E">
            <w:pPr>
              <w:pStyle w:val="af2"/>
              <w:spacing w:before="48" w:after="24"/>
            </w:pPr>
            <w:r w:rsidRPr="0054335F">
              <w:t>表</w:t>
            </w:r>
            <w:r w:rsidRPr="0054335F">
              <w:t xml:space="preserve">3-2   </w:t>
            </w:r>
            <w:r w:rsidRPr="0054335F">
              <w:t>嘉兴市</w:t>
            </w:r>
            <w:r w:rsidRPr="0054335F">
              <w:t>2019</w:t>
            </w:r>
            <w:r w:rsidRPr="0054335F">
              <w:t>年环境空气质量现状评价表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1824"/>
              <w:gridCol w:w="1778"/>
              <w:gridCol w:w="1547"/>
              <w:gridCol w:w="1226"/>
              <w:gridCol w:w="1069"/>
            </w:tblGrid>
            <w:tr w:rsidR="00835F8E" w:rsidRPr="0054335F">
              <w:trPr>
                <w:trHeight w:val="340"/>
                <w:jc w:val="center"/>
              </w:trPr>
              <w:tc>
                <w:tcPr>
                  <w:tcW w:w="88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污染物</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proofErr w:type="gramStart"/>
                  <w:r w:rsidRPr="0054335F">
                    <w:rPr>
                      <w:b/>
                      <w:bCs/>
                      <w:color w:val="auto"/>
                    </w:rPr>
                    <w:t>年评价</w:t>
                  </w:r>
                  <w:proofErr w:type="gramEnd"/>
                  <w:r w:rsidRPr="0054335F">
                    <w:rPr>
                      <w:b/>
                      <w:bCs/>
                      <w:color w:val="auto"/>
                    </w:rPr>
                    <w:t>指标</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现状浓度</w:t>
                  </w:r>
                  <w:r w:rsidRPr="0054335F">
                    <w:rPr>
                      <w:b/>
                      <w:bCs/>
                      <w:color w:val="auto"/>
                    </w:rPr>
                    <w:t>(µg/m</w:t>
                  </w:r>
                  <w:r w:rsidRPr="0054335F">
                    <w:rPr>
                      <w:b/>
                      <w:bCs/>
                      <w:color w:val="auto"/>
                      <w:vertAlign w:val="superscript"/>
                    </w:rPr>
                    <w:t>3</w:t>
                  </w:r>
                  <w:r w:rsidRPr="0054335F">
                    <w:rPr>
                      <w:b/>
                      <w:bCs/>
                      <w:color w:val="auto"/>
                    </w:rPr>
                    <w:t>)</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标准值</w:t>
                  </w:r>
                  <w:r w:rsidRPr="0054335F">
                    <w:rPr>
                      <w:b/>
                      <w:bCs/>
                      <w:color w:val="auto"/>
                    </w:rPr>
                    <w:t>(µg/m</w:t>
                  </w:r>
                  <w:r w:rsidRPr="0054335F">
                    <w:rPr>
                      <w:b/>
                      <w:bCs/>
                      <w:color w:val="auto"/>
                      <w:vertAlign w:val="superscript"/>
                    </w:rPr>
                    <w:t>3</w:t>
                  </w:r>
                  <w:r w:rsidRPr="0054335F">
                    <w:rPr>
                      <w:b/>
                      <w:bCs/>
                      <w:color w:val="auto"/>
                    </w:rPr>
                    <w:t>)</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占标率</w:t>
                  </w:r>
                  <w:r w:rsidRPr="0054335F">
                    <w:rPr>
                      <w:b/>
                      <w:bCs/>
                      <w:color w:val="auto"/>
                    </w:rPr>
                    <w:t>(%)</w:t>
                  </w:r>
                </w:p>
              </w:tc>
              <w:tc>
                <w:tcPr>
                  <w:tcW w:w="106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达标情况</w:t>
                  </w:r>
                </w:p>
              </w:tc>
            </w:tr>
            <w:tr w:rsidR="00835F8E" w:rsidRPr="0054335F">
              <w:trPr>
                <w:trHeight w:val="340"/>
                <w:jc w:val="center"/>
              </w:trPr>
              <w:tc>
                <w:tcPr>
                  <w:tcW w:w="880"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vertAlign w:val="subscript"/>
                    </w:rPr>
                  </w:pPr>
                  <w:r w:rsidRPr="0054335F">
                    <w:rPr>
                      <w:color w:val="auto"/>
                    </w:rPr>
                    <w:t>SO</w:t>
                  </w:r>
                  <w:r w:rsidRPr="0054335F">
                    <w:rPr>
                      <w:color w:val="auto"/>
                      <w:vertAlign w:val="subscript"/>
                    </w:rPr>
                    <w:t>2</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年平均质量浓度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7</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60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11.7</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880"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ind w:firstLine="480"/>
                    <w:rPr>
                      <w:color w:val="auto"/>
                    </w:rPr>
                  </w:pP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(98%)</w:t>
                  </w:r>
                  <w:r w:rsidRPr="0054335F">
                    <w:rPr>
                      <w:color w:val="auto"/>
                    </w:rPr>
                    <w:t>数日平均质量浓度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13</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150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8.7</w:t>
                  </w:r>
                </w:p>
              </w:tc>
              <w:tc>
                <w:tcPr>
                  <w:tcW w:w="106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r>
            <w:tr w:rsidR="00835F8E" w:rsidRPr="0054335F">
              <w:trPr>
                <w:trHeight w:val="340"/>
                <w:jc w:val="center"/>
              </w:trPr>
              <w:tc>
                <w:tcPr>
                  <w:tcW w:w="880"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NO</w:t>
                  </w:r>
                  <w:r w:rsidRPr="0054335F">
                    <w:rPr>
                      <w:color w:val="auto"/>
                      <w:vertAlign w:val="subscript"/>
                    </w:rPr>
                    <w:t>2</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年平均质量浓度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33</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40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D12945">
                  <w:pPr>
                    <w:pStyle w:val="afc"/>
                    <w:rPr>
                      <w:color w:val="auto"/>
                    </w:rPr>
                  </w:pPr>
                  <w:r w:rsidRPr="0054335F">
                    <w:rPr>
                      <w:color w:val="auto"/>
                    </w:rPr>
                    <w:t>8</w:t>
                  </w:r>
                  <w:r w:rsidR="00D12945" w:rsidRPr="0054335F">
                    <w:rPr>
                      <w:color w:val="auto"/>
                    </w:rPr>
                    <w:t>2</w:t>
                  </w:r>
                  <w:r w:rsidRPr="0054335F">
                    <w:rPr>
                      <w:color w:val="auto"/>
                    </w:rPr>
                    <w:t>.5</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880"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(98%)</w:t>
                  </w:r>
                  <w:r w:rsidRPr="0054335F">
                    <w:rPr>
                      <w:color w:val="auto"/>
                    </w:rPr>
                    <w:t>数日平均质量浓度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0917B8">
                  <w:pPr>
                    <w:pStyle w:val="afc"/>
                    <w:rPr>
                      <w:color w:val="auto"/>
                    </w:rPr>
                  </w:pPr>
                  <w:r w:rsidRPr="0054335F">
                    <w:rPr>
                      <w:rFonts w:hint="eastAsia"/>
                      <w:color w:val="auto"/>
                    </w:rPr>
                    <w:t>7</w:t>
                  </w:r>
                  <w:r w:rsidR="00835F8E" w:rsidRPr="0054335F">
                    <w:rPr>
                      <w:color w:val="auto"/>
                    </w:rPr>
                    <w:t>5</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80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cr/>
                    <w:t>3.8</w:t>
                  </w:r>
                </w:p>
              </w:tc>
              <w:tc>
                <w:tcPr>
                  <w:tcW w:w="106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r>
            <w:tr w:rsidR="00835F8E" w:rsidRPr="0054335F">
              <w:trPr>
                <w:trHeight w:val="340"/>
                <w:jc w:val="center"/>
              </w:trPr>
              <w:tc>
                <w:tcPr>
                  <w:tcW w:w="880"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PM</w:t>
                  </w:r>
                  <w:r w:rsidRPr="0054335F">
                    <w:rPr>
                      <w:color w:val="auto"/>
                      <w:vertAlign w:val="subscript"/>
                    </w:rPr>
                    <w:t>10</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年平均质量浓度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c"/>
                    <w:rPr>
                      <w:color w:val="auto"/>
                    </w:rPr>
                  </w:pPr>
                  <w:r w:rsidRPr="0054335F">
                    <w:rPr>
                      <w:color w:val="auto"/>
                    </w:rPr>
                    <w:t>5</w:t>
                  </w:r>
                  <w:r w:rsidR="00835F8E" w:rsidRPr="0054335F">
                    <w:rPr>
                      <w:color w:val="auto"/>
                    </w:rPr>
                    <w:t>6</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70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80</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880"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(95%)</w:t>
                  </w:r>
                  <w:r w:rsidRPr="0054335F">
                    <w:rPr>
                      <w:color w:val="auto"/>
                    </w:rPr>
                    <w:t>数日平均质量浓度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130</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150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86.7</w:t>
                  </w:r>
                </w:p>
              </w:tc>
              <w:tc>
                <w:tcPr>
                  <w:tcW w:w="106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r>
            <w:tr w:rsidR="00835F8E" w:rsidRPr="0054335F">
              <w:trPr>
                <w:trHeight w:val="340"/>
                <w:jc w:val="center"/>
              </w:trPr>
              <w:tc>
                <w:tcPr>
                  <w:tcW w:w="880"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PM</w:t>
                  </w:r>
                  <w:r w:rsidRPr="0054335F">
                    <w:rPr>
                      <w:color w:val="auto"/>
                      <w:vertAlign w:val="subscript"/>
                    </w:rPr>
                    <w:t>2.5</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年平均质量浓度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35</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35</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100</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不达标</w:t>
                  </w:r>
                </w:p>
              </w:tc>
            </w:tr>
            <w:tr w:rsidR="00835F8E" w:rsidRPr="0054335F">
              <w:trPr>
                <w:trHeight w:val="340"/>
                <w:jc w:val="center"/>
              </w:trPr>
              <w:tc>
                <w:tcPr>
                  <w:tcW w:w="880"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(95%</w:t>
                  </w:r>
                  <w:r w:rsidRPr="0054335F">
                    <w:rPr>
                      <w:color w:val="auto"/>
                    </w:rPr>
                    <w:cr/>
                  </w:r>
                  <w:r w:rsidRPr="0054335F">
                    <w:rPr>
                      <w:color w:val="auto"/>
                    </w:rPr>
                    <w:t>数日平均质量浓度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7</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c"/>
                    <w:rPr>
                      <w:color w:val="auto"/>
                    </w:rPr>
                  </w:pPr>
                  <w:r w:rsidRPr="0054335F">
                    <w:rPr>
                      <w:color w:val="auto"/>
                    </w:rPr>
                    <w:t>7</w:t>
                  </w:r>
                  <w:r w:rsidR="00835F8E" w:rsidRPr="0054335F">
                    <w:rPr>
                      <w:color w:val="auto"/>
                    </w:rPr>
                    <w:t>5</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102.7</w:t>
                  </w:r>
                </w:p>
              </w:tc>
              <w:tc>
                <w:tcPr>
                  <w:tcW w:w="106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p>
              </w:tc>
            </w:tr>
            <w:tr w:rsidR="00835F8E" w:rsidRPr="0054335F">
              <w:trPr>
                <w:trHeight w:val="340"/>
                <w:jc w:val="center"/>
              </w:trPr>
              <w:tc>
                <w:tcPr>
                  <w:tcW w:w="88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CO</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(95%)</w:t>
                  </w:r>
                  <w:r w:rsidRPr="0054335F">
                    <w:rPr>
                      <w:color w:val="auto"/>
                    </w:rPr>
                    <w:t>数日平均质量浓度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1100</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4000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c"/>
                    <w:rPr>
                      <w:color w:val="auto"/>
                    </w:rPr>
                  </w:pPr>
                  <w:r w:rsidRPr="0054335F">
                    <w:rPr>
                      <w:color w:val="auto"/>
                    </w:rPr>
                    <w:t>2</w:t>
                  </w:r>
                  <w:r w:rsidR="00FE040E" w:rsidRPr="0054335F">
                    <w:rPr>
                      <w:color w:val="auto"/>
                    </w:rPr>
                    <w:t>7</w:t>
                  </w:r>
                  <w:r w:rsidRPr="0054335F">
                    <w:rPr>
                      <w:color w:val="auto"/>
                    </w:rPr>
                    <w:t>.5</w:t>
                  </w:r>
                </w:p>
              </w:tc>
              <w:tc>
                <w:tcPr>
                  <w:tcW w:w="106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达标</w:t>
                  </w:r>
                </w:p>
              </w:tc>
            </w:tr>
            <w:tr w:rsidR="00835F8E" w:rsidRPr="0054335F">
              <w:trPr>
                <w:trHeight w:val="340"/>
                <w:jc w:val="center"/>
              </w:trPr>
              <w:tc>
                <w:tcPr>
                  <w:tcW w:w="88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O</w:t>
                  </w:r>
                  <w:r w:rsidRPr="0054335F">
                    <w:rPr>
                      <w:color w:val="auto"/>
                      <w:vertAlign w:val="subscript"/>
                    </w:rPr>
                    <w:t>3</w:t>
                  </w:r>
                </w:p>
              </w:tc>
              <w:tc>
                <w:tcPr>
                  <w:tcW w:w="18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百分位</w:t>
                  </w:r>
                  <w:r w:rsidRPr="0054335F">
                    <w:rPr>
                      <w:color w:val="auto"/>
                    </w:rPr>
                    <w:t>(90%)</w:t>
                  </w:r>
                  <w:r w:rsidRPr="0054335F">
                    <w:rPr>
                      <w:color w:val="auto"/>
                    </w:rPr>
                    <w:t>数</w:t>
                  </w:r>
                  <w:r w:rsidRPr="0054335F">
                    <w:rPr>
                      <w:color w:val="auto"/>
                    </w:rPr>
                    <w:t>8h</w:t>
                  </w:r>
                  <w:r w:rsidRPr="0054335F">
                    <w:rPr>
                      <w:color w:val="auto"/>
                    </w:rPr>
                    <w:t>平均质量浓度</w:t>
                  </w:r>
                </w:p>
              </w:tc>
              <w:tc>
                <w:tcPr>
                  <w:tcW w:w="17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169</w:t>
                  </w:r>
                </w:p>
              </w:tc>
              <w:tc>
                <w:tcPr>
                  <w:tcW w:w="154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160</w:t>
                  </w:r>
                </w:p>
              </w:tc>
              <w:tc>
                <w:tcPr>
                  <w:tcW w:w="122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7B29BF">
                  <w:pPr>
                    <w:pStyle w:val="afc"/>
                    <w:rPr>
                      <w:color w:val="auto"/>
                    </w:rPr>
                  </w:pPr>
                  <w:r w:rsidRPr="0054335F">
                    <w:rPr>
                      <w:color w:val="auto"/>
                    </w:rPr>
                    <w:t>105</w:t>
                  </w:r>
                  <w:r w:rsidR="007B29BF" w:rsidRPr="0054335F">
                    <w:rPr>
                      <w:rFonts w:hint="eastAsia"/>
                      <w:color w:val="auto"/>
                    </w:rPr>
                    <w:t>.</w:t>
                  </w:r>
                  <w:r w:rsidRPr="0054335F">
                    <w:rPr>
                      <w:color w:val="auto"/>
                    </w:rPr>
                    <w:t>6</w:t>
                  </w:r>
                </w:p>
              </w:tc>
              <w:tc>
                <w:tcPr>
                  <w:tcW w:w="106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不达标</w:t>
                  </w:r>
                </w:p>
              </w:tc>
            </w:tr>
          </w:tbl>
          <w:p w:rsidR="00835F8E" w:rsidRPr="0054335F" w:rsidRDefault="00835F8E">
            <w:pPr>
              <w:adjustRightInd w:val="0"/>
              <w:snapToGrid w:val="0"/>
              <w:spacing w:beforeLines="50" w:before="120"/>
              <w:ind w:firstLine="480"/>
            </w:pPr>
            <w:r w:rsidRPr="0054335F">
              <w:t>根据统计可知，项目所在地区域属于不达标区，超标物质为</w:t>
            </w:r>
            <w:r w:rsidRPr="0054335F">
              <w:t>PM</w:t>
            </w:r>
            <w:r w:rsidRPr="0054335F">
              <w:rPr>
                <w:vertAlign w:val="subscript"/>
              </w:rPr>
              <w:t>2.5</w:t>
            </w:r>
            <w:r w:rsidRPr="0054335F">
              <w:t>和</w:t>
            </w:r>
            <w:r w:rsidRPr="0054335F">
              <w:t>O</w:t>
            </w:r>
            <w:r w:rsidRPr="0054335F">
              <w:rPr>
                <w:vertAlign w:val="subscript"/>
              </w:rPr>
              <w:t>3</w:t>
            </w:r>
            <w:r w:rsidRPr="0054335F">
              <w:t>，其余指标均能满足《环境空气质量标准》（</w:t>
            </w:r>
            <w:r w:rsidRPr="0054335F">
              <w:t>GB3095-2012</w:t>
            </w:r>
            <w:r w:rsidRPr="0054335F">
              <w:t>）及</w:t>
            </w:r>
            <w:r w:rsidRPr="0054335F">
              <w:t>2018</w:t>
            </w:r>
            <w:r w:rsidRPr="0054335F">
              <w:t>年修改单中二级标准要求。</w:t>
            </w:r>
          </w:p>
          <w:p w:rsidR="00835F8E" w:rsidRPr="0054335F" w:rsidRDefault="00835F8E">
            <w:pPr>
              <w:ind w:firstLine="480"/>
            </w:pPr>
            <w:r w:rsidRPr="0054335F">
              <w:t>根据《嘉兴市大气环境质量限期达标规划》（嘉政办发</w:t>
            </w:r>
            <w:r w:rsidRPr="0054335F">
              <w:t>[2019]29</w:t>
            </w:r>
            <w:r w:rsidRPr="0054335F">
              <w:t>号）：到</w:t>
            </w:r>
            <w:r w:rsidRPr="0054335F">
              <w:t>2022</w:t>
            </w:r>
            <w:r w:rsidRPr="0054335F">
              <w:t>年，环境空气质量持续改善，</w:t>
            </w:r>
            <w:r w:rsidRPr="0054335F">
              <w:t>PM</w:t>
            </w:r>
            <w:r w:rsidRPr="0054335F">
              <w:rPr>
                <w:vertAlign w:val="subscript"/>
              </w:rPr>
              <w:t>2.5</w:t>
            </w:r>
            <w:r w:rsidRPr="0054335F">
              <w:t>年均浓度达到</w:t>
            </w:r>
            <w:r w:rsidRPr="0054335F">
              <w:t>35µg/m</w:t>
            </w:r>
            <w:r w:rsidRPr="0054335F">
              <w:rPr>
                <w:vertAlign w:val="superscript"/>
              </w:rPr>
              <w:t>3</w:t>
            </w:r>
            <w:r w:rsidRPr="0054335F">
              <w:t>及以下，</w:t>
            </w:r>
            <w:r w:rsidRPr="0054335F">
              <w:t>O</w:t>
            </w:r>
            <w:r w:rsidRPr="0054335F">
              <w:rPr>
                <w:vertAlign w:val="subscript"/>
              </w:rPr>
              <w:t>3</w:t>
            </w:r>
            <w:r w:rsidRPr="0054335F">
              <w:t>浓度达到拐点，其他污染物浓度持续改善；到</w:t>
            </w:r>
            <w:r w:rsidRPr="0054335F">
              <w:t>2030</w:t>
            </w:r>
            <w:r w:rsidRPr="0054335F">
              <w:t>年，</w:t>
            </w:r>
            <w:r w:rsidRPr="0054335F">
              <w:t>PM</w:t>
            </w:r>
            <w:r w:rsidRPr="0054335F">
              <w:rPr>
                <w:vertAlign w:val="subscript"/>
              </w:rPr>
              <w:t>2.5</w:t>
            </w:r>
            <w:r w:rsidRPr="0054335F">
              <w:t>年均浓度达到</w:t>
            </w:r>
            <w:r w:rsidRPr="0054335F">
              <w:t>30µg/m</w:t>
            </w:r>
            <w:r w:rsidRPr="0054335F">
              <w:rPr>
                <w:vertAlign w:val="superscript"/>
              </w:rPr>
              <w:t>3</w:t>
            </w:r>
            <w:r w:rsidRPr="0054335F">
              <w:t>左右，</w:t>
            </w:r>
            <w:r w:rsidRPr="0054335F">
              <w:t>O</w:t>
            </w:r>
            <w:r w:rsidRPr="0054335F">
              <w:rPr>
                <w:vertAlign w:val="subscript"/>
              </w:rPr>
              <w:t>3</w:t>
            </w:r>
            <w:r w:rsidRPr="0054335F">
              <w:t>浓度达到国家环境空气质量二级标准，其他污染物浓度持续改善，环境空气质量实现根本好转。</w:t>
            </w:r>
          </w:p>
          <w:p w:rsidR="00835F8E" w:rsidRPr="0054335F" w:rsidRDefault="00835F8E">
            <w:pPr>
              <w:ind w:firstLine="480"/>
            </w:pPr>
            <w:r w:rsidRPr="0054335F">
              <w:t>随着《嘉兴市大气环境质量限期达标规划》和《嘉兴市生态环境保护</w:t>
            </w:r>
            <w:r w:rsidRPr="0054335F">
              <w:t>“</w:t>
            </w:r>
            <w:r w:rsidRPr="0054335F">
              <w:t>十三五</w:t>
            </w:r>
            <w:r w:rsidRPr="0054335F">
              <w:t>”</w:t>
            </w:r>
            <w:r w:rsidRPr="0054335F">
              <w:lastRenderedPageBreak/>
              <w:t>规划》的推进，嘉兴地区将继续深入推进</w:t>
            </w:r>
            <w:r w:rsidRPr="0054335F">
              <w:t>“</w:t>
            </w:r>
            <w:r w:rsidRPr="0054335F">
              <w:t>五气共治</w:t>
            </w:r>
            <w:r w:rsidRPr="0054335F">
              <w:t>”</w:t>
            </w:r>
            <w:r w:rsidRPr="0054335F">
              <w:t>，确保区域环境空气质量达标。</w:t>
            </w:r>
          </w:p>
          <w:p w:rsidR="00835F8E" w:rsidRPr="0054335F" w:rsidRDefault="00835F8E">
            <w:pPr>
              <w:pStyle w:val="3"/>
              <w:rPr>
                <w:kern w:val="2"/>
              </w:rPr>
            </w:pPr>
            <w:bookmarkStart w:id="62" w:name="_Toc29388555"/>
            <w:bookmarkStart w:id="63" w:name="_Toc29380604"/>
            <w:r w:rsidRPr="0054335F">
              <w:rPr>
                <w:kern w:val="2"/>
              </w:rPr>
              <w:t>3.1.3</w:t>
            </w:r>
            <w:r w:rsidRPr="0054335F">
              <w:rPr>
                <w:kern w:val="2"/>
              </w:rPr>
              <w:t>声环境质量现状</w:t>
            </w:r>
            <w:bookmarkEnd w:id="62"/>
            <w:bookmarkEnd w:id="63"/>
          </w:p>
          <w:p w:rsidR="00835F8E" w:rsidRPr="0054335F" w:rsidRDefault="00835F8E">
            <w:pPr>
              <w:ind w:firstLine="480"/>
            </w:pPr>
            <w:r w:rsidRPr="0054335F">
              <w:t>本项目工作时间约为</w:t>
            </w:r>
            <w:r w:rsidR="00797992" w:rsidRPr="0054335F">
              <w:rPr>
                <w:rFonts w:hint="eastAsia"/>
              </w:rPr>
              <w:t>2~</w:t>
            </w:r>
            <w:r w:rsidRPr="0054335F">
              <w:t>4</w:t>
            </w:r>
            <w:r w:rsidRPr="0054335F">
              <w:t>小时，夜间不生产。为了解项目所在地</w:t>
            </w:r>
            <w:proofErr w:type="gramStart"/>
            <w:r w:rsidRPr="0054335F">
              <w:t>附近声</w:t>
            </w:r>
            <w:proofErr w:type="gramEnd"/>
            <w:r w:rsidRPr="0054335F">
              <w:t>环境质量现状，</w:t>
            </w:r>
            <w:proofErr w:type="gramStart"/>
            <w:r w:rsidRPr="0054335F">
              <w:t>因此本环评于</w:t>
            </w:r>
            <w:proofErr w:type="gramEnd"/>
            <w:r w:rsidRPr="0054335F">
              <w:t>202</w:t>
            </w:r>
            <w:r w:rsidR="00797992" w:rsidRPr="0054335F">
              <w:rPr>
                <w:rFonts w:hint="eastAsia"/>
              </w:rPr>
              <w:t>1</w:t>
            </w:r>
            <w:r w:rsidRPr="0054335F">
              <w:t>年</w:t>
            </w:r>
            <w:r w:rsidR="00797992" w:rsidRPr="0054335F">
              <w:rPr>
                <w:rFonts w:hint="eastAsia"/>
              </w:rPr>
              <w:t>2</w:t>
            </w:r>
            <w:r w:rsidRPr="0054335F">
              <w:t>月</w:t>
            </w:r>
            <w:r w:rsidR="00797992" w:rsidRPr="0054335F">
              <w:rPr>
                <w:rFonts w:hint="eastAsia"/>
              </w:rPr>
              <w:t>6</w:t>
            </w:r>
            <w:r w:rsidRPr="0054335F">
              <w:t>日对项目拟建地厂界昼间声环境进行了监测，共布设了</w:t>
            </w:r>
            <w:r w:rsidRPr="0054335F">
              <w:t>4</w:t>
            </w:r>
            <w:r w:rsidRPr="0054335F">
              <w:t>个测点</w:t>
            </w:r>
            <w:r w:rsidR="00797992" w:rsidRPr="0054335F">
              <w:rPr>
                <w:rFonts w:hint="eastAsia"/>
              </w:rPr>
              <w:t>，监测期间企业</w:t>
            </w:r>
            <w:proofErr w:type="gramStart"/>
            <w:r w:rsidR="00797992" w:rsidRPr="0054335F">
              <w:rPr>
                <w:rFonts w:hint="eastAsia"/>
              </w:rPr>
              <w:t>热洁炉</w:t>
            </w:r>
            <w:proofErr w:type="gramEnd"/>
            <w:r w:rsidR="00797992" w:rsidRPr="0054335F">
              <w:rPr>
                <w:rFonts w:hint="eastAsia"/>
              </w:rPr>
              <w:t>抛丸机处于停机状态，</w:t>
            </w:r>
            <w:proofErr w:type="gramStart"/>
            <w:r w:rsidR="00797992" w:rsidRPr="0054335F">
              <w:rPr>
                <w:rFonts w:hint="eastAsia"/>
              </w:rPr>
              <w:t>其余生产</w:t>
            </w:r>
            <w:proofErr w:type="gramEnd"/>
            <w:r w:rsidR="00797992" w:rsidRPr="0054335F">
              <w:rPr>
                <w:rFonts w:hint="eastAsia"/>
              </w:rPr>
              <w:t>设备运行正常</w:t>
            </w:r>
            <w:r w:rsidRPr="0054335F">
              <w:t>，监测结果见下表。</w:t>
            </w:r>
          </w:p>
          <w:p w:rsidR="00835F8E" w:rsidRPr="0054335F" w:rsidRDefault="00835F8E">
            <w:pPr>
              <w:pStyle w:val="af2"/>
              <w:wordWrap w:val="0"/>
              <w:spacing w:beforeLines="50" w:before="120" w:after="24"/>
              <w:jc w:val="right"/>
            </w:pPr>
            <w:r w:rsidRPr="0054335F">
              <w:t>表</w:t>
            </w:r>
            <w:r w:rsidRPr="0054335F">
              <w:t xml:space="preserve">3-3 </w:t>
            </w:r>
            <w:r w:rsidRPr="0054335F">
              <w:t>选址区域现状噪声监测评价结果</w:t>
            </w:r>
            <w:r w:rsidRPr="0054335F">
              <w:t xml:space="preserve">  </w:t>
            </w:r>
            <w:r w:rsidRPr="0054335F">
              <w:t>单位：</w:t>
            </w:r>
            <w:r w:rsidRPr="0054335F">
              <w:rPr>
                <w:bCs/>
              </w:rPr>
              <w:t>dB</w:t>
            </w:r>
            <w:r w:rsidRPr="0054335F">
              <w:rPr>
                <w:bCs/>
              </w:rPr>
              <w:t>（</w:t>
            </w:r>
            <w:r w:rsidRPr="0054335F">
              <w:rPr>
                <w:bCs/>
              </w:rPr>
              <w:t>A</w:t>
            </w:r>
            <w:r w:rsidRPr="0054335F">
              <w:rPr>
                <w:bCs/>
              </w:rPr>
              <w:t>）</w:t>
            </w:r>
            <w:r w:rsidRPr="0054335F">
              <w:rPr>
                <w:bCs/>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9"/>
              <w:gridCol w:w="1842"/>
              <w:gridCol w:w="1998"/>
              <w:gridCol w:w="1525"/>
            </w:tblGrid>
            <w:tr w:rsidR="00835F8E" w:rsidRPr="0054335F">
              <w:trPr>
                <w:cantSplit/>
                <w:trHeight w:val="340"/>
                <w:jc w:val="center"/>
              </w:trPr>
              <w:tc>
                <w:tcPr>
                  <w:tcW w:w="295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测点</w:t>
                  </w:r>
                </w:p>
              </w:tc>
              <w:tc>
                <w:tcPr>
                  <w:tcW w:w="5365"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昼间</w:t>
                  </w:r>
                </w:p>
              </w:tc>
            </w:tr>
            <w:tr w:rsidR="00835F8E" w:rsidRPr="0054335F">
              <w:trPr>
                <w:cantSplit/>
                <w:trHeight w:val="340"/>
                <w:jc w:val="center"/>
              </w:trPr>
              <w:tc>
                <w:tcPr>
                  <w:tcW w:w="295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vertAlign w:val="superscript"/>
                    </w:rPr>
                  </w:pPr>
                </w:p>
              </w:tc>
              <w:tc>
                <w:tcPr>
                  <w:tcW w:w="184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Leq</w:t>
                  </w:r>
                </w:p>
              </w:tc>
              <w:tc>
                <w:tcPr>
                  <w:tcW w:w="199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标准值</w:t>
                  </w:r>
                </w:p>
              </w:tc>
              <w:tc>
                <w:tcPr>
                  <w:tcW w:w="15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超标值</w:t>
                  </w:r>
                </w:p>
              </w:tc>
            </w:tr>
            <w:tr w:rsidR="00835F8E" w:rsidRPr="0054335F">
              <w:trPr>
                <w:cantSplit/>
                <w:trHeight w:val="340"/>
                <w:jc w:val="center"/>
              </w:trPr>
              <w:tc>
                <w:tcPr>
                  <w:tcW w:w="295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vertAlign w:val="superscript"/>
                    </w:rPr>
                  </w:pPr>
                  <w:r w:rsidRPr="0054335F">
                    <w:t>1</w:t>
                  </w:r>
                  <w:r w:rsidRPr="0054335F">
                    <w:rPr>
                      <w:vertAlign w:val="superscript"/>
                    </w:rPr>
                    <w:t>#</w:t>
                  </w:r>
                  <w:r w:rsidRPr="0054335F">
                    <w:t>(</w:t>
                  </w:r>
                  <w:r w:rsidRPr="0054335F">
                    <w:t>东厂界</w:t>
                  </w:r>
                  <w:r w:rsidRPr="0054335F">
                    <w:t>)</w:t>
                  </w:r>
                </w:p>
              </w:tc>
              <w:tc>
                <w:tcPr>
                  <w:tcW w:w="184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59.6</w:t>
                  </w:r>
                </w:p>
              </w:tc>
              <w:tc>
                <w:tcPr>
                  <w:tcW w:w="199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7B29BF">
                  <w:pPr>
                    <w:pStyle w:val="afe"/>
                  </w:pPr>
                  <w:r w:rsidRPr="0054335F">
                    <w:t>6</w:t>
                  </w:r>
                  <w:r w:rsidR="007B29BF" w:rsidRPr="0054335F">
                    <w:rPr>
                      <w:rFonts w:hint="eastAsia"/>
                    </w:rPr>
                    <w:t>5</w:t>
                  </w:r>
                </w:p>
              </w:tc>
              <w:tc>
                <w:tcPr>
                  <w:tcW w:w="15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r>
            <w:tr w:rsidR="00835F8E" w:rsidRPr="0054335F">
              <w:trPr>
                <w:cantSplit/>
                <w:trHeight w:val="340"/>
                <w:jc w:val="center"/>
              </w:trPr>
              <w:tc>
                <w:tcPr>
                  <w:tcW w:w="295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vertAlign w:val="superscript"/>
                    </w:rPr>
                  </w:pPr>
                  <w:r w:rsidRPr="0054335F">
                    <w:t>2</w:t>
                  </w:r>
                  <w:r w:rsidRPr="0054335F">
                    <w:rPr>
                      <w:vertAlign w:val="superscript"/>
                    </w:rPr>
                    <w:t>#</w:t>
                  </w:r>
                  <w:r w:rsidRPr="0054335F">
                    <w:t>(</w:t>
                  </w:r>
                  <w:r w:rsidRPr="0054335F">
                    <w:t>南厂界</w:t>
                  </w:r>
                  <w:r w:rsidRPr="0054335F">
                    <w:t>)</w:t>
                  </w:r>
                </w:p>
              </w:tc>
              <w:tc>
                <w:tcPr>
                  <w:tcW w:w="184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61.3</w:t>
                  </w:r>
                </w:p>
              </w:tc>
              <w:tc>
                <w:tcPr>
                  <w:tcW w:w="199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65</w:t>
                  </w:r>
                </w:p>
              </w:tc>
              <w:tc>
                <w:tcPr>
                  <w:tcW w:w="15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r>
            <w:tr w:rsidR="00835F8E" w:rsidRPr="0054335F">
              <w:trPr>
                <w:cantSplit/>
                <w:trHeight w:val="340"/>
                <w:jc w:val="center"/>
              </w:trPr>
              <w:tc>
                <w:tcPr>
                  <w:tcW w:w="295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vertAlign w:val="superscript"/>
                    </w:rPr>
                  </w:pPr>
                  <w:r w:rsidRPr="0054335F">
                    <w:t>3</w:t>
                  </w:r>
                  <w:r w:rsidRPr="0054335F">
                    <w:rPr>
                      <w:vertAlign w:val="superscript"/>
                    </w:rPr>
                    <w:t>#</w:t>
                  </w:r>
                  <w:r w:rsidRPr="0054335F">
                    <w:t>(</w:t>
                  </w:r>
                  <w:r w:rsidRPr="0054335F">
                    <w:t>西厂界</w:t>
                  </w:r>
                  <w:r w:rsidRPr="0054335F">
                    <w:t>)</w:t>
                  </w:r>
                </w:p>
              </w:tc>
              <w:tc>
                <w:tcPr>
                  <w:tcW w:w="184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61.1</w:t>
                  </w:r>
                </w:p>
              </w:tc>
              <w:tc>
                <w:tcPr>
                  <w:tcW w:w="199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65</w:t>
                  </w:r>
                </w:p>
              </w:tc>
              <w:tc>
                <w:tcPr>
                  <w:tcW w:w="15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r>
            <w:tr w:rsidR="00835F8E" w:rsidRPr="0054335F">
              <w:trPr>
                <w:cantSplit/>
                <w:trHeight w:val="340"/>
                <w:jc w:val="center"/>
              </w:trPr>
              <w:tc>
                <w:tcPr>
                  <w:tcW w:w="295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w:t>
                  </w:r>
                  <w:r w:rsidRPr="0054335F">
                    <w:rPr>
                      <w:vertAlign w:val="superscript"/>
                    </w:rPr>
                    <w:t>#</w:t>
                  </w:r>
                  <w:r w:rsidRPr="0054335F">
                    <w:t>(</w:t>
                  </w:r>
                  <w:r w:rsidRPr="0054335F">
                    <w:t>北厂界</w:t>
                  </w:r>
                  <w:r w:rsidRPr="0054335F">
                    <w:t>)</w:t>
                  </w:r>
                </w:p>
              </w:tc>
              <w:tc>
                <w:tcPr>
                  <w:tcW w:w="184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58.</w:t>
                  </w:r>
                  <w:r w:rsidR="000917B8" w:rsidRPr="0054335F">
                    <w:rPr>
                      <w:rFonts w:hint="eastAsia"/>
                    </w:rPr>
                    <w:t>2</w:t>
                  </w:r>
                </w:p>
              </w:tc>
              <w:tc>
                <w:tcPr>
                  <w:tcW w:w="199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65</w:t>
                  </w:r>
                </w:p>
              </w:tc>
              <w:tc>
                <w:tcPr>
                  <w:tcW w:w="15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w:t>
                  </w:r>
                </w:p>
              </w:tc>
            </w:tr>
          </w:tbl>
          <w:p w:rsidR="00835F8E" w:rsidRPr="0054335F" w:rsidRDefault="00835F8E">
            <w:pPr>
              <w:spacing w:beforeLines="50" w:before="120"/>
              <w:ind w:firstLine="480"/>
            </w:pPr>
            <w:r w:rsidRPr="0054335F">
              <w:rPr>
                <w:szCs w:val="24"/>
              </w:rPr>
              <w:t>从</w:t>
            </w:r>
            <w:r w:rsidRPr="0054335F">
              <w:t>上述噪声监测结果可见，企业拟建地厂界昼间噪声均能达到</w:t>
            </w:r>
            <w:r w:rsidRPr="0054335F">
              <w:t>GB3096-2008</w:t>
            </w:r>
            <w:r w:rsidRPr="0054335F">
              <w:t>《声环境质量标准》中的相应标准。</w:t>
            </w:r>
          </w:p>
          <w:p w:rsidR="00835F8E" w:rsidRPr="0054335F" w:rsidRDefault="00835F8E">
            <w:pPr>
              <w:pStyle w:val="3"/>
              <w:rPr>
                <w:kern w:val="2"/>
              </w:rPr>
            </w:pPr>
            <w:bookmarkStart w:id="64" w:name="_Toc29380605"/>
            <w:bookmarkStart w:id="65" w:name="_Toc29388556"/>
            <w:r w:rsidRPr="0054335F">
              <w:rPr>
                <w:kern w:val="2"/>
              </w:rPr>
              <w:t>3.1.4</w:t>
            </w:r>
            <w:r w:rsidRPr="0054335F">
              <w:rPr>
                <w:kern w:val="2"/>
              </w:rPr>
              <w:t>生态环境</w:t>
            </w:r>
            <w:bookmarkEnd w:id="64"/>
            <w:bookmarkEnd w:id="65"/>
          </w:p>
          <w:p w:rsidR="00835F8E" w:rsidRPr="0054335F" w:rsidRDefault="00835F8E">
            <w:pPr>
              <w:ind w:firstLine="480"/>
              <w:rPr>
                <w:szCs w:val="24"/>
              </w:rPr>
            </w:pPr>
            <w:r w:rsidRPr="0054335F">
              <w:t>根据实地踏勘，本项目选址于浙江省嘉兴市秀洲区王店镇嘉海公路东侧东西一路北侧，该地区处于人类活动频繁区，无原始植被生长和珍贵野生动物活动，区域生态系统敏感程度较低，项目的实施不会对生物栖息产生较大的影响。</w:t>
            </w:r>
          </w:p>
          <w:p w:rsidR="00835F8E" w:rsidRPr="0054335F" w:rsidRDefault="00835F8E">
            <w:pPr>
              <w:pStyle w:val="2"/>
              <w:rPr>
                <w:kern w:val="2"/>
              </w:rPr>
            </w:pPr>
            <w:bookmarkStart w:id="66" w:name="_Toc29388557"/>
            <w:bookmarkStart w:id="67" w:name="_Toc29380606"/>
            <w:r w:rsidRPr="0054335F">
              <w:rPr>
                <w:kern w:val="2"/>
              </w:rPr>
              <w:t>3.2</w:t>
            </w:r>
            <w:r w:rsidRPr="0054335F">
              <w:rPr>
                <w:kern w:val="2"/>
              </w:rPr>
              <w:t>主要环境保护目标</w:t>
            </w:r>
            <w:bookmarkEnd w:id="66"/>
            <w:bookmarkEnd w:id="67"/>
          </w:p>
          <w:p w:rsidR="00835F8E" w:rsidRPr="0054335F" w:rsidRDefault="00835F8E">
            <w:pPr>
              <w:pStyle w:val="3"/>
              <w:rPr>
                <w:kern w:val="2"/>
              </w:rPr>
            </w:pPr>
            <w:bookmarkStart w:id="68" w:name="_Toc29388558"/>
            <w:bookmarkStart w:id="69" w:name="_Toc29380607"/>
            <w:r w:rsidRPr="0054335F">
              <w:rPr>
                <w:kern w:val="2"/>
              </w:rPr>
              <w:t>3.2.1</w:t>
            </w:r>
            <w:r w:rsidRPr="0054335F">
              <w:rPr>
                <w:kern w:val="2"/>
              </w:rPr>
              <w:t>环境空气主要保护目标</w:t>
            </w:r>
            <w:bookmarkEnd w:id="68"/>
            <w:bookmarkEnd w:id="69"/>
          </w:p>
          <w:p w:rsidR="00835F8E" w:rsidRPr="0054335F" w:rsidRDefault="00835F8E">
            <w:pPr>
              <w:ind w:firstLine="480"/>
            </w:pPr>
            <w:r w:rsidRPr="0054335F">
              <w:t>环境空气的保护目标为评价范围内的环境空气质量，根据嘉兴市环境空气质量功能区划，项目所在区域属环境空气二类功能区，保护级别为《环境空气质量标准》（</w:t>
            </w:r>
            <w:r w:rsidRPr="0054335F">
              <w:t>GB3095-2012</w:t>
            </w:r>
            <w:r w:rsidRPr="0054335F">
              <w:t>）及</w:t>
            </w:r>
            <w:r w:rsidRPr="0054335F">
              <w:t>2018</w:t>
            </w:r>
            <w:r w:rsidRPr="0054335F">
              <w:t>年修改单中的中的二级标准。</w:t>
            </w:r>
          </w:p>
          <w:p w:rsidR="00835F8E" w:rsidRPr="0054335F" w:rsidRDefault="00835F8E">
            <w:pPr>
              <w:pStyle w:val="3"/>
              <w:rPr>
                <w:kern w:val="2"/>
              </w:rPr>
            </w:pPr>
            <w:bookmarkStart w:id="70" w:name="_Toc29388559"/>
            <w:bookmarkStart w:id="71" w:name="_Toc29380608"/>
            <w:r w:rsidRPr="0054335F">
              <w:rPr>
                <w:kern w:val="2"/>
              </w:rPr>
              <w:t>3.2.2</w:t>
            </w:r>
            <w:r w:rsidRPr="0054335F">
              <w:rPr>
                <w:kern w:val="2"/>
              </w:rPr>
              <w:t>水环境主要保护目标</w:t>
            </w:r>
            <w:bookmarkEnd w:id="70"/>
            <w:bookmarkEnd w:id="71"/>
          </w:p>
          <w:p w:rsidR="00835F8E" w:rsidRPr="0054335F" w:rsidRDefault="00835F8E">
            <w:pPr>
              <w:ind w:firstLine="480"/>
              <w:rPr>
                <w:szCs w:val="24"/>
              </w:rPr>
            </w:pPr>
            <w:r w:rsidRPr="0054335F">
              <w:rPr>
                <w:szCs w:val="24"/>
              </w:rPr>
              <w:t>水环境</w:t>
            </w:r>
            <w:r w:rsidRPr="0054335F">
              <w:t>保护目标主要为长水塘及其支流，根据《浙江省水功能区水环境功能区划分方案》（浙江省人民政府，</w:t>
            </w:r>
            <w:r w:rsidRPr="0054335F">
              <w:t>2015</w:t>
            </w:r>
            <w:r w:rsidRPr="0054335F">
              <w:t>年</w:t>
            </w:r>
            <w:r w:rsidRPr="0054335F">
              <w:t>6</w:t>
            </w:r>
            <w:r w:rsidRPr="0054335F">
              <w:t>月），确定保护级别为</w:t>
            </w:r>
            <w:r w:rsidRPr="0054335F">
              <w:t>GB3838-2002</w:t>
            </w:r>
            <w:r w:rsidRPr="0054335F">
              <w:t>《地表水环境质量标准》中的</w:t>
            </w:r>
            <w:r w:rsidRPr="0054335F">
              <w:rPr>
                <w:rFonts w:ascii="宋体" w:hAnsi="宋体" w:cs="宋体" w:hint="eastAsia"/>
              </w:rPr>
              <w:t>Ⅲ</w:t>
            </w:r>
            <w:r w:rsidRPr="0054335F">
              <w:t>类标准</w:t>
            </w:r>
            <w:r w:rsidRPr="0054335F">
              <w:rPr>
                <w:szCs w:val="24"/>
              </w:rPr>
              <w:t>。</w:t>
            </w:r>
          </w:p>
          <w:p w:rsidR="00835F8E" w:rsidRPr="0054335F" w:rsidRDefault="00835F8E">
            <w:pPr>
              <w:pStyle w:val="3"/>
              <w:rPr>
                <w:kern w:val="2"/>
              </w:rPr>
            </w:pPr>
            <w:bookmarkStart w:id="72" w:name="_Toc29380609"/>
            <w:bookmarkStart w:id="73" w:name="_Toc29388560"/>
            <w:r w:rsidRPr="0054335F">
              <w:rPr>
                <w:kern w:val="2"/>
              </w:rPr>
              <w:t>3.3.3</w:t>
            </w:r>
            <w:r w:rsidRPr="0054335F">
              <w:rPr>
                <w:kern w:val="2"/>
              </w:rPr>
              <w:t>声环境主要保护目标</w:t>
            </w:r>
            <w:bookmarkEnd w:id="72"/>
            <w:bookmarkEnd w:id="73"/>
          </w:p>
          <w:p w:rsidR="00835F8E" w:rsidRPr="0054335F" w:rsidRDefault="00835F8E">
            <w:pPr>
              <w:ind w:firstLine="480"/>
            </w:pPr>
            <w:r w:rsidRPr="0054335F">
              <w:t>声环境保护目标为本项目周围的声环境质量，</w:t>
            </w:r>
            <w:r w:rsidRPr="0054335F">
              <w:rPr>
                <w:szCs w:val="24"/>
              </w:rPr>
              <w:t>本项目厂界</w:t>
            </w:r>
            <w:r w:rsidRPr="0054335F">
              <w:t>区域保护级别为</w:t>
            </w:r>
            <w:r w:rsidRPr="0054335F">
              <w:t>GB3096-2008</w:t>
            </w:r>
            <w:r w:rsidRPr="0054335F">
              <w:t>《声环境质量标准》中的</w:t>
            </w:r>
            <w:r w:rsidRPr="0054335F">
              <w:t>3</w:t>
            </w:r>
            <w:r w:rsidRPr="0054335F">
              <w:t>类标准。</w:t>
            </w:r>
          </w:p>
          <w:p w:rsidR="00835F8E" w:rsidRPr="0054335F" w:rsidRDefault="00835F8E">
            <w:pPr>
              <w:ind w:firstLine="480"/>
            </w:pPr>
            <w:r w:rsidRPr="0054335F">
              <w:lastRenderedPageBreak/>
              <w:t>项目主要环境保护目标详见表</w:t>
            </w:r>
            <w:r w:rsidRPr="0054335F">
              <w:t>3-4</w:t>
            </w:r>
            <w:r w:rsidRPr="0054335F">
              <w:t>。</w:t>
            </w:r>
          </w:p>
          <w:p w:rsidR="00835F8E" w:rsidRPr="0054335F" w:rsidRDefault="00835F8E">
            <w:pPr>
              <w:pStyle w:val="af2"/>
              <w:spacing w:beforeLines="50" w:before="120" w:after="24"/>
            </w:pPr>
            <w:r w:rsidRPr="0054335F">
              <w:t>表</w:t>
            </w:r>
            <w:r w:rsidRPr="0054335F">
              <w:t xml:space="preserve">3-4  </w:t>
            </w:r>
            <w:r w:rsidRPr="0054335F">
              <w:t>环境主要保护目标汇总表</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957"/>
              <w:gridCol w:w="1418"/>
              <w:gridCol w:w="1358"/>
              <w:gridCol w:w="644"/>
              <w:gridCol w:w="729"/>
              <w:gridCol w:w="1081"/>
              <w:gridCol w:w="711"/>
              <w:gridCol w:w="1146"/>
            </w:tblGrid>
            <w:tr w:rsidR="00835F8E" w:rsidRPr="0054335F" w:rsidTr="00E947BC">
              <w:trPr>
                <w:trHeight w:val="340"/>
              </w:trPr>
              <w:tc>
                <w:tcPr>
                  <w:tcW w:w="268"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环境</w:t>
                  </w:r>
                </w:p>
              </w:tc>
              <w:tc>
                <w:tcPr>
                  <w:tcW w:w="563"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环境保护目标</w:t>
                  </w:r>
                </w:p>
              </w:tc>
              <w:tc>
                <w:tcPr>
                  <w:tcW w:w="163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坐标</w:t>
                  </w:r>
                  <w:r w:rsidRPr="0054335F">
                    <w:rPr>
                      <w:b/>
                      <w:bCs/>
                      <w:sz w:val="18"/>
                      <w:szCs w:val="18"/>
                    </w:rPr>
                    <w:t>*</w:t>
                  </w:r>
                </w:p>
              </w:tc>
              <w:tc>
                <w:tcPr>
                  <w:tcW w:w="379"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相对厂址方位</w:t>
                  </w:r>
                </w:p>
              </w:tc>
              <w:tc>
                <w:tcPr>
                  <w:tcW w:w="429"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相对厂界距离</w:t>
                  </w:r>
                  <w:r w:rsidRPr="0054335F">
                    <w:rPr>
                      <w:b/>
                      <w:bCs/>
                      <w:sz w:val="18"/>
                      <w:szCs w:val="18"/>
                    </w:rPr>
                    <w:t>/m</w:t>
                  </w:r>
                </w:p>
              </w:tc>
              <w:tc>
                <w:tcPr>
                  <w:tcW w:w="636"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sz w:val="18"/>
                      <w:szCs w:val="18"/>
                    </w:rPr>
                  </w:pPr>
                  <w:r w:rsidRPr="0054335F">
                    <w:rPr>
                      <w:b/>
                      <w:kern w:val="0"/>
                      <w:sz w:val="18"/>
                      <w:szCs w:val="18"/>
                    </w:rPr>
                    <w:t>保护</w:t>
                  </w:r>
                </w:p>
                <w:p w:rsidR="00835F8E" w:rsidRPr="0054335F" w:rsidRDefault="00835F8E">
                  <w:pPr>
                    <w:pStyle w:val="afe"/>
                    <w:rPr>
                      <w:b/>
                      <w:kern w:val="0"/>
                      <w:sz w:val="18"/>
                      <w:szCs w:val="18"/>
                    </w:rPr>
                  </w:pPr>
                  <w:r w:rsidRPr="0054335F">
                    <w:rPr>
                      <w:b/>
                      <w:kern w:val="0"/>
                      <w:sz w:val="18"/>
                      <w:szCs w:val="18"/>
                    </w:rPr>
                    <w:t>对象</w:t>
                  </w:r>
                </w:p>
                <w:p w:rsidR="00835F8E" w:rsidRPr="0054335F" w:rsidRDefault="00835F8E">
                  <w:pPr>
                    <w:pStyle w:val="afe"/>
                    <w:rPr>
                      <w:b/>
                      <w:kern w:val="0"/>
                      <w:sz w:val="18"/>
                      <w:szCs w:val="18"/>
                    </w:rPr>
                  </w:pPr>
                  <w:r w:rsidRPr="0054335F">
                    <w:rPr>
                      <w:b/>
                      <w:kern w:val="0"/>
                      <w:sz w:val="18"/>
                      <w:szCs w:val="18"/>
                    </w:rPr>
                    <w:t>（居民）</w:t>
                  </w:r>
                </w:p>
              </w:tc>
              <w:tc>
                <w:tcPr>
                  <w:tcW w:w="418"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sz w:val="18"/>
                      <w:szCs w:val="18"/>
                    </w:rPr>
                  </w:pPr>
                  <w:r w:rsidRPr="0054335F">
                    <w:rPr>
                      <w:b/>
                      <w:kern w:val="0"/>
                      <w:sz w:val="18"/>
                      <w:szCs w:val="18"/>
                    </w:rPr>
                    <w:t>保护内容</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环境功能区</w:t>
                  </w:r>
                </w:p>
              </w:tc>
            </w:tr>
            <w:tr w:rsidR="00835F8E" w:rsidRPr="0054335F" w:rsidTr="00E947BC">
              <w:trPr>
                <w:trHeight w:val="340"/>
              </w:trPr>
              <w:tc>
                <w:tcPr>
                  <w:tcW w:w="268"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p>
              </w:tc>
              <w:tc>
                <w:tcPr>
                  <w:tcW w:w="563"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p>
              </w:tc>
              <w:tc>
                <w:tcPr>
                  <w:tcW w:w="83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X</w:t>
                  </w:r>
                </w:p>
              </w:tc>
              <w:tc>
                <w:tcPr>
                  <w:tcW w:w="79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sz w:val="18"/>
                      <w:szCs w:val="18"/>
                    </w:rPr>
                  </w:pPr>
                  <w:r w:rsidRPr="0054335F">
                    <w:rPr>
                      <w:b/>
                      <w:bCs/>
                      <w:sz w:val="18"/>
                      <w:szCs w:val="18"/>
                    </w:rPr>
                    <w:t>Y</w:t>
                  </w:r>
                </w:p>
              </w:tc>
              <w:tc>
                <w:tcPr>
                  <w:tcW w:w="379"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8"/>
                    </w:rPr>
                  </w:pPr>
                </w:p>
              </w:tc>
              <w:tc>
                <w:tcPr>
                  <w:tcW w:w="429"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8"/>
                    </w:rPr>
                  </w:pPr>
                </w:p>
              </w:tc>
              <w:tc>
                <w:tcPr>
                  <w:tcW w:w="636"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p>
              </w:tc>
              <w:tc>
                <w:tcPr>
                  <w:tcW w:w="418"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8"/>
                    </w:rPr>
                  </w:pPr>
                </w:p>
              </w:tc>
            </w:tr>
            <w:tr w:rsidR="00835F8E" w:rsidRPr="0054335F" w:rsidTr="00E947BC">
              <w:trPr>
                <w:trHeight w:val="340"/>
              </w:trPr>
              <w:tc>
                <w:tcPr>
                  <w:tcW w:w="268" w:type="pct"/>
                  <w:vMerge w:val="restart"/>
                  <w:tcBorders>
                    <w:top w:val="single" w:sz="4" w:space="0" w:color="auto"/>
                    <w:left w:val="single" w:sz="4" w:space="0" w:color="auto"/>
                    <w:right w:val="single" w:sz="4" w:space="0" w:color="auto"/>
                  </w:tcBorders>
                  <w:vAlign w:val="center"/>
                </w:tcPr>
                <w:p w:rsidR="00835F8E" w:rsidRPr="0054335F" w:rsidRDefault="00835F8E">
                  <w:pPr>
                    <w:pStyle w:val="afe"/>
                    <w:rPr>
                      <w:sz w:val="18"/>
                      <w:szCs w:val="18"/>
                    </w:rPr>
                  </w:pPr>
                  <w:r w:rsidRPr="0054335F">
                    <w:rPr>
                      <w:sz w:val="18"/>
                      <w:szCs w:val="18"/>
                    </w:rPr>
                    <w:t>空气</w:t>
                  </w:r>
                </w:p>
              </w:tc>
              <w:tc>
                <w:tcPr>
                  <w:tcW w:w="56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kern w:val="0"/>
                      <w:sz w:val="18"/>
                      <w:szCs w:val="16"/>
                    </w:rPr>
                    <w:t>八联村</w:t>
                  </w:r>
                </w:p>
              </w:tc>
              <w:tc>
                <w:tcPr>
                  <w:tcW w:w="834" w:type="pct"/>
                  <w:tcBorders>
                    <w:top w:val="single" w:sz="4" w:space="0" w:color="auto"/>
                    <w:left w:val="single" w:sz="4" w:space="0" w:color="auto"/>
                    <w:right w:val="single" w:sz="4" w:space="0" w:color="auto"/>
                  </w:tcBorders>
                  <w:vAlign w:val="center"/>
                </w:tcPr>
                <w:p w:rsidR="00835F8E" w:rsidRPr="0054335F" w:rsidRDefault="00835F8E" w:rsidP="00612DAE">
                  <w:pPr>
                    <w:pStyle w:val="afe"/>
                    <w:rPr>
                      <w:sz w:val="18"/>
                      <w:szCs w:val="16"/>
                    </w:rPr>
                  </w:pPr>
                  <w:r w:rsidRPr="0054335F">
                    <w:rPr>
                      <w:sz w:val="18"/>
                      <w:szCs w:val="16"/>
                    </w:rPr>
                    <w:t>E 120.7</w:t>
                  </w:r>
                  <w:r w:rsidR="00612DAE" w:rsidRPr="0054335F">
                    <w:rPr>
                      <w:rFonts w:hint="eastAsia"/>
                      <w:sz w:val="18"/>
                      <w:szCs w:val="16"/>
                    </w:rPr>
                    <w:t>15914</w:t>
                  </w:r>
                </w:p>
              </w:tc>
              <w:tc>
                <w:tcPr>
                  <w:tcW w:w="799" w:type="pct"/>
                  <w:tcBorders>
                    <w:top w:val="single" w:sz="4" w:space="0" w:color="auto"/>
                    <w:left w:val="single" w:sz="4" w:space="0" w:color="auto"/>
                    <w:right w:val="single" w:sz="4" w:space="0" w:color="auto"/>
                  </w:tcBorders>
                  <w:vAlign w:val="center"/>
                </w:tcPr>
                <w:p w:rsidR="00835F8E" w:rsidRPr="0054335F" w:rsidRDefault="00835F8E" w:rsidP="00612DAE">
                  <w:pPr>
                    <w:pStyle w:val="afe"/>
                    <w:rPr>
                      <w:sz w:val="18"/>
                      <w:szCs w:val="16"/>
                    </w:rPr>
                  </w:pPr>
                  <w:r w:rsidRPr="0054335F">
                    <w:rPr>
                      <w:sz w:val="18"/>
                      <w:szCs w:val="16"/>
                    </w:rPr>
                    <w:t>N 30.6</w:t>
                  </w:r>
                  <w:r w:rsidR="00612DAE" w:rsidRPr="0054335F">
                    <w:rPr>
                      <w:rFonts w:hint="eastAsia"/>
                      <w:sz w:val="18"/>
                      <w:szCs w:val="16"/>
                    </w:rPr>
                    <w:t>64528</w:t>
                  </w:r>
                </w:p>
              </w:tc>
              <w:tc>
                <w:tcPr>
                  <w:tcW w:w="37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S</w:t>
                  </w:r>
                </w:p>
              </w:tc>
              <w:tc>
                <w:tcPr>
                  <w:tcW w:w="42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1120</w:t>
                  </w:r>
                </w:p>
              </w:tc>
              <w:tc>
                <w:tcPr>
                  <w:tcW w:w="63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约</w:t>
                  </w:r>
                  <w:r w:rsidRPr="0054335F">
                    <w:rPr>
                      <w:kern w:val="0"/>
                      <w:sz w:val="18"/>
                      <w:szCs w:val="16"/>
                    </w:rPr>
                    <w:t>500</w:t>
                  </w:r>
                  <w:r w:rsidRPr="0054335F">
                    <w:rPr>
                      <w:kern w:val="0"/>
                      <w:sz w:val="18"/>
                      <w:szCs w:val="16"/>
                    </w:rPr>
                    <w:t>人</w:t>
                  </w:r>
                </w:p>
              </w:tc>
              <w:tc>
                <w:tcPr>
                  <w:tcW w:w="4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人群</w:t>
                  </w:r>
                </w:p>
              </w:tc>
              <w:tc>
                <w:tcPr>
                  <w:tcW w:w="674" w:type="pct"/>
                  <w:vMerge w:val="restar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《环境空气质量标准》及</w:t>
                  </w:r>
                  <w:r w:rsidRPr="0054335F">
                    <w:rPr>
                      <w:kern w:val="0"/>
                      <w:sz w:val="18"/>
                      <w:szCs w:val="18"/>
                    </w:rPr>
                    <w:t>2018</w:t>
                  </w:r>
                  <w:r w:rsidRPr="0054335F">
                    <w:rPr>
                      <w:kern w:val="0"/>
                      <w:sz w:val="18"/>
                      <w:szCs w:val="18"/>
                    </w:rPr>
                    <w:t>年修改单中的二级标准</w:t>
                  </w:r>
                </w:p>
              </w:tc>
            </w:tr>
            <w:tr w:rsidR="00835F8E" w:rsidRPr="0054335F" w:rsidTr="00E947BC">
              <w:trPr>
                <w:trHeight w:val="340"/>
              </w:trPr>
              <w:tc>
                <w:tcPr>
                  <w:tcW w:w="268" w:type="pct"/>
                  <w:vMerge/>
                  <w:tcBorders>
                    <w:left w:val="single" w:sz="4" w:space="0" w:color="auto"/>
                    <w:right w:val="single" w:sz="4" w:space="0" w:color="auto"/>
                  </w:tcBorders>
                  <w:vAlign w:val="center"/>
                </w:tcPr>
                <w:p w:rsidR="00835F8E" w:rsidRPr="0054335F" w:rsidRDefault="00835F8E">
                  <w:pPr>
                    <w:pStyle w:val="afe"/>
                    <w:rPr>
                      <w:sz w:val="18"/>
                      <w:szCs w:val="18"/>
                    </w:rPr>
                  </w:pPr>
                </w:p>
              </w:tc>
              <w:tc>
                <w:tcPr>
                  <w:tcW w:w="56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kern w:val="0"/>
                      <w:sz w:val="18"/>
                      <w:szCs w:val="16"/>
                    </w:rPr>
                    <w:t>红</w:t>
                  </w:r>
                  <w:proofErr w:type="gramStart"/>
                  <w:r w:rsidRPr="0054335F">
                    <w:rPr>
                      <w:kern w:val="0"/>
                      <w:sz w:val="18"/>
                      <w:szCs w:val="16"/>
                    </w:rPr>
                    <w:t>联社区</w:t>
                  </w:r>
                  <w:proofErr w:type="gramEnd"/>
                </w:p>
              </w:tc>
              <w:tc>
                <w:tcPr>
                  <w:tcW w:w="834" w:type="pct"/>
                  <w:tcBorders>
                    <w:top w:val="single" w:sz="4" w:space="0" w:color="auto"/>
                    <w:left w:val="single" w:sz="4" w:space="0" w:color="auto"/>
                    <w:right w:val="single" w:sz="4" w:space="0" w:color="auto"/>
                  </w:tcBorders>
                  <w:vAlign w:val="center"/>
                </w:tcPr>
                <w:p w:rsidR="00835F8E" w:rsidRPr="0054335F" w:rsidRDefault="00835F8E" w:rsidP="00612DAE">
                  <w:pPr>
                    <w:pStyle w:val="afe"/>
                    <w:rPr>
                      <w:sz w:val="18"/>
                      <w:szCs w:val="16"/>
                    </w:rPr>
                  </w:pPr>
                  <w:r w:rsidRPr="0054335F">
                    <w:rPr>
                      <w:sz w:val="18"/>
                      <w:szCs w:val="16"/>
                    </w:rPr>
                    <w:t>E 120.</w:t>
                  </w:r>
                  <w:r w:rsidR="00612DAE" w:rsidRPr="0054335F">
                    <w:rPr>
                      <w:rFonts w:hint="eastAsia"/>
                      <w:sz w:val="18"/>
                      <w:szCs w:val="16"/>
                    </w:rPr>
                    <w:t>739260</w:t>
                  </w:r>
                </w:p>
              </w:tc>
              <w:tc>
                <w:tcPr>
                  <w:tcW w:w="799" w:type="pct"/>
                  <w:tcBorders>
                    <w:top w:val="single" w:sz="4" w:space="0" w:color="auto"/>
                    <w:left w:val="single" w:sz="4" w:space="0" w:color="auto"/>
                    <w:right w:val="single" w:sz="4" w:space="0" w:color="auto"/>
                  </w:tcBorders>
                  <w:vAlign w:val="center"/>
                </w:tcPr>
                <w:p w:rsidR="00835F8E" w:rsidRPr="0054335F" w:rsidRDefault="00835F8E" w:rsidP="00612DAE">
                  <w:pPr>
                    <w:pStyle w:val="afe"/>
                    <w:rPr>
                      <w:sz w:val="18"/>
                      <w:szCs w:val="16"/>
                    </w:rPr>
                  </w:pPr>
                  <w:r w:rsidRPr="0054335F">
                    <w:rPr>
                      <w:sz w:val="18"/>
                      <w:szCs w:val="16"/>
                    </w:rPr>
                    <w:t>N 30.</w:t>
                  </w:r>
                  <w:r w:rsidR="00FE040E" w:rsidRPr="0054335F">
                    <w:rPr>
                      <w:sz w:val="18"/>
                      <w:szCs w:val="16"/>
                    </w:rPr>
                    <w:t>6</w:t>
                  </w:r>
                  <w:r w:rsidRPr="0054335F">
                    <w:rPr>
                      <w:sz w:val="18"/>
                      <w:szCs w:val="16"/>
                    </w:rPr>
                    <w:t>69</w:t>
                  </w:r>
                  <w:r w:rsidR="00612DAE" w:rsidRPr="0054335F">
                    <w:rPr>
                      <w:rFonts w:hint="eastAsia"/>
                      <w:sz w:val="18"/>
                      <w:szCs w:val="16"/>
                    </w:rPr>
                    <w:t>635</w:t>
                  </w:r>
                </w:p>
              </w:tc>
              <w:tc>
                <w:tcPr>
                  <w:tcW w:w="37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E</w:t>
                  </w:r>
                </w:p>
              </w:tc>
              <w:tc>
                <w:tcPr>
                  <w:tcW w:w="42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1460</w:t>
                  </w:r>
                </w:p>
              </w:tc>
              <w:tc>
                <w:tcPr>
                  <w:tcW w:w="63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约</w:t>
                  </w:r>
                  <w:r w:rsidRPr="0054335F">
                    <w:rPr>
                      <w:kern w:val="0"/>
                      <w:sz w:val="18"/>
                      <w:szCs w:val="16"/>
                    </w:rPr>
                    <w:t>2000</w:t>
                  </w:r>
                  <w:r w:rsidRPr="0054335F">
                    <w:rPr>
                      <w:kern w:val="0"/>
                      <w:sz w:val="18"/>
                      <w:szCs w:val="16"/>
                    </w:rPr>
                    <w:t>人</w:t>
                  </w:r>
                </w:p>
              </w:tc>
              <w:tc>
                <w:tcPr>
                  <w:tcW w:w="4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人群</w:t>
                  </w:r>
                </w:p>
              </w:tc>
              <w:tc>
                <w:tcPr>
                  <w:tcW w:w="674" w:type="pct"/>
                  <w:vMerge/>
                  <w:tcBorders>
                    <w:left w:val="single" w:sz="4" w:space="0" w:color="auto"/>
                    <w:right w:val="single" w:sz="4" w:space="0" w:color="auto"/>
                  </w:tcBorders>
                  <w:vAlign w:val="center"/>
                </w:tcPr>
                <w:p w:rsidR="00835F8E" w:rsidRPr="0054335F" w:rsidRDefault="00835F8E">
                  <w:pPr>
                    <w:pStyle w:val="afe"/>
                    <w:rPr>
                      <w:kern w:val="0"/>
                      <w:sz w:val="18"/>
                      <w:szCs w:val="18"/>
                    </w:rPr>
                  </w:pPr>
                </w:p>
              </w:tc>
            </w:tr>
            <w:tr w:rsidR="00A65F51" w:rsidRPr="0054335F" w:rsidTr="00E947BC">
              <w:trPr>
                <w:trHeight w:val="340"/>
              </w:trPr>
              <w:tc>
                <w:tcPr>
                  <w:tcW w:w="268" w:type="pct"/>
                  <w:vMerge/>
                  <w:tcBorders>
                    <w:left w:val="single" w:sz="4" w:space="0" w:color="auto"/>
                    <w:right w:val="single" w:sz="4" w:space="0" w:color="auto"/>
                  </w:tcBorders>
                  <w:vAlign w:val="center"/>
                </w:tcPr>
                <w:p w:rsidR="00A65F51" w:rsidRPr="0054335F" w:rsidRDefault="00A65F51">
                  <w:pPr>
                    <w:pStyle w:val="afe"/>
                    <w:rPr>
                      <w:sz w:val="18"/>
                      <w:szCs w:val="18"/>
                    </w:rPr>
                  </w:pPr>
                </w:p>
              </w:tc>
              <w:tc>
                <w:tcPr>
                  <w:tcW w:w="563" w:type="pct"/>
                  <w:tcBorders>
                    <w:top w:val="single" w:sz="4" w:space="0" w:color="auto"/>
                    <w:left w:val="single" w:sz="4" w:space="0" w:color="auto"/>
                    <w:bottom w:val="single" w:sz="4" w:space="0" w:color="auto"/>
                    <w:right w:val="single" w:sz="4" w:space="0" w:color="auto"/>
                  </w:tcBorders>
                  <w:vAlign w:val="center"/>
                </w:tcPr>
                <w:p w:rsidR="00A65F51" w:rsidRPr="0054335F" w:rsidRDefault="00A65F51">
                  <w:pPr>
                    <w:pStyle w:val="afe"/>
                    <w:rPr>
                      <w:kern w:val="0"/>
                      <w:sz w:val="18"/>
                      <w:szCs w:val="16"/>
                    </w:rPr>
                  </w:pPr>
                  <w:r w:rsidRPr="0054335F">
                    <w:rPr>
                      <w:rFonts w:hint="eastAsia"/>
                      <w:kern w:val="0"/>
                      <w:sz w:val="18"/>
                      <w:szCs w:val="16"/>
                    </w:rPr>
                    <w:t>红联村</w:t>
                  </w:r>
                </w:p>
              </w:tc>
              <w:tc>
                <w:tcPr>
                  <w:tcW w:w="834" w:type="pct"/>
                  <w:tcBorders>
                    <w:top w:val="single" w:sz="4" w:space="0" w:color="auto"/>
                    <w:left w:val="single" w:sz="4" w:space="0" w:color="auto"/>
                    <w:right w:val="single" w:sz="4" w:space="0" w:color="auto"/>
                  </w:tcBorders>
                  <w:vAlign w:val="center"/>
                </w:tcPr>
                <w:p w:rsidR="00A65F51" w:rsidRPr="0054335F" w:rsidRDefault="00612DAE">
                  <w:pPr>
                    <w:pStyle w:val="afe"/>
                    <w:rPr>
                      <w:sz w:val="18"/>
                      <w:szCs w:val="16"/>
                    </w:rPr>
                  </w:pPr>
                  <w:r w:rsidRPr="0054335F">
                    <w:rPr>
                      <w:rFonts w:hint="eastAsia"/>
                      <w:sz w:val="18"/>
                      <w:szCs w:val="16"/>
                    </w:rPr>
                    <w:t>E 120.711408</w:t>
                  </w:r>
                </w:p>
              </w:tc>
              <w:tc>
                <w:tcPr>
                  <w:tcW w:w="799" w:type="pct"/>
                  <w:tcBorders>
                    <w:top w:val="single" w:sz="4" w:space="0" w:color="auto"/>
                    <w:left w:val="single" w:sz="4" w:space="0" w:color="auto"/>
                    <w:right w:val="single" w:sz="4" w:space="0" w:color="auto"/>
                  </w:tcBorders>
                  <w:vAlign w:val="center"/>
                </w:tcPr>
                <w:p w:rsidR="00A65F51" w:rsidRPr="0054335F" w:rsidRDefault="00612DAE" w:rsidP="00FE040E">
                  <w:pPr>
                    <w:pStyle w:val="afe"/>
                    <w:rPr>
                      <w:sz w:val="18"/>
                      <w:szCs w:val="16"/>
                    </w:rPr>
                  </w:pPr>
                  <w:r w:rsidRPr="0054335F">
                    <w:rPr>
                      <w:rFonts w:hint="eastAsia"/>
                      <w:sz w:val="18"/>
                      <w:szCs w:val="16"/>
                    </w:rPr>
                    <w:t>N 30.681501</w:t>
                  </w:r>
                </w:p>
              </w:tc>
              <w:tc>
                <w:tcPr>
                  <w:tcW w:w="379" w:type="pct"/>
                  <w:tcBorders>
                    <w:top w:val="single" w:sz="4" w:space="0" w:color="auto"/>
                    <w:left w:val="single" w:sz="4" w:space="0" w:color="auto"/>
                    <w:bottom w:val="single" w:sz="4" w:space="0" w:color="auto"/>
                    <w:right w:val="single" w:sz="4" w:space="0" w:color="auto"/>
                  </w:tcBorders>
                  <w:vAlign w:val="center"/>
                </w:tcPr>
                <w:p w:rsidR="00A65F51" w:rsidRPr="0054335F" w:rsidRDefault="00A65F51">
                  <w:pPr>
                    <w:pStyle w:val="afe"/>
                    <w:rPr>
                      <w:sz w:val="18"/>
                      <w:szCs w:val="16"/>
                    </w:rPr>
                  </w:pPr>
                  <w:r w:rsidRPr="0054335F">
                    <w:rPr>
                      <w:rFonts w:hint="eastAsia"/>
                      <w:sz w:val="18"/>
                      <w:szCs w:val="16"/>
                    </w:rPr>
                    <w:t>W</w:t>
                  </w:r>
                </w:p>
              </w:tc>
              <w:tc>
                <w:tcPr>
                  <w:tcW w:w="429" w:type="pct"/>
                  <w:tcBorders>
                    <w:top w:val="single" w:sz="4" w:space="0" w:color="auto"/>
                    <w:left w:val="single" w:sz="4" w:space="0" w:color="auto"/>
                    <w:bottom w:val="single" w:sz="4" w:space="0" w:color="auto"/>
                    <w:right w:val="single" w:sz="4" w:space="0" w:color="auto"/>
                  </w:tcBorders>
                  <w:vAlign w:val="center"/>
                </w:tcPr>
                <w:p w:rsidR="00A65F51" w:rsidRPr="0054335F" w:rsidRDefault="00A65F51">
                  <w:pPr>
                    <w:pStyle w:val="afe"/>
                    <w:rPr>
                      <w:sz w:val="18"/>
                      <w:szCs w:val="16"/>
                    </w:rPr>
                  </w:pPr>
                  <w:r w:rsidRPr="0054335F">
                    <w:rPr>
                      <w:rFonts w:hint="eastAsia"/>
                      <w:sz w:val="18"/>
                      <w:szCs w:val="16"/>
                    </w:rPr>
                    <w:t>1520</w:t>
                  </w:r>
                </w:p>
              </w:tc>
              <w:tc>
                <w:tcPr>
                  <w:tcW w:w="636" w:type="pct"/>
                  <w:tcBorders>
                    <w:top w:val="single" w:sz="4" w:space="0" w:color="auto"/>
                    <w:left w:val="single" w:sz="4" w:space="0" w:color="auto"/>
                    <w:bottom w:val="single" w:sz="4" w:space="0" w:color="auto"/>
                    <w:right w:val="single" w:sz="4" w:space="0" w:color="auto"/>
                  </w:tcBorders>
                  <w:vAlign w:val="center"/>
                </w:tcPr>
                <w:p w:rsidR="00A65F51" w:rsidRPr="0054335F" w:rsidRDefault="00A65F51" w:rsidP="00A65F51">
                  <w:pPr>
                    <w:pStyle w:val="afe"/>
                    <w:rPr>
                      <w:kern w:val="0"/>
                      <w:sz w:val="18"/>
                      <w:szCs w:val="16"/>
                    </w:rPr>
                  </w:pPr>
                  <w:r w:rsidRPr="0054335F">
                    <w:rPr>
                      <w:kern w:val="0"/>
                      <w:sz w:val="18"/>
                      <w:szCs w:val="16"/>
                    </w:rPr>
                    <w:t>约</w:t>
                  </w:r>
                  <w:r w:rsidRPr="0054335F">
                    <w:rPr>
                      <w:rFonts w:hint="eastAsia"/>
                      <w:kern w:val="0"/>
                      <w:sz w:val="18"/>
                      <w:szCs w:val="16"/>
                    </w:rPr>
                    <w:t>15</w:t>
                  </w:r>
                  <w:r w:rsidRPr="0054335F">
                    <w:rPr>
                      <w:kern w:val="0"/>
                      <w:sz w:val="18"/>
                      <w:szCs w:val="16"/>
                    </w:rPr>
                    <w:t>00</w:t>
                  </w:r>
                  <w:r w:rsidRPr="0054335F">
                    <w:rPr>
                      <w:kern w:val="0"/>
                      <w:sz w:val="18"/>
                      <w:szCs w:val="16"/>
                    </w:rPr>
                    <w:t>人</w:t>
                  </w:r>
                </w:p>
              </w:tc>
              <w:tc>
                <w:tcPr>
                  <w:tcW w:w="418" w:type="pct"/>
                  <w:tcBorders>
                    <w:top w:val="single" w:sz="4" w:space="0" w:color="auto"/>
                    <w:left w:val="single" w:sz="4" w:space="0" w:color="auto"/>
                    <w:bottom w:val="single" w:sz="4" w:space="0" w:color="auto"/>
                    <w:right w:val="single" w:sz="4" w:space="0" w:color="auto"/>
                  </w:tcBorders>
                  <w:vAlign w:val="center"/>
                </w:tcPr>
                <w:p w:rsidR="00A65F51" w:rsidRPr="0054335F" w:rsidRDefault="00A65F51">
                  <w:pPr>
                    <w:pStyle w:val="afe"/>
                    <w:rPr>
                      <w:kern w:val="0"/>
                      <w:sz w:val="18"/>
                      <w:szCs w:val="16"/>
                    </w:rPr>
                  </w:pPr>
                  <w:r w:rsidRPr="0054335F">
                    <w:rPr>
                      <w:kern w:val="0"/>
                      <w:sz w:val="18"/>
                      <w:szCs w:val="16"/>
                    </w:rPr>
                    <w:t>人群</w:t>
                  </w:r>
                </w:p>
              </w:tc>
              <w:tc>
                <w:tcPr>
                  <w:tcW w:w="674" w:type="pct"/>
                  <w:vMerge/>
                  <w:tcBorders>
                    <w:left w:val="single" w:sz="4" w:space="0" w:color="auto"/>
                    <w:right w:val="single" w:sz="4" w:space="0" w:color="auto"/>
                  </w:tcBorders>
                  <w:vAlign w:val="center"/>
                </w:tcPr>
                <w:p w:rsidR="00A65F51" w:rsidRPr="0054335F" w:rsidRDefault="00A65F51">
                  <w:pPr>
                    <w:pStyle w:val="afe"/>
                    <w:rPr>
                      <w:kern w:val="0"/>
                      <w:sz w:val="18"/>
                      <w:szCs w:val="18"/>
                    </w:rPr>
                  </w:pPr>
                </w:p>
              </w:tc>
            </w:tr>
            <w:tr w:rsidR="00835F8E" w:rsidRPr="0054335F" w:rsidTr="00E947BC">
              <w:trPr>
                <w:trHeight w:val="340"/>
              </w:trPr>
              <w:tc>
                <w:tcPr>
                  <w:tcW w:w="268" w:type="pct"/>
                  <w:vMerge/>
                  <w:tcBorders>
                    <w:left w:val="single" w:sz="4" w:space="0" w:color="auto"/>
                    <w:right w:val="single" w:sz="4" w:space="0" w:color="auto"/>
                  </w:tcBorders>
                  <w:vAlign w:val="center"/>
                </w:tcPr>
                <w:p w:rsidR="00835F8E" w:rsidRPr="0054335F" w:rsidRDefault="00835F8E">
                  <w:pPr>
                    <w:pStyle w:val="afe"/>
                    <w:rPr>
                      <w:sz w:val="18"/>
                      <w:szCs w:val="18"/>
                    </w:rPr>
                  </w:pPr>
                </w:p>
              </w:tc>
              <w:tc>
                <w:tcPr>
                  <w:tcW w:w="563"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proofErr w:type="gramStart"/>
                  <w:r w:rsidRPr="0054335F">
                    <w:rPr>
                      <w:sz w:val="18"/>
                      <w:szCs w:val="16"/>
                    </w:rPr>
                    <w:t>国庆嘉苑</w:t>
                  </w:r>
                  <w:proofErr w:type="gramEnd"/>
                </w:p>
              </w:tc>
              <w:tc>
                <w:tcPr>
                  <w:tcW w:w="834" w:type="pct"/>
                  <w:tcBorders>
                    <w:top w:val="single" w:sz="4" w:space="0" w:color="auto"/>
                    <w:left w:val="single" w:sz="4" w:space="0" w:color="auto"/>
                    <w:right w:val="single" w:sz="4" w:space="0" w:color="auto"/>
                  </w:tcBorders>
                  <w:vAlign w:val="center"/>
                </w:tcPr>
                <w:p w:rsidR="00835F8E" w:rsidRPr="0054335F" w:rsidRDefault="008D71C8">
                  <w:pPr>
                    <w:pStyle w:val="afe"/>
                    <w:rPr>
                      <w:sz w:val="18"/>
                      <w:szCs w:val="16"/>
                    </w:rPr>
                  </w:pPr>
                  <w:r w:rsidRPr="0054335F">
                    <w:rPr>
                      <w:sz w:val="18"/>
                      <w:szCs w:val="16"/>
                    </w:rPr>
                    <w:t>E 120.732016</w:t>
                  </w:r>
                </w:p>
              </w:tc>
              <w:tc>
                <w:tcPr>
                  <w:tcW w:w="799" w:type="pct"/>
                  <w:tcBorders>
                    <w:top w:val="single" w:sz="4" w:space="0" w:color="auto"/>
                    <w:left w:val="single" w:sz="4" w:space="0" w:color="auto"/>
                    <w:right w:val="single" w:sz="4" w:space="0" w:color="auto"/>
                  </w:tcBorders>
                  <w:vAlign w:val="center"/>
                </w:tcPr>
                <w:p w:rsidR="00835F8E" w:rsidRPr="0054335F" w:rsidRDefault="00835F8E" w:rsidP="008D71C8">
                  <w:pPr>
                    <w:pStyle w:val="afe"/>
                    <w:rPr>
                      <w:sz w:val="18"/>
                      <w:szCs w:val="16"/>
                    </w:rPr>
                  </w:pPr>
                  <w:r w:rsidRPr="0054335F">
                    <w:rPr>
                      <w:sz w:val="18"/>
                      <w:szCs w:val="16"/>
                    </w:rPr>
                    <w:t>N 3</w:t>
                  </w:r>
                  <w:r w:rsidR="00D12945" w:rsidRPr="0054335F">
                    <w:rPr>
                      <w:sz w:val="18"/>
                      <w:szCs w:val="16"/>
                    </w:rPr>
                    <w:t>0</w:t>
                  </w:r>
                  <w:r w:rsidRPr="0054335F">
                    <w:rPr>
                      <w:sz w:val="18"/>
                      <w:szCs w:val="16"/>
                    </w:rPr>
                    <w:t>.687547</w:t>
                  </w:r>
                </w:p>
              </w:tc>
              <w:tc>
                <w:tcPr>
                  <w:tcW w:w="379"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N</w:t>
                  </w:r>
                </w:p>
              </w:tc>
              <w:tc>
                <w:tcPr>
                  <w:tcW w:w="429"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1470</w:t>
                  </w:r>
                </w:p>
              </w:tc>
              <w:tc>
                <w:tcPr>
                  <w:tcW w:w="636" w:type="pct"/>
                  <w:tcBorders>
                    <w:top w:val="single" w:sz="4" w:space="0" w:color="auto"/>
                    <w:left w:val="single" w:sz="4" w:space="0" w:color="auto"/>
                    <w:right w:val="single" w:sz="4" w:space="0" w:color="auto"/>
                  </w:tcBorders>
                  <w:vAlign w:val="center"/>
                </w:tcPr>
                <w:p w:rsidR="00835F8E" w:rsidRPr="0054335F" w:rsidRDefault="00835F8E" w:rsidP="00A65F51">
                  <w:pPr>
                    <w:pStyle w:val="afe"/>
                    <w:rPr>
                      <w:kern w:val="0"/>
                      <w:sz w:val="18"/>
                      <w:szCs w:val="16"/>
                    </w:rPr>
                  </w:pPr>
                  <w:r w:rsidRPr="0054335F">
                    <w:rPr>
                      <w:kern w:val="0"/>
                      <w:sz w:val="18"/>
                      <w:szCs w:val="16"/>
                    </w:rPr>
                    <w:t>约</w:t>
                  </w:r>
                  <w:r w:rsidR="00A65F51" w:rsidRPr="0054335F">
                    <w:rPr>
                      <w:rFonts w:hint="eastAsia"/>
                      <w:kern w:val="0"/>
                      <w:sz w:val="18"/>
                      <w:szCs w:val="16"/>
                    </w:rPr>
                    <w:t>10</w:t>
                  </w:r>
                  <w:r w:rsidRPr="0054335F">
                    <w:rPr>
                      <w:kern w:val="0"/>
                      <w:sz w:val="18"/>
                      <w:szCs w:val="16"/>
                    </w:rPr>
                    <w:t>00</w:t>
                  </w:r>
                  <w:r w:rsidRPr="0054335F">
                    <w:rPr>
                      <w:kern w:val="0"/>
                      <w:sz w:val="18"/>
                      <w:szCs w:val="16"/>
                    </w:rPr>
                    <w:t>人</w:t>
                  </w:r>
                </w:p>
              </w:tc>
              <w:tc>
                <w:tcPr>
                  <w:tcW w:w="418"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人群</w:t>
                  </w:r>
                </w:p>
              </w:tc>
              <w:tc>
                <w:tcPr>
                  <w:tcW w:w="674" w:type="pct"/>
                  <w:vMerge/>
                  <w:tcBorders>
                    <w:left w:val="single" w:sz="4" w:space="0" w:color="auto"/>
                    <w:right w:val="single" w:sz="4" w:space="0" w:color="auto"/>
                  </w:tcBorders>
                  <w:vAlign w:val="center"/>
                </w:tcPr>
                <w:p w:rsidR="00835F8E" w:rsidRPr="0054335F" w:rsidRDefault="00835F8E">
                  <w:pPr>
                    <w:pStyle w:val="afe"/>
                    <w:rPr>
                      <w:sz w:val="18"/>
                      <w:szCs w:val="18"/>
                    </w:rPr>
                  </w:pPr>
                </w:p>
              </w:tc>
            </w:tr>
            <w:tr w:rsidR="00835F8E" w:rsidRPr="0054335F" w:rsidTr="00E947BC">
              <w:trPr>
                <w:trHeight w:val="340"/>
              </w:trPr>
              <w:tc>
                <w:tcPr>
                  <w:tcW w:w="268" w:type="pct"/>
                  <w:vMerge/>
                  <w:tcBorders>
                    <w:left w:val="single" w:sz="4" w:space="0" w:color="auto"/>
                    <w:right w:val="single" w:sz="4" w:space="0" w:color="auto"/>
                  </w:tcBorders>
                  <w:vAlign w:val="center"/>
                </w:tcPr>
                <w:p w:rsidR="00835F8E" w:rsidRPr="0054335F" w:rsidRDefault="00835F8E">
                  <w:pPr>
                    <w:pStyle w:val="afe"/>
                    <w:rPr>
                      <w:sz w:val="18"/>
                      <w:szCs w:val="18"/>
                    </w:rPr>
                  </w:pPr>
                </w:p>
              </w:tc>
              <w:tc>
                <w:tcPr>
                  <w:tcW w:w="563" w:type="pct"/>
                  <w:tcBorders>
                    <w:top w:val="single" w:sz="4" w:space="0" w:color="auto"/>
                    <w:left w:val="single" w:sz="4" w:space="0" w:color="auto"/>
                    <w:right w:val="single" w:sz="4" w:space="0" w:color="auto"/>
                  </w:tcBorders>
                  <w:vAlign w:val="center"/>
                </w:tcPr>
                <w:p w:rsidR="00835F8E" w:rsidRPr="0054335F" w:rsidRDefault="00A65F51">
                  <w:pPr>
                    <w:pStyle w:val="afe"/>
                    <w:rPr>
                      <w:kern w:val="0"/>
                      <w:sz w:val="18"/>
                      <w:szCs w:val="16"/>
                    </w:rPr>
                  </w:pPr>
                  <w:r w:rsidRPr="0054335F">
                    <w:rPr>
                      <w:rFonts w:hint="eastAsia"/>
                      <w:kern w:val="0"/>
                      <w:sz w:val="18"/>
                      <w:szCs w:val="16"/>
                    </w:rPr>
                    <w:t>马桥村</w:t>
                  </w:r>
                </w:p>
              </w:tc>
              <w:tc>
                <w:tcPr>
                  <w:tcW w:w="834" w:type="pct"/>
                  <w:tcBorders>
                    <w:top w:val="single" w:sz="4" w:space="0" w:color="auto"/>
                    <w:left w:val="single" w:sz="4" w:space="0" w:color="auto"/>
                    <w:right w:val="single" w:sz="4" w:space="0" w:color="auto"/>
                  </w:tcBorders>
                  <w:vAlign w:val="center"/>
                </w:tcPr>
                <w:p w:rsidR="00835F8E" w:rsidRPr="0054335F" w:rsidRDefault="008D71C8" w:rsidP="00612DAE">
                  <w:pPr>
                    <w:pStyle w:val="afe"/>
                    <w:rPr>
                      <w:sz w:val="18"/>
                      <w:szCs w:val="16"/>
                    </w:rPr>
                  </w:pPr>
                  <w:r w:rsidRPr="0054335F">
                    <w:rPr>
                      <w:sz w:val="18"/>
                      <w:szCs w:val="16"/>
                    </w:rPr>
                    <w:t>E 120.7</w:t>
                  </w:r>
                  <w:r w:rsidR="00612DAE" w:rsidRPr="0054335F">
                    <w:rPr>
                      <w:rFonts w:hint="eastAsia"/>
                      <w:sz w:val="18"/>
                      <w:szCs w:val="16"/>
                    </w:rPr>
                    <w:t>36857</w:t>
                  </w:r>
                </w:p>
              </w:tc>
              <w:tc>
                <w:tcPr>
                  <w:tcW w:w="799" w:type="pct"/>
                  <w:tcBorders>
                    <w:top w:val="single" w:sz="4" w:space="0" w:color="auto"/>
                    <w:left w:val="single" w:sz="4" w:space="0" w:color="auto"/>
                    <w:right w:val="single" w:sz="4" w:space="0" w:color="auto"/>
                  </w:tcBorders>
                  <w:vAlign w:val="center"/>
                </w:tcPr>
                <w:p w:rsidR="00835F8E" w:rsidRPr="0054335F" w:rsidRDefault="008D71C8" w:rsidP="00612DAE">
                  <w:pPr>
                    <w:pStyle w:val="afe"/>
                    <w:rPr>
                      <w:sz w:val="18"/>
                      <w:szCs w:val="16"/>
                    </w:rPr>
                  </w:pPr>
                  <w:r w:rsidRPr="0054335F">
                    <w:rPr>
                      <w:sz w:val="18"/>
                      <w:szCs w:val="16"/>
                    </w:rPr>
                    <w:t>N 30.6</w:t>
                  </w:r>
                  <w:r w:rsidR="00612DAE" w:rsidRPr="0054335F">
                    <w:rPr>
                      <w:rFonts w:hint="eastAsia"/>
                      <w:sz w:val="18"/>
                      <w:szCs w:val="16"/>
                    </w:rPr>
                    <w:t>85524</w:t>
                  </w:r>
                </w:p>
              </w:tc>
              <w:tc>
                <w:tcPr>
                  <w:tcW w:w="379" w:type="pct"/>
                  <w:tcBorders>
                    <w:top w:val="single" w:sz="4" w:space="0" w:color="auto"/>
                    <w:left w:val="single" w:sz="4" w:space="0" w:color="auto"/>
                    <w:right w:val="single" w:sz="4" w:space="0" w:color="auto"/>
                  </w:tcBorders>
                  <w:vAlign w:val="center"/>
                </w:tcPr>
                <w:p w:rsidR="00835F8E" w:rsidRPr="0054335F" w:rsidRDefault="00BD51AB">
                  <w:pPr>
                    <w:pStyle w:val="afe"/>
                    <w:rPr>
                      <w:sz w:val="18"/>
                      <w:szCs w:val="16"/>
                    </w:rPr>
                  </w:pPr>
                  <w:r w:rsidRPr="0054335F">
                    <w:rPr>
                      <w:rFonts w:hint="eastAsia"/>
                      <w:sz w:val="18"/>
                      <w:szCs w:val="16"/>
                    </w:rPr>
                    <w:t>NE</w:t>
                  </w:r>
                </w:p>
              </w:tc>
              <w:tc>
                <w:tcPr>
                  <w:tcW w:w="429" w:type="pct"/>
                  <w:tcBorders>
                    <w:top w:val="single" w:sz="4" w:space="0" w:color="auto"/>
                    <w:left w:val="single" w:sz="4" w:space="0" w:color="auto"/>
                    <w:right w:val="single" w:sz="4" w:space="0" w:color="auto"/>
                  </w:tcBorders>
                  <w:vAlign w:val="center"/>
                </w:tcPr>
                <w:p w:rsidR="00835F8E" w:rsidRPr="0054335F" w:rsidRDefault="00835F8E" w:rsidP="00BD51AB">
                  <w:pPr>
                    <w:pStyle w:val="afe"/>
                    <w:rPr>
                      <w:sz w:val="18"/>
                      <w:szCs w:val="16"/>
                    </w:rPr>
                  </w:pPr>
                  <w:r w:rsidRPr="0054335F">
                    <w:rPr>
                      <w:sz w:val="18"/>
                      <w:szCs w:val="16"/>
                    </w:rPr>
                    <w:t>1</w:t>
                  </w:r>
                  <w:r w:rsidR="00BD51AB" w:rsidRPr="0054335F">
                    <w:rPr>
                      <w:rFonts w:hint="eastAsia"/>
                      <w:sz w:val="18"/>
                      <w:szCs w:val="16"/>
                    </w:rPr>
                    <w:t>5</w:t>
                  </w:r>
                  <w:r w:rsidRPr="0054335F">
                    <w:rPr>
                      <w:sz w:val="18"/>
                      <w:szCs w:val="16"/>
                    </w:rPr>
                    <w:t>80</w:t>
                  </w:r>
                </w:p>
              </w:tc>
              <w:tc>
                <w:tcPr>
                  <w:tcW w:w="636"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约</w:t>
                  </w:r>
                  <w:r w:rsidR="00A65F51" w:rsidRPr="0054335F">
                    <w:rPr>
                      <w:rFonts w:hint="eastAsia"/>
                      <w:kern w:val="0"/>
                      <w:sz w:val="18"/>
                      <w:szCs w:val="16"/>
                    </w:rPr>
                    <w:t>1</w:t>
                  </w:r>
                  <w:r w:rsidRPr="0054335F">
                    <w:rPr>
                      <w:kern w:val="0"/>
                      <w:sz w:val="18"/>
                      <w:szCs w:val="16"/>
                    </w:rPr>
                    <w:t>500</w:t>
                  </w:r>
                  <w:r w:rsidRPr="0054335F">
                    <w:rPr>
                      <w:kern w:val="0"/>
                      <w:sz w:val="18"/>
                      <w:szCs w:val="16"/>
                    </w:rPr>
                    <w:t>人</w:t>
                  </w:r>
                </w:p>
              </w:tc>
              <w:tc>
                <w:tcPr>
                  <w:tcW w:w="418"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人群</w:t>
                  </w:r>
                </w:p>
              </w:tc>
              <w:tc>
                <w:tcPr>
                  <w:tcW w:w="674" w:type="pct"/>
                  <w:vMerge/>
                  <w:tcBorders>
                    <w:left w:val="single" w:sz="4" w:space="0" w:color="auto"/>
                    <w:right w:val="single" w:sz="4" w:space="0" w:color="auto"/>
                  </w:tcBorders>
                  <w:vAlign w:val="center"/>
                </w:tcPr>
                <w:p w:rsidR="00835F8E" w:rsidRPr="0054335F" w:rsidRDefault="00835F8E">
                  <w:pPr>
                    <w:pStyle w:val="afe"/>
                    <w:rPr>
                      <w:sz w:val="18"/>
                      <w:szCs w:val="18"/>
                    </w:rPr>
                  </w:pPr>
                </w:p>
              </w:tc>
            </w:tr>
            <w:tr w:rsidR="00835F8E" w:rsidRPr="0054335F" w:rsidTr="00E947BC">
              <w:trPr>
                <w:trHeight w:val="340"/>
              </w:trPr>
              <w:tc>
                <w:tcPr>
                  <w:tcW w:w="268"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8"/>
                    </w:rPr>
                  </w:pPr>
                  <w:r w:rsidRPr="0054335F">
                    <w:rPr>
                      <w:sz w:val="18"/>
                      <w:szCs w:val="18"/>
                    </w:rPr>
                    <w:t>地表水</w:t>
                  </w:r>
                </w:p>
              </w:tc>
              <w:tc>
                <w:tcPr>
                  <w:tcW w:w="56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长水塘</w:t>
                  </w:r>
                </w:p>
              </w:tc>
              <w:tc>
                <w:tcPr>
                  <w:tcW w:w="83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w:t>
                  </w:r>
                </w:p>
              </w:tc>
              <w:tc>
                <w:tcPr>
                  <w:tcW w:w="79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W</w:t>
                  </w:r>
                </w:p>
              </w:tc>
              <w:tc>
                <w:tcPr>
                  <w:tcW w:w="42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250</w:t>
                  </w:r>
                </w:p>
              </w:tc>
              <w:tc>
                <w:tcPr>
                  <w:tcW w:w="63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地表水</w:t>
                  </w:r>
                </w:p>
              </w:tc>
              <w:tc>
                <w:tcPr>
                  <w:tcW w:w="4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水质</w:t>
                  </w:r>
                </w:p>
              </w:tc>
              <w:tc>
                <w:tcPr>
                  <w:tcW w:w="674"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《地表水环境质量标准》中的</w:t>
                  </w:r>
                  <w:r w:rsidRPr="0054335F">
                    <w:rPr>
                      <w:rFonts w:ascii="宋体" w:hAnsi="宋体" w:cs="宋体" w:hint="eastAsia"/>
                      <w:kern w:val="0"/>
                      <w:sz w:val="18"/>
                      <w:szCs w:val="18"/>
                    </w:rPr>
                    <w:t>Ⅲ</w:t>
                  </w:r>
                  <w:r w:rsidRPr="0054335F">
                    <w:rPr>
                      <w:kern w:val="0"/>
                      <w:sz w:val="18"/>
                      <w:szCs w:val="18"/>
                    </w:rPr>
                    <w:t>类标准</w:t>
                  </w:r>
                </w:p>
              </w:tc>
            </w:tr>
            <w:tr w:rsidR="00835F8E" w:rsidRPr="0054335F" w:rsidTr="00E947BC">
              <w:trPr>
                <w:trHeight w:val="340"/>
              </w:trPr>
              <w:tc>
                <w:tcPr>
                  <w:tcW w:w="268"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8"/>
                    </w:rPr>
                  </w:pPr>
                  <w:r w:rsidRPr="0054335F">
                    <w:rPr>
                      <w:sz w:val="18"/>
                      <w:szCs w:val="18"/>
                    </w:rPr>
                    <w:t>声环境</w:t>
                  </w:r>
                </w:p>
              </w:tc>
              <w:tc>
                <w:tcPr>
                  <w:tcW w:w="563"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厂界</w:t>
                  </w:r>
                  <w:proofErr w:type="gramStart"/>
                  <w:r w:rsidRPr="0054335F">
                    <w:rPr>
                      <w:sz w:val="18"/>
                      <w:szCs w:val="16"/>
                    </w:rPr>
                    <w:t>四周声</w:t>
                  </w:r>
                  <w:proofErr w:type="gramEnd"/>
                  <w:r w:rsidRPr="0054335F">
                    <w:rPr>
                      <w:sz w:val="18"/>
                      <w:szCs w:val="16"/>
                    </w:rPr>
                    <w:t>环境</w:t>
                  </w:r>
                </w:p>
              </w:tc>
              <w:tc>
                <w:tcPr>
                  <w:tcW w:w="834"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w:t>
                  </w:r>
                </w:p>
              </w:tc>
              <w:tc>
                <w:tcPr>
                  <w:tcW w:w="799"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w:t>
                  </w:r>
                </w:p>
              </w:tc>
              <w:tc>
                <w:tcPr>
                  <w:tcW w:w="379"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w:t>
                  </w:r>
                </w:p>
              </w:tc>
              <w:tc>
                <w:tcPr>
                  <w:tcW w:w="429" w:type="pct"/>
                  <w:tcBorders>
                    <w:top w:val="single" w:sz="4" w:space="0" w:color="auto"/>
                    <w:left w:val="single" w:sz="4" w:space="0" w:color="auto"/>
                    <w:right w:val="single" w:sz="4" w:space="0" w:color="auto"/>
                  </w:tcBorders>
                  <w:vAlign w:val="center"/>
                </w:tcPr>
                <w:p w:rsidR="00835F8E" w:rsidRPr="0054335F" w:rsidRDefault="00835F8E">
                  <w:pPr>
                    <w:pStyle w:val="afe"/>
                    <w:rPr>
                      <w:sz w:val="18"/>
                      <w:szCs w:val="16"/>
                    </w:rPr>
                  </w:pPr>
                  <w:r w:rsidRPr="0054335F">
                    <w:rPr>
                      <w:sz w:val="18"/>
                      <w:szCs w:val="16"/>
                    </w:rPr>
                    <w:t>200m</w:t>
                  </w:r>
                  <w:r w:rsidRPr="0054335F">
                    <w:rPr>
                      <w:sz w:val="18"/>
                      <w:szCs w:val="16"/>
                    </w:rPr>
                    <w:t>以内区域</w:t>
                  </w:r>
                </w:p>
              </w:tc>
              <w:tc>
                <w:tcPr>
                  <w:tcW w:w="636"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w:t>
                  </w:r>
                </w:p>
              </w:tc>
              <w:tc>
                <w:tcPr>
                  <w:tcW w:w="418"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6"/>
                    </w:rPr>
                  </w:pPr>
                  <w:r w:rsidRPr="0054335F">
                    <w:rPr>
                      <w:kern w:val="0"/>
                      <w:sz w:val="18"/>
                      <w:szCs w:val="16"/>
                    </w:rPr>
                    <w:t>/</w:t>
                  </w:r>
                </w:p>
              </w:tc>
              <w:tc>
                <w:tcPr>
                  <w:tcW w:w="674" w:type="pct"/>
                  <w:tcBorders>
                    <w:top w:val="single" w:sz="4" w:space="0" w:color="auto"/>
                    <w:left w:val="single" w:sz="4" w:space="0" w:color="auto"/>
                    <w:right w:val="single" w:sz="4" w:space="0" w:color="auto"/>
                  </w:tcBorders>
                  <w:vAlign w:val="center"/>
                </w:tcPr>
                <w:p w:rsidR="00835F8E" w:rsidRPr="0054335F" w:rsidRDefault="00835F8E">
                  <w:pPr>
                    <w:pStyle w:val="afe"/>
                    <w:rPr>
                      <w:kern w:val="0"/>
                      <w:sz w:val="18"/>
                      <w:szCs w:val="18"/>
                    </w:rPr>
                  </w:pPr>
                  <w:r w:rsidRPr="0054335F">
                    <w:rPr>
                      <w:kern w:val="0"/>
                      <w:sz w:val="18"/>
                      <w:szCs w:val="18"/>
                    </w:rPr>
                    <w:t>《声环境质量标准》中的</w:t>
                  </w:r>
                  <w:r w:rsidRPr="0054335F">
                    <w:rPr>
                      <w:kern w:val="0"/>
                      <w:sz w:val="18"/>
                      <w:szCs w:val="18"/>
                    </w:rPr>
                    <w:t>3</w:t>
                  </w:r>
                  <w:r w:rsidRPr="0054335F">
                    <w:rPr>
                      <w:kern w:val="0"/>
                      <w:sz w:val="18"/>
                      <w:szCs w:val="18"/>
                    </w:rPr>
                    <w:t>类标准</w:t>
                  </w:r>
                </w:p>
              </w:tc>
            </w:tr>
            <w:tr w:rsidR="00835F8E" w:rsidRPr="0054335F" w:rsidTr="00E947BC">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rsidP="00133A8C">
                  <w:pPr>
                    <w:pStyle w:val="afe"/>
                    <w:jc w:val="left"/>
                    <w:rPr>
                      <w:kern w:val="0"/>
                      <w:sz w:val="18"/>
                      <w:szCs w:val="18"/>
                    </w:rPr>
                  </w:pPr>
                  <w:r w:rsidRPr="0054335F">
                    <w:rPr>
                      <w:kern w:val="0"/>
                      <w:sz w:val="18"/>
                      <w:szCs w:val="18"/>
                    </w:rPr>
                    <w:t>注：</w:t>
                  </w:r>
                  <w:r w:rsidRPr="0054335F">
                    <w:rPr>
                      <w:kern w:val="0"/>
                      <w:sz w:val="18"/>
                      <w:szCs w:val="18"/>
                    </w:rPr>
                    <w:t>*</w:t>
                  </w:r>
                  <w:r w:rsidRPr="0054335F">
                    <w:rPr>
                      <w:kern w:val="0"/>
                      <w:sz w:val="18"/>
                      <w:szCs w:val="18"/>
                    </w:rPr>
                    <w:t>本项目采用经纬度</w:t>
                  </w:r>
                </w:p>
              </w:tc>
            </w:tr>
          </w:tbl>
          <w:p w:rsidR="00835F8E" w:rsidRPr="0054335F" w:rsidRDefault="00835F8E" w:rsidP="00E947BC">
            <w:pPr>
              <w:spacing w:line="240" w:lineRule="auto"/>
              <w:ind w:firstLine="480"/>
            </w:pPr>
          </w:p>
          <w:p w:rsidR="00835F8E" w:rsidRPr="0054335F" w:rsidRDefault="00A65F51">
            <w:pPr>
              <w:ind w:firstLine="480"/>
            </w:pPr>
            <w:r w:rsidRPr="0054335F">
              <w:rPr>
                <w:noProof/>
              </w:rPr>
              <mc:AlternateContent>
                <mc:Choice Requires="wps">
                  <w:drawing>
                    <wp:anchor distT="0" distB="0" distL="114300" distR="114300" simplePos="0" relativeHeight="251758592" behindDoc="0" locked="0" layoutInCell="1" allowOverlap="1" wp14:anchorId="74E77429" wp14:editId="6E603277">
                      <wp:simplePos x="0" y="0"/>
                      <wp:positionH relativeFrom="column">
                        <wp:posOffset>2919095</wp:posOffset>
                      </wp:positionH>
                      <wp:positionV relativeFrom="paragraph">
                        <wp:posOffset>1782914</wp:posOffset>
                      </wp:positionV>
                      <wp:extent cx="278296" cy="770834"/>
                      <wp:effectExtent l="76200" t="0" r="26670" b="0"/>
                      <wp:wrapNone/>
                      <wp:docPr id="243" name="文本框 243"/>
                      <wp:cNvGraphicFramePr/>
                      <a:graphic xmlns:a="http://schemas.openxmlformats.org/drawingml/2006/main">
                        <a:graphicData uri="http://schemas.microsoft.com/office/word/2010/wordprocessingShape">
                          <wps:wsp>
                            <wps:cNvSpPr txBox="1"/>
                            <wps:spPr>
                              <a:xfrm rot="1385245">
                                <a:off x="0" y="0"/>
                                <a:ext cx="278296" cy="770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36" w:rsidRPr="00A65F51" w:rsidRDefault="00AB6A36" w:rsidP="00A65F51">
                                  <w:pPr>
                                    <w:adjustRightInd w:val="0"/>
                                    <w:snapToGrid w:val="0"/>
                                    <w:spacing w:line="240" w:lineRule="auto"/>
                                    <w:ind w:firstLineChars="0" w:firstLine="0"/>
                                    <w:jc w:val="center"/>
                                    <w:rPr>
                                      <w:b/>
                                      <w:color w:val="00B0F0"/>
                                    </w:rPr>
                                  </w:pPr>
                                  <w:r w:rsidRPr="00A65F51">
                                    <w:rPr>
                                      <w:rFonts w:hint="eastAsia"/>
                                      <w:b/>
                                      <w:color w:val="00B0F0"/>
                                      <w:sz w:val="18"/>
                                      <w:szCs w:val="16"/>
                                    </w:rPr>
                                    <w:t>长水塘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43" o:spid="_x0000_s1026" type="#_x0000_t202" style="position:absolute;left:0;text-align:left;margin-left:229.85pt;margin-top:140.4pt;width:21.9pt;height:60.7pt;rotation:151305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" filled="f" stroked="f" strokeweight=".5pt">
                      <v:textbox>
                        <w:txbxContent>
                          <w:p w:rsidR="004501FB" w:rsidRPr="00A65F51" w:rsidRDefault="004501FB" w:rsidP="00A65F51">
                            <w:pPr>
                              <w:adjustRightInd w:val="0"/>
                              <w:snapToGrid w:val="0"/>
                              <w:spacing w:line="240" w:lineRule="auto"/>
                              <w:ind w:firstLineChars="0" w:firstLine="0"/>
                              <w:jc w:val="center"/>
                              <w:rPr>
                                <w:b/>
                                <w:color w:val="00B0F0"/>
                              </w:rPr>
                            </w:pPr>
                            <w:r w:rsidRPr="00A65F51">
                              <w:rPr>
                                <w:rFonts w:hint="eastAsia"/>
                                <w:b/>
                                <w:color w:val="00B0F0"/>
                                <w:sz w:val="18"/>
                                <w:szCs w:val="16"/>
                              </w:rPr>
                              <w:t>长水塘</w:t>
                            </w:r>
                          </w:p>
                        </w:txbxContent>
                      </v:textbox>
                    </v:shape>
                  </w:pict>
                </mc:Fallback>
              </mc:AlternateContent>
            </w:r>
            <w:r w:rsidRPr="0054335F">
              <w:rPr>
                <w:noProof/>
              </w:rPr>
              <w:drawing>
                <wp:anchor distT="0" distB="0" distL="114300" distR="114300" simplePos="0" relativeHeight="251756544" behindDoc="0" locked="0" layoutInCell="1" allowOverlap="1" wp14:anchorId="7B7CFCE2" wp14:editId="04FE5B79">
                  <wp:simplePos x="0" y="0"/>
                  <wp:positionH relativeFrom="column">
                    <wp:posOffset>474345</wp:posOffset>
                  </wp:positionH>
                  <wp:positionV relativeFrom="paragraph">
                    <wp:posOffset>81915</wp:posOffset>
                  </wp:positionV>
                  <wp:extent cx="450215" cy="539115"/>
                  <wp:effectExtent l="0" t="0" r="6985" b="0"/>
                  <wp:wrapNone/>
                  <wp:docPr id="9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2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mc:AlternateContent>
                <mc:Choice Requires="wps">
                  <w:drawing>
                    <wp:anchor distT="0" distB="0" distL="114300" distR="114300" simplePos="0" relativeHeight="251754496" behindDoc="0" locked="0" layoutInCell="1" allowOverlap="1" wp14:anchorId="2D07DDB1" wp14:editId="21D093A3">
                      <wp:simplePos x="0" y="0"/>
                      <wp:positionH relativeFrom="column">
                        <wp:posOffset>4169410</wp:posOffset>
                      </wp:positionH>
                      <wp:positionV relativeFrom="paragraph">
                        <wp:posOffset>380530</wp:posOffset>
                      </wp:positionV>
                      <wp:extent cx="659765" cy="254000"/>
                      <wp:effectExtent l="0" t="0" r="26035" b="12700"/>
                      <wp:wrapNone/>
                      <wp:docPr id="242" name="文本框 242"/>
                      <wp:cNvGraphicFramePr/>
                      <a:graphic xmlns:a="http://schemas.openxmlformats.org/drawingml/2006/main">
                        <a:graphicData uri="http://schemas.microsoft.com/office/word/2010/wordprocessingShape">
                          <wps:wsp>
                            <wps:cNvSpPr txBox="1"/>
                            <wps:spPr>
                              <a:xfrm>
                                <a:off x="0" y="0"/>
                                <a:ext cx="659765" cy="25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36" w:rsidRDefault="00AB6A36" w:rsidP="00A65F51">
                                  <w:pPr>
                                    <w:adjustRightInd w:val="0"/>
                                    <w:snapToGrid w:val="0"/>
                                    <w:spacing w:line="240" w:lineRule="auto"/>
                                    <w:ind w:firstLineChars="0" w:firstLine="0"/>
                                    <w:jc w:val="center"/>
                                  </w:pPr>
                                  <w:r>
                                    <w:rPr>
                                      <w:rFonts w:hint="eastAsia"/>
                                      <w:sz w:val="18"/>
                                      <w:szCs w:val="16"/>
                                    </w:rPr>
                                    <w:t>马桥村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2" o:spid="_x0000_s1027" type="#_x0000_t202" style="position:absolute;left:0;text-align:left;margin-left:328.3pt;margin-top:29.95pt;width:51.95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" fillcolor="yellow" strokeweight=".5pt">
                      <v:textbox>
                        <w:txbxContent>
                          <w:p w:rsidR="004501FB" w:rsidRDefault="004501FB" w:rsidP="00A65F51">
                            <w:pPr>
                              <w:adjustRightInd w:val="0"/>
                              <w:snapToGrid w:val="0"/>
                              <w:spacing w:line="240" w:lineRule="auto"/>
                              <w:ind w:firstLineChars="0" w:firstLine="0"/>
                              <w:jc w:val="center"/>
                            </w:pPr>
                            <w:r>
                              <w:rPr>
                                <w:rFonts w:hint="eastAsia"/>
                                <w:sz w:val="18"/>
                                <w:szCs w:val="16"/>
                              </w:rPr>
                              <w:t>马桥村</w:t>
                            </w:r>
                          </w:p>
                        </w:txbxContent>
                      </v:textbox>
                    </v:shape>
                  </w:pict>
                </mc:Fallback>
              </mc:AlternateContent>
            </w:r>
            <w:r w:rsidRPr="0054335F">
              <w:rPr>
                <w:noProof/>
              </w:rPr>
              <mc:AlternateContent>
                <mc:Choice Requires="wps">
                  <w:drawing>
                    <wp:anchor distT="0" distB="0" distL="114300" distR="114300" simplePos="0" relativeHeight="251746304" behindDoc="0" locked="0" layoutInCell="1" allowOverlap="1" wp14:anchorId="59BCA0DE" wp14:editId="34743785">
                      <wp:simplePos x="0" y="0"/>
                      <wp:positionH relativeFrom="column">
                        <wp:posOffset>3419475</wp:posOffset>
                      </wp:positionH>
                      <wp:positionV relativeFrom="paragraph">
                        <wp:posOffset>83185</wp:posOffset>
                      </wp:positionV>
                      <wp:extent cx="659765" cy="254000"/>
                      <wp:effectExtent l="0" t="0" r="26035" b="12700"/>
                      <wp:wrapNone/>
                      <wp:docPr id="237" name="文本框 237"/>
                      <wp:cNvGraphicFramePr/>
                      <a:graphic xmlns:a="http://schemas.openxmlformats.org/drawingml/2006/main">
                        <a:graphicData uri="http://schemas.microsoft.com/office/word/2010/wordprocessingShape">
                          <wps:wsp>
                            <wps:cNvSpPr txBox="1"/>
                            <wps:spPr>
                              <a:xfrm>
                                <a:off x="0" y="0"/>
                                <a:ext cx="659765" cy="25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36" w:rsidRDefault="00AB6A36" w:rsidP="00E947BC">
                                  <w:pPr>
                                    <w:adjustRightInd w:val="0"/>
                                    <w:snapToGrid w:val="0"/>
                                    <w:spacing w:line="240" w:lineRule="auto"/>
                                    <w:ind w:firstLineChars="0" w:firstLine="0"/>
                                    <w:jc w:val="center"/>
                                  </w:pPr>
                                  <w:r w:rsidRPr="00E720D4">
                                    <w:rPr>
                                      <w:sz w:val="18"/>
                                      <w:szCs w:val="16"/>
                                    </w:rPr>
                                    <w:t>国庆嘉苑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7" o:spid="_x0000_s1028" type="#_x0000_t202" style="position:absolute;left:0;text-align:left;margin-left:269.25pt;margin-top:6.55pt;width:51.95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" fillcolor="yellow" strokeweight=".5pt">
                      <v:textbox>
                        <w:txbxContent>
                          <w:p w:rsidR="004501FB" w:rsidRDefault="004501FB" w:rsidP="00E947BC">
                            <w:pPr>
                              <w:adjustRightInd w:val="0"/>
                              <w:snapToGrid w:val="0"/>
                              <w:spacing w:line="240" w:lineRule="auto"/>
                              <w:ind w:firstLineChars="0" w:firstLine="0"/>
                              <w:jc w:val="center"/>
                            </w:pPr>
                            <w:r w:rsidRPr="00E720D4">
                              <w:rPr>
                                <w:sz w:val="18"/>
                                <w:szCs w:val="16"/>
                              </w:rPr>
                              <w:t>国庆嘉苑</w:t>
                            </w:r>
                          </w:p>
                        </w:txbxContent>
                      </v:textbox>
                    </v:shape>
                  </w:pict>
                </mc:Fallback>
              </mc:AlternateContent>
            </w:r>
            <w:r w:rsidRPr="0054335F">
              <w:rPr>
                <w:noProof/>
              </w:rPr>
              <mc:AlternateContent>
                <mc:Choice Requires="wps">
                  <w:drawing>
                    <wp:anchor distT="0" distB="0" distL="114300" distR="114300" simplePos="0" relativeHeight="251752448" behindDoc="0" locked="0" layoutInCell="1" allowOverlap="1" wp14:anchorId="6982BF1B" wp14:editId="57EA6E30">
                      <wp:simplePos x="0" y="0"/>
                      <wp:positionH relativeFrom="column">
                        <wp:posOffset>4361180</wp:posOffset>
                      </wp:positionH>
                      <wp:positionV relativeFrom="paragraph">
                        <wp:posOffset>2472690</wp:posOffset>
                      </wp:positionV>
                      <wp:extent cx="659765" cy="254000"/>
                      <wp:effectExtent l="0" t="0" r="26035" b="12700"/>
                      <wp:wrapNone/>
                      <wp:docPr id="241" name="文本框 241"/>
                      <wp:cNvGraphicFramePr/>
                      <a:graphic xmlns:a="http://schemas.openxmlformats.org/drawingml/2006/main">
                        <a:graphicData uri="http://schemas.microsoft.com/office/word/2010/wordprocessingShape">
                          <wps:wsp>
                            <wps:cNvSpPr txBox="1"/>
                            <wps:spPr>
                              <a:xfrm>
                                <a:off x="0" y="0"/>
                                <a:ext cx="659765" cy="25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36" w:rsidRDefault="00AB6A36" w:rsidP="00E947BC">
                                  <w:pPr>
                                    <w:adjustRightInd w:val="0"/>
                                    <w:snapToGrid w:val="0"/>
                                    <w:spacing w:line="240" w:lineRule="auto"/>
                                    <w:ind w:firstLineChars="0" w:firstLine="0"/>
                                    <w:jc w:val="center"/>
                                  </w:pPr>
                                  <w:r>
                                    <w:rPr>
                                      <w:rFonts w:hint="eastAsia"/>
                                      <w:sz w:val="18"/>
                                      <w:szCs w:val="16"/>
                                    </w:rPr>
                                    <w:t>红联社区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1" o:spid="_x0000_s1029" type="#_x0000_t202" style="position:absolute;left:0;text-align:left;margin-left:343.4pt;margin-top:194.7pt;width:51.95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" fillcolor="yellow" strokeweight=".5pt">
                      <v:textbox>
                        <w:txbxContent>
                          <w:p w:rsidR="004501FB" w:rsidRDefault="004501FB" w:rsidP="00E947BC">
                            <w:pPr>
                              <w:adjustRightInd w:val="0"/>
                              <w:snapToGrid w:val="0"/>
                              <w:spacing w:line="240" w:lineRule="auto"/>
                              <w:ind w:firstLineChars="0" w:firstLine="0"/>
                              <w:jc w:val="center"/>
                            </w:pPr>
                            <w:r>
                              <w:rPr>
                                <w:rFonts w:hint="eastAsia"/>
                                <w:sz w:val="18"/>
                                <w:szCs w:val="16"/>
                              </w:rPr>
                              <w:t>红联社区</w:t>
                            </w:r>
                          </w:p>
                        </w:txbxContent>
                      </v:textbox>
                    </v:shape>
                  </w:pict>
                </mc:Fallback>
              </mc:AlternateContent>
            </w:r>
            <w:r w:rsidRPr="0054335F">
              <w:rPr>
                <w:noProof/>
              </w:rPr>
              <mc:AlternateContent>
                <mc:Choice Requires="wps">
                  <w:drawing>
                    <wp:anchor distT="0" distB="0" distL="114300" distR="114300" simplePos="0" relativeHeight="251750400" behindDoc="0" locked="0" layoutInCell="1" allowOverlap="1" wp14:anchorId="5791F92F" wp14:editId="1611606F">
                      <wp:simplePos x="0" y="0"/>
                      <wp:positionH relativeFrom="column">
                        <wp:posOffset>1433830</wp:posOffset>
                      </wp:positionH>
                      <wp:positionV relativeFrom="paragraph">
                        <wp:posOffset>3425190</wp:posOffset>
                      </wp:positionV>
                      <wp:extent cx="659765" cy="254000"/>
                      <wp:effectExtent l="0" t="0" r="26035" b="12700"/>
                      <wp:wrapNone/>
                      <wp:docPr id="240" name="文本框 240"/>
                      <wp:cNvGraphicFramePr/>
                      <a:graphic xmlns:a="http://schemas.openxmlformats.org/drawingml/2006/main">
                        <a:graphicData uri="http://schemas.microsoft.com/office/word/2010/wordprocessingShape">
                          <wps:wsp>
                            <wps:cNvSpPr txBox="1"/>
                            <wps:spPr>
                              <a:xfrm>
                                <a:off x="0" y="0"/>
                                <a:ext cx="659765" cy="25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36" w:rsidRDefault="00AB6A36" w:rsidP="00E947BC">
                                  <w:pPr>
                                    <w:adjustRightInd w:val="0"/>
                                    <w:snapToGrid w:val="0"/>
                                    <w:spacing w:line="240" w:lineRule="auto"/>
                                    <w:ind w:firstLineChars="0" w:firstLine="0"/>
                                    <w:jc w:val="center"/>
                                  </w:pPr>
                                  <w:r>
                                    <w:rPr>
                                      <w:rFonts w:hint="eastAsia"/>
                                      <w:sz w:val="18"/>
                                      <w:szCs w:val="16"/>
                                    </w:rPr>
                                    <w:t>八联村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0" o:spid="_x0000_s1030" type="#_x0000_t202" style="position:absolute;left:0;text-align:left;margin-left:112.9pt;margin-top:269.7pt;width:51.95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" fillcolor="yellow" strokeweight=".5pt">
                      <v:textbox>
                        <w:txbxContent>
                          <w:p w:rsidR="004501FB" w:rsidRDefault="004501FB" w:rsidP="00E947BC">
                            <w:pPr>
                              <w:adjustRightInd w:val="0"/>
                              <w:snapToGrid w:val="0"/>
                              <w:spacing w:line="240" w:lineRule="auto"/>
                              <w:ind w:firstLineChars="0" w:firstLine="0"/>
                              <w:jc w:val="center"/>
                            </w:pPr>
                            <w:r>
                              <w:rPr>
                                <w:rFonts w:hint="eastAsia"/>
                                <w:sz w:val="18"/>
                                <w:szCs w:val="16"/>
                              </w:rPr>
                              <w:t>八联村</w:t>
                            </w:r>
                          </w:p>
                        </w:txbxContent>
                      </v:textbox>
                    </v:shape>
                  </w:pict>
                </mc:Fallback>
              </mc:AlternateContent>
            </w:r>
            <w:r w:rsidRPr="0054335F">
              <w:rPr>
                <w:noProof/>
              </w:rPr>
              <mc:AlternateContent>
                <mc:Choice Requires="wps">
                  <w:drawing>
                    <wp:anchor distT="0" distB="0" distL="114300" distR="114300" simplePos="0" relativeHeight="251745280" behindDoc="0" locked="0" layoutInCell="1" allowOverlap="1" wp14:anchorId="33AD4C6E" wp14:editId="1A59E417">
                      <wp:simplePos x="0" y="0"/>
                      <wp:positionH relativeFrom="column">
                        <wp:posOffset>2656840</wp:posOffset>
                      </wp:positionH>
                      <wp:positionV relativeFrom="paragraph">
                        <wp:posOffset>1490345</wp:posOffset>
                      </wp:positionV>
                      <wp:extent cx="763270" cy="365125"/>
                      <wp:effectExtent l="114300" t="95250" r="74930" b="339725"/>
                      <wp:wrapNone/>
                      <wp:docPr id="41" name="圆角矩形标注 41"/>
                      <wp:cNvGraphicFramePr/>
                      <a:graphic xmlns:a="http://schemas.openxmlformats.org/drawingml/2006/main">
                        <a:graphicData uri="http://schemas.microsoft.com/office/word/2010/wordprocessingShape">
                          <wps:wsp>
                            <wps:cNvSpPr/>
                            <wps:spPr>
                              <a:xfrm>
                                <a:off x="0" y="0"/>
                                <a:ext cx="763270" cy="365125"/>
                              </a:xfrm>
                              <a:prstGeom prst="wedgeRoundRectCallout">
                                <a:avLst>
                                  <a:gd name="adj1" fmla="val -59081"/>
                                  <a:gd name="adj2" fmla="val 131545"/>
                                  <a:gd name="adj3" fmla="val 16667"/>
                                </a:avLst>
                              </a:prstGeom>
                              <a:noFill/>
                              <a:ln>
                                <a:solidFill>
                                  <a:srgbClr val="FF0000"/>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B6A36" w:rsidRPr="00E947BC" w:rsidRDefault="00AB6A36" w:rsidP="00E947BC">
                                  <w:pPr>
                                    <w:adjustRightInd w:val="0"/>
                                    <w:snapToGrid w:val="0"/>
                                    <w:spacing w:line="240" w:lineRule="auto"/>
                                    <w:ind w:firstLineChars="0" w:firstLine="0"/>
                                    <w:rPr>
                                      <w:b/>
                                      <w:color w:val="FF0000"/>
                                      <w:sz w:val="18"/>
                                      <w:szCs w:val="18"/>
                                    </w:rPr>
                                  </w:pPr>
                                  <w:r w:rsidRPr="00E947BC">
                                    <w:rPr>
                                      <w:rFonts w:hint="eastAsia"/>
                                      <w:b/>
                                      <w:color w:val="FF0000"/>
                                      <w:sz w:val="18"/>
                                      <w:szCs w:val="18"/>
                                    </w:rPr>
                                    <w:t>企业厂址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31" type="#_x0000_t62" style="position:absolute;left:0;text-align:left;margin-left:209.2pt;margin-top:117.35pt;width:60.1pt;height:2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" adj="-1961,39214" filled="f" strokecolor="red" strokeweight="2pt">
                      <v:shadow on="t" color="black" opacity="26214f" origin=",.5" offset="0,-3pt"/>
                      <v:textbox>
                        <w:txbxContent>
                          <w:p w:rsidR="004501FB" w:rsidRPr="00E947BC" w:rsidRDefault="004501FB" w:rsidP="00E947BC">
                            <w:pPr>
                              <w:adjustRightInd w:val="0"/>
                              <w:snapToGrid w:val="0"/>
                              <w:spacing w:line="240" w:lineRule="auto"/>
                              <w:ind w:firstLineChars="0" w:firstLine="0"/>
                              <w:rPr>
                                <w:b/>
                                <w:color w:val="FF0000"/>
                                <w:sz w:val="18"/>
                                <w:szCs w:val="18"/>
                              </w:rPr>
                            </w:pPr>
                            <w:r w:rsidRPr="00E947BC">
                              <w:rPr>
                                <w:rFonts w:hint="eastAsia"/>
                                <w:b/>
                                <w:color w:val="FF0000"/>
                                <w:sz w:val="18"/>
                                <w:szCs w:val="18"/>
                              </w:rPr>
                              <w:t>企业厂址</w:t>
                            </w:r>
                          </w:p>
                        </w:txbxContent>
                      </v:textbox>
                    </v:shape>
                  </w:pict>
                </mc:Fallback>
              </mc:AlternateContent>
            </w:r>
            <w:r w:rsidR="00E947BC" w:rsidRPr="0054335F">
              <w:rPr>
                <w:noProof/>
              </w:rPr>
              <mc:AlternateContent>
                <mc:Choice Requires="wps">
                  <w:drawing>
                    <wp:anchor distT="0" distB="0" distL="114300" distR="114300" simplePos="0" relativeHeight="251748352" behindDoc="0" locked="0" layoutInCell="1" allowOverlap="1" wp14:anchorId="05900ED1" wp14:editId="02950DD8">
                      <wp:simplePos x="0" y="0"/>
                      <wp:positionH relativeFrom="column">
                        <wp:posOffset>717578</wp:posOffset>
                      </wp:positionH>
                      <wp:positionV relativeFrom="paragraph">
                        <wp:posOffset>721222</wp:posOffset>
                      </wp:positionV>
                      <wp:extent cx="659765" cy="254000"/>
                      <wp:effectExtent l="0" t="0" r="26035" b="12700"/>
                      <wp:wrapNone/>
                      <wp:docPr id="239" name="文本框 239"/>
                      <wp:cNvGraphicFramePr/>
                      <a:graphic xmlns:a="http://schemas.openxmlformats.org/drawingml/2006/main">
                        <a:graphicData uri="http://schemas.microsoft.com/office/word/2010/wordprocessingShape">
                          <wps:wsp>
                            <wps:cNvSpPr txBox="1"/>
                            <wps:spPr>
                              <a:xfrm>
                                <a:off x="0" y="0"/>
                                <a:ext cx="659765" cy="2540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36" w:rsidRDefault="00AB6A36" w:rsidP="00E947BC">
                                  <w:pPr>
                                    <w:adjustRightInd w:val="0"/>
                                    <w:snapToGrid w:val="0"/>
                                    <w:spacing w:line="240" w:lineRule="auto"/>
                                    <w:ind w:firstLineChars="0" w:firstLine="0"/>
                                    <w:jc w:val="center"/>
                                  </w:pPr>
                                  <w:r>
                                    <w:rPr>
                                      <w:rFonts w:hint="eastAsia"/>
                                      <w:sz w:val="18"/>
                                      <w:szCs w:val="16"/>
                                    </w:rPr>
                                    <w:t>红联村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9" o:spid="_x0000_s1032" type="#_x0000_t202" style="position:absolute;left:0;text-align:left;margin-left:56.5pt;margin-top:56.8pt;width:51.95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" fillcolor="yellow" strokeweight=".5pt">
                      <v:textbox>
                        <w:txbxContent>
                          <w:p w:rsidR="004501FB" w:rsidRDefault="004501FB" w:rsidP="00E947BC">
                            <w:pPr>
                              <w:adjustRightInd w:val="0"/>
                              <w:snapToGrid w:val="0"/>
                              <w:spacing w:line="240" w:lineRule="auto"/>
                              <w:ind w:firstLineChars="0" w:firstLine="0"/>
                              <w:jc w:val="center"/>
                            </w:pPr>
                            <w:r>
                              <w:rPr>
                                <w:rFonts w:hint="eastAsia"/>
                                <w:sz w:val="18"/>
                                <w:szCs w:val="16"/>
                              </w:rPr>
                              <w:t>红联村</w:t>
                            </w:r>
                          </w:p>
                        </w:txbxContent>
                      </v:textbox>
                    </v:shape>
                  </w:pict>
                </mc:Fallback>
              </mc:AlternateContent>
            </w:r>
            <w:r w:rsidR="00E947BC" w:rsidRPr="0054335F">
              <w:rPr>
                <w:noProof/>
              </w:rPr>
              <w:drawing>
                <wp:inline distT="0" distB="0" distL="0" distR="0" wp14:anchorId="2B40C780" wp14:editId="6F323D89">
                  <wp:extent cx="4761436" cy="3927944"/>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61779" cy="3928227"/>
                          </a:xfrm>
                          <a:prstGeom prst="rect">
                            <a:avLst/>
                          </a:prstGeom>
                        </pic:spPr>
                      </pic:pic>
                    </a:graphicData>
                  </a:graphic>
                </wp:inline>
              </w:drawing>
            </w:r>
          </w:p>
          <w:p w:rsidR="00835F8E" w:rsidRPr="0054335F" w:rsidRDefault="00A65F51" w:rsidP="00A65F51">
            <w:pPr>
              <w:ind w:firstLineChars="0" w:firstLine="0"/>
              <w:jc w:val="center"/>
              <w:rPr>
                <w:b/>
                <w:sz w:val="21"/>
                <w:szCs w:val="21"/>
              </w:rPr>
            </w:pPr>
            <w:r w:rsidRPr="0054335F">
              <w:rPr>
                <w:rFonts w:hint="eastAsia"/>
                <w:b/>
                <w:sz w:val="21"/>
                <w:szCs w:val="21"/>
              </w:rPr>
              <w:t>图</w:t>
            </w:r>
            <w:r w:rsidRPr="0054335F">
              <w:rPr>
                <w:rFonts w:hint="eastAsia"/>
                <w:b/>
                <w:sz w:val="21"/>
                <w:szCs w:val="21"/>
              </w:rPr>
              <w:t xml:space="preserve">3-1 </w:t>
            </w:r>
            <w:r w:rsidRPr="0054335F">
              <w:rPr>
                <w:rFonts w:hint="eastAsia"/>
                <w:b/>
                <w:sz w:val="21"/>
                <w:szCs w:val="21"/>
              </w:rPr>
              <w:t>主要环境保护目标图</w:t>
            </w:r>
          </w:p>
          <w:p w:rsidR="00E947BC" w:rsidRPr="0054335F" w:rsidRDefault="00E947BC">
            <w:pPr>
              <w:ind w:firstLineChars="0" w:firstLine="0"/>
              <w:rPr>
                <w:sz w:val="18"/>
                <w:szCs w:val="13"/>
              </w:rPr>
            </w:pPr>
          </w:p>
          <w:p w:rsidR="00E947BC" w:rsidRPr="0054335F" w:rsidRDefault="00E947BC">
            <w:pPr>
              <w:ind w:firstLineChars="0" w:firstLine="0"/>
              <w:rPr>
                <w:sz w:val="18"/>
                <w:szCs w:val="13"/>
              </w:rPr>
            </w:pPr>
          </w:p>
          <w:p w:rsidR="00E947BC" w:rsidRPr="0054335F" w:rsidRDefault="00E947BC">
            <w:pPr>
              <w:ind w:firstLineChars="0" w:firstLine="0"/>
              <w:rPr>
                <w:sz w:val="18"/>
                <w:szCs w:val="13"/>
              </w:rPr>
            </w:pPr>
          </w:p>
          <w:p w:rsidR="00E947BC" w:rsidRPr="0054335F" w:rsidRDefault="00E947BC">
            <w:pPr>
              <w:ind w:firstLineChars="0" w:firstLine="0"/>
              <w:rPr>
                <w:sz w:val="18"/>
                <w:szCs w:val="13"/>
              </w:rPr>
            </w:pPr>
          </w:p>
        </w:tc>
      </w:tr>
    </w:tbl>
    <w:p w:rsidR="00835F8E" w:rsidRPr="0054335F" w:rsidRDefault="00835F8E">
      <w:pPr>
        <w:pStyle w:val="1"/>
        <w:sectPr w:rsidR="00835F8E" w:rsidRPr="0054335F">
          <w:footerReference w:type="default" r:id="rId36"/>
          <w:pgSz w:w="11906" w:h="16838"/>
          <w:pgMar w:top="1474" w:right="1701" w:bottom="1418" w:left="1701" w:header="851" w:footer="907" w:gutter="0"/>
          <w:cols w:space="720"/>
          <w:docGrid w:linePitch="312"/>
        </w:sectPr>
      </w:pPr>
    </w:p>
    <w:p w:rsidR="00835F8E" w:rsidRPr="0054335F" w:rsidRDefault="00835F8E">
      <w:pPr>
        <w:pStyle w:val="1"/>
      </w:pPr>
      <w:r w:rsidRPr="0054335F">
        <w:lastRenderedPageBreak/>
        <w:t>4</w:t>
      </w:r>
      <w:r w:rsidRPr="0054335F">
        <w:t>、评价适用标准</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8268"/>
      </w:tblGrid>
      <w:tr w:rsidR="00835F8E" w:rsidRPr="0054335F">
        <w:trPr>
          <w:trHeight w:val="679"/>
        </w:trPr>
        <w:tc>
          <w:tcPr>
            <w:tcW w:w="368" w:type="pct"/>
            <w:tcBorders>
              <w:top w:val="single" w:sz="12" w:space="0" w:color="auto"/>
              <w:left w:val="single" w:sz="12" w:space="0" w:color="auto"/>
              <w:bottom w:val="single" w:sz="12" w:space="0" w:color="auto"/>
              <w:right w:val="single" w:sz="12" w:space="0" w:color="auto"/>
            </w:tcBorders>
            <w:vAlign w:val="center"/>
          </w:tcPr>
          <w:p w:rsidR="00835F8E" w:rsidRPr="0054335F" w:rsidRDefault="00835F8E">
            <w:pPr>
              <w:snapToGrid w:val="0"/>
              <w:spacing w:line="480" w:lineRule="auto"/>
              <w:ind w:firstLineChars="0" w:firstLine="0"/>
              <w:jc w:val="center"/>
              <w:rPr>
                <w:kern w:val="0"/>
              </w:rPr>
            </w:pPr>
            <w:r w:rsidRPr="0054335F">
              <w:rPr>
                <w:kern w:val="0"/>
              </w:rPr>
              <w:t>环</w:t>
            </w:r>
          </w:p>
          <w:p w:rsidR="00835F8E" w:rsidRPr="0054335F" w:rsidRDefault="00835F8E">
            <w:pPr>
              <w:snapToGrid w:val="0"/>
              <w:spacing w:line="480" w:lineRule="auto"/>
              <w:ind w:firstLineChars="0" w:firstLine="0"/>
              <w:jc w:val="center"/>
              <w:rPr>
                <w:kern w:val="0"/>
              </w:rPr>
            </w:pPr>
            <w:r w:rsidRPr="0054335F">
              <w:rPr>
                <w:kern w:val="0"/>
              </w:rPr>
              <w:t>境</w:t>
            </w:r>
          </w:p>
          <w:p w:rsidR="00835F8E" w:rsidRPr="0054335F" w:rsidRDefault="00835F8E">
            <w:pPr>
              <w:snapToGrid w:val="0"/>
              <w:spacing w:line="480" w:lineRule="auto"/>
              <w:ind w:firstLineChars="0" w:firstLine="0"/>
              <w:jc w:val="center"/>
              <w:rPr>
                <w:kern w:val="0"/>
              </w:rPr>
            </w:pPr>
            <w:r w:rsidRPr="0054335F">
              <w:rPr>
                <w:kern w:val="0"/>
              </w:rPr>
              <w:t>质</w:t>
            </w:r>
          </w:p>
          <w:p w:rsidR="00835F8E" w:rsidRPr="0054335F" w:rsidRDefault="00835F8E">
            <w:pPr>
              <w:snapToGrid w:val="0"/>
              <w:spacing w:line="480" w:lineRule="auto"/>
              <w:ind w:firstLineChars="0" w:firstLine="0"/>
              <w:jc w:val="center"/>
              <w:rPr>
                <w:kern w:val="0"/>
              </w:rPr>
            </w:pPr>
            <w:r w:rsidRPr="0054335F">
              <w:rPr>
                <w:kern w:val="0"/>
              </w:rPr>
              <w:t>量</w:t>
            </w:r>
          </w:p>
          <w:p w:rsidR="00835F8E" w:rsidRPr="0054335F" w:rsidRDefault="00835F8E">
            <w:pPr>
              <w:snapToGrid w:val="0"/>
              <w:spacing w:line="480" w:lineRule="auto"/>
              <w:ind w:firstLineChars="0" w:firstLine="0"/>
              <w:jc w:val="center"/>
              <w:rPr>
                <w:kern w:val="0"/>
              </w:rPr>
            </w:pPr>
            <w:r w:rsidRPr="0054335F">
              <w:rPr>
                <w:kern w:val="0"/>
              </w:rPr>
              <w:t>标</w:t>
            </w:r>
          </w:p>
          <w:p w:rsidR="00835F8E" w:rsidRPr="0054335F" w:rsidRDefault="00835F8E">
            <w:pPr>
              <w:snapToGrid w:val="0"/>
              <w:spacing w:line="480" w:lineRule="auto"/>
              <w:ind w:firstLineChars="0" w:firstLine="0"/>
              <w:jc w:val="center"/>
              <w:rPr>
                <w:kern w:val="0"/>
              </w:rPr>
            </w:pPr>
            <w:r w:rsidRPr="0054335F">
              <w:rPr>
                <w:kern w:val="0"/>
              </w:rPr>
              <w:t>准</w:t>
            </w:r>
          </w:p>
        </w:tc>
        <w:tc>
          <w:tcPr>
            <w:tcW w:w="4632" w:type="pct"/>
            <w:tcBorders>
              <w:top w:val="single" w:sz="12" w:space="0" w:color="auto"/>
              <w:left w:val="single" w:sz="12" w:space="0" w:color="auto"/>
              <w:bottom w:val="single" w:sz="12" w:space="0" w:color="auto"/>
              <w:right w:val="single" w:sz="12" w:space="0" w:color="auto"/>
            </w:tcBorders>
          </w:tcPr>
          <w:p w:rsidR="00835F8E" w:rsidRPr="0054335F" w:rsidRDefault="00835F8E">
            <w:pPr>
              <w:pStyle w:val="2"/>
              <w:spacing w:beforeLines="50" w:before="120"/>
              <w:rPr>
                <w:kern w:val="2"/>
              </w:rPr>
            </w:pPr>
            <w:bookmarkStart w:id="74" w:name="_Toc29380611"/>
            <w:bookmarkStart w:id="75" w:name="_Toc29388562"/>
            <w:bookmarkStart w:id="76" w:name="_Toc50517359"/>
            <w:r w:rsidRPr="0054335F">
              <w:rPr>
                <w:kern w:val="2"/>
              </w:rPr>
              <w:t>4.1</w:t>
            </w:r>
            <w:r w:rsidRPr="0054335F">
              <w:rPr>
                <w:kern w:val="2"/>
              </w:rPr>
              <w:t>环境质量标准</w:t>
            </w:r>
            <w:bookmarkEnd w:id="74"/>
            <w:bookmarkEnd w:id="75"/>
          </w:p>
          <w:p w:rsidR="00835F8E" w:rsidRPr="0054335F" w:rsidRDefault="00835F8E">
            <w:pPr>
              <w:pStyle w:val="3"/>
              <w:rPr>
                <w:kern w:val="2"/>
              </w:rPr>
            </w:pPr>
            <w:bookmarkStart w:id="77" w:name="_Toc29380612"/>
            <w:bookmarkStart w:id="78" w:name="_Toc29388563"/>
            <w:r w:rsidRPr="0054335F">
              <w:rPr>
                <w:kern w:val="2"/>
              </w:rPr>
              <w:t>4.1.1</w:t>
            </w:r>
            <w:r w:rsidRPr="0054335F">
              <w:rPr>
                <w:kern w:val="2"/>
              </w:rPr>
              <w:t>地表水环境</w:t>
            </w:r>
            <w:bookmarkEnd w:id="76"/>
            <w:bookmarkEnd w:id="77"/>
            <w:bookmarkEnd w:id="78"/>
          </w:p>
          <w:p w:rsidR="00835F8E" w:rsidRPr="0054335F" w:rsidRDefault="00835F8E">
            <w:pPr>
              <w:ind w:firstLine="480"/>
            </w:pPr>
            <w:r w:rsidRPr="0054335F">
              <w:t>本项目地处杭嘉湖平原，河道纵横，附近主要河流是长水塘及其支流，根据《浙江省水功能区划水环境功能区划分方案》（浙江省人民政府，</w:t>
            </w:r>
            <w:r w:rsidRPr="0054335F">
              <w:t>2015</w:t>
            </w:r>
            <w:r w:rsidRPr="0054335F">
              <w:t>年</w:t>
            </w:r>
            <w:r w:rsidRPr="0054335F">
              <w:t>6</w:t>
            </w:r>
            <w:r w:rsidRPr="0054335F">
              <w:t>月），本项目附近地表水属于</w:t>
            </w:r>
            <w:r w:rsidRPr="0054335F">
              <w:rPr>
                <w:rFonts w:ascii="宋体" w:hAnsi="宋体" w:cs="宋体" w:hint="eastAsia"/>
              </w:rPr>
              <w:t>Ⅲ</w:t>
            </w:r>
            <w:r w:rsidRPr="0054335F">
              <w:t>类功能区，地表水污染</w:t>
            </w:r>
            <w:proofErr w:type="gramStart"/>
            <w:r w:rsidRPr="0054335F">
              <w:t>物执行</w:t>
            </w:r>
            <w:proofErr w:type="gramEnd"/>
            <w:r w:rsidRPr="0054335F">
              <w:t>《地表水环境质量标准》（</w:t>
            </w:r>
            <w:r w:rsidRPr="0054335F">
              <w:t>GB3838-2002</w:t>
            </w:r>
            <w:r w:rsidRPr="0054335F">
              <w:t>）</w:t>
            </w:r>
            <w:r w:rsidRPr="0054335F">
              <w:rPr>
                <w:rFonts w:ascii="宋体" w:hAnsi="宋体" w:cs="宋体" w:hint="eastAsia"/>
              </w:rPr>
              <w:t>Ⅲ</w:t>
            </w:r>
            <w:r w:rsidRPr="0054335F">
              <w:t>类标准，具体见下表。</w:t>
            </w:r>
          </w:p>
          <w:p w:rsidR="00835F8E" w:rsidRPr="0054335F" w:rsidRDefault="00835F8E">
            <w:pPr>
              <w:pStyle w:val="af2"/>
              <w:spacing w:beforeLines="0" w:after="24"/>
            </w:pPr>
            <w:r w:rsidRPr="0054335F">
              <w:t xml:space="preserve">                 </w:t>
            </w:r>
            <w:r w:rsidRPr="0054335F">
              <w:t>表</w:t>
            </w:r>
            <w:r w:rsidRPr="0054335F">
              <w:t xml:space="preserve">4-1 </w:t>
            </w:r>
            <w:r w:rsidRPr="0054335F">
              <w:t>地表水环境质量标准</w:t>
            </w:r>
            <w:r w:rsidRPr="0054335F">
              <w:t xml:space="preserve">     </w:t>
            </w:r>
            <w:r w:rsidRPr="0054335F">
              <w:t>单位：</w:t>
            </w:r>
            <w:r w:rsidRPr="0054335F">
              <w:t>mg/L</w:t>
            </w:r>
            <w:r w:rsidRPr="0054335F">
              <w:t>，除</w:t>
            </w:r>
            <w:r w:rsidRPr="0054335F">
              <w:t>pH</w:t>
            </w:r>
            <w:r w:rsidRPr="0054335F">
              <w:t>外</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1324"/>
              <w:gridCol w:w="966"/>
              <w:gridCol w:w="967"/>
              <w:gridCol w:w="967"/>
              <w:gridCol w:w="966"/>
              <w:gridCol w:w="967"/>
              <w:gridCol w:w="967"/>
            </w:tblGrid>
            <w:tr w:rsidR="00835F8E" w:rsidRPr="0054335F">
              <w:trPr>
                <w:trHeight w:val="340"/>
                <w:jc w:val="center"/>
              </w:trPr>
              <w:tc>
                <w:tcPr>
                  <w:tcW w:w="72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项目</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pH(</w:t>
                  </w:r>
                  <w:r w:rsidRPr="0054335F">
                    <w:rPr>
                      <w:b/>
                    </w:rPr>
                    <w:t>无量纲</w:t>
                  </w:r>
                  <w:r w:rsidRPr="0054335F">
                    <w:rPr>
                      <w:b/>
                    </w:rPr>
                    <w:t>)</w:t>
                  </w:r>
                </w:p>
              </w:tc>
              <w:tc>
                <w:tcPr>
                  <w:tcW w:w="93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rPr>
                      <w:b/>
                    </w:rPr>
                  </w:pPr>
                  <w:r w:rsidRPr="0054335F">
                    <w:rPr>
                      <w:b/>
                    </w:rPr>
                    <w:t>D</w:t>
                  </w:r>
                  <w:r w:rsidR="00FE040E" w:rsidRPr="0054335F">
                    <w:rPr>
                      <w:b/>
                    </w:rPr>
                    <w:t>O</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COD</w:t>
                  </w:r>
                  <w:r w:rsidRPr="0054335F">
                    <w:rPr>
                      <w:b/>
                      <w:vertAlign w:val="subscript"/>
                    </w:rPr>
                    <w:t>Cr</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BOD</w:t>
                  </w:r>
                  <w:r w:rsidRPr="0054335F">
                    <w:rPr>
                      <w:b/>
                      <w:vertAlign w:val="subscript"/>
                    </w:rPr>
                    <w:t>5</w:t>
                  </w:r>
                </w:p>
              </w:tc>
              <w:tc>
                <w:tcPr>
                  <w:tcW w:w="93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COD</w:t>
                  </w:r>
                  <w:r w:rsidRPr="0054335F">
                    <w:rPr>
                      <w:b/>
                      <w:vertAlign w:val="subscript"/>
                    </w:rPr>
                    <w:t>Mn</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NH</w:t>
                  </w:r>
                  <w:r w:rsidRPr="0054335F">
                    <w:rPr>
                      <w:b/>
                      <w:vertAlign w:val="subscript"/>
                    </w:rPr>
                    <w:t>3</w:t>
                  </w:r>
                  <w:r w:rsidRPr="0054335F">
                    <w:rPr>
                      <w:b/>
                    </w:rPr>
                    <w:t>-N</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TP</w:t>
                  </w:r>
                </w:p>
              </w:tc>
            </w:tr>
            <w:tr w:rsidR="00835F8E" w:rsidRPr="0054335F">
              <w:trPr>
                <w:trHeight w:val="340"/>
                <w:jc w:val="center"/>
              </w:trPr>
              <w:tc>
                <w:tcPr>
                  <w:tcW w:w="72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rFonts w:ascii="宋体" w:hAnsi="宋体" w:cs="宋体" w:hint="eastAsia"/>
                    </w:rPr>
                    <w:t>Ⅲ</w:t>
                  </w:r>
                  <w:r w:rsidRPr="0054335F">
                    <w:t>类</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e"/>
                  </w:pPr>
                  <w:r w:rsidRPr="0054335F">
                    <w:t>6</w:t>
                  </w:r>
                  <w:r w:rsidR="00835F8E" w:rsidRPr="0054335F">
                    <w:t>-9</w:t>
                  </w:r>
                </w:p>
              </w:tc>
              <w:tc>
                <w:tcPr>
                  <w:tcW w:w="93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pPr>
                  <w:r w:rsidRPr="0054335F">
                    <w:t>≤</w:t>
                  </w:r>
                  <w:r w:rsidR="00FE040E" w:rsidRPr="0054335F">
                    <w:t>2</w:t>
                  </w:r>
                  <w:r w:rsidRPr="0054335F">
                    <w:t>0</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w:t>
                  </w:r>
                </w:p>
              </w:tc>
              <w:tc>
                <w:tcPr>
                  <w:tcW w:w="93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≤1.0</w:t>
                  </w:r>
                </w:p>
              </w:tc>
              <w:tc>
                <w:tcPr>
                  <w:tcW w:w="93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w:t>
                  </w:r>
                </w:p>
              </w:tc>
            </w:tr>
          </w:tbl>
          <w:p w:rsidR="00835F8E" w:rsidRPr="0054335F" w:rsidRDefault="00835F8E">
            <w:pPr>
              <w:pStyle w:val="3"/>
              <w:spacing w:beforeLines="50" w:before="120"/>
              <w:rPr>
                <w:kern w:val="2"/>
              </w:rPr>
            </w:pPr>
            <w:bookmarkStart w:id="79" w:name="_Toc29380613"/>
            <w:bookmarkStart w:id="80" w:name="_Toc29388564"/>
            <w:r w:rsidRPr="0054335F">
              <w:rPr>
                <w:kern w:val="2"/>
              </w:rPr>
              <w:t>4.1.2</w:t>
            </w:r>
            <w:r w:rsidRPr="0054335F">
              <w:rPr>
                <w:kern w:val="2"/>
              </w:rPr>
              <w:t>环境空气</w:t>
            </w:r>
            <w:bookmarkEnd w:id="79"/>
            <w:bookmarkEnd w:id="80"/>
          </w:p>
          <w:p w:rsidR="00835F8E" w:rsidRPr="0054335F" w:rsidRDefault="00835F8E">
            <w:pPr>
              <w:ind w:firstLine="480"/>
            </w:pPr>
            <w:r w:rsidRPr="0054335F">
              <w:t>根据嘉兴市环境空气质量功能区划，项目所在区域属二类区，本项目环境空气污染物基本项目、其他项目（</w:t>
            </w:r>
            <w:r w:rsidRPr="0054335F">
              <w:t>TSP</w:t>
            </w:r>
            <w:r w:rsidRPr="0054335F">
              <w:t>、</w:t>
            </w:r>
            <w:r w:rsidRPr="0054335F">
              <w:rPr>
                <w:szCs w:val="21"/>
              </w:rPr>
              <w:t>NO</w:t>
            </w:r>
            <w:r w:rsidRPr="0054335F">
              <w:rPr>
                <w:szCs w:val="21"/>
                <w:vertAlign w:val="subscript"/>
              </w:rPr>
              <w:t>X</w:t>
            </w:r>
            <w:r w:rsidRPr="0054335F">
              <w:t>）执行</w:t>
            </w:r>
            <w:r w:rsidRPr="0054335F">
              <w:t>GB3095-2012</w:t>
            </w:r>
            <w:r w:rsidRPr="0054335F">
              <w:t>《环境空气质量标准》及</w:t>
            </w:r>
            <w:r w:rsidRPr="0054335F">
              <w:t>2018</w:t>
            </w:r>
            <w:r w:rsidRPr="0054335F">
              <w:t>年修改单中的二级标准，标准限值见下表。</w:t>
            </w:r>
          </w:p>
          <w:p w:rsidR="00835F8E" w:rsidRPr="0054335F" w:rsidRDefault="00835F8E">
            <w:pPr>
              <w:pStyle w:val="af2"/>
              <w:spacing w:beforeLines="0" w:after="24"/>
              <w:rPr>
                <w:vertAlign w:val="superscript"/>
              </w:rPr>
            </w:pPr>
            <w:r w:rsidRPr="0054335F">
              <w:t>表</w:t>
            </w:r>
            <w:r w:rsidRPr="0054335F">
              <w:t xml:space="preserve">4-2  </w:t>
            </w:r>
            <w:r w:rsidRPr="0054335F">
              <w:t>环境空气质量标准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2459"/>
              <w:gridCol w:w="1395"/>
              <w:gridCol w:w="1395"/>
              <w:gridCol w:w="1397"/>
            </w:tblGrid>
            <w:tr w:rsidR="00835F8E" w:rsidRPr="0054335F">
              <w:trPr>
                <w:cantSplit/>
                <w:trHeight w:val="340"/>
                <w:jc w:val="center"/>
              </w:trPr>
              <w:tc>
                <w:tcPr>
                  <w:tcW w:w="784"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污染物项目</w:t>
                  </w:r>
                </w:p>
              </w:tc>
              <w:tc>
                <w:tcPr>
                  <w:tcW w:w="156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环境标准</w:t>
                  </w:r>
                </w:p>
              </w:tc>
              <w:tc>
                <w:tcPr>
                  <w:tcW w:w="2656"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标准限值（</w:t>
                  </w:r>
                  <w:r w:rsidRPr="0054335F">
                    <w:rPr>
                      <w:b/>
                    </w:rPr>
                    <w:t>mg/Nm</w:t>
                  </w:r>
                  <w:r w:rsidRPr="0054335F">
                    <w:rPr>
                      <w:b/>
                      <w:vertAlign w:val="superscript"/>
                    </w:rPr>
                    <w:t>3</w:t>
                  </w:r>
                  <w:r w:rsidRPr="0054335F">
                    <w:rPr>
                      <w:b/>
                    </w:rPr>
                    <w:t>）</w:t>
                  </w:r>
                </w:p>
              </w:tc>
            </w:tr>
            <w:tr w:rsidR="00835F8E" w:rsidRPr="0054335F">
              <w:trPr>
                <w:cantSplit/>
                <w:trHeight w:val="340"/>
                <w:jc w:val="center"/>
              </w:trPr>
              <w:tc>
                <w:tcPr>
                  <w:tcW w:w="784"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156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1</w:t>
                  </w:r>
                  <w:r w:rsidRPr="0054335F">
                    <w:rPr>
                      <w:b/>
                    </w:rPr>
                    <w:t>小时平均</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日平均</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年平均</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SO</w:t>
                  </w:r>
                  <w:r w:rsidRPr="0054335F">
                    <w:rPr>
                      <w:vertAlign w:val="subscript"/>
                    </w:rPr>
                    <w:t>2</w:t>
                  </w:r>
                </w:p>
              </w:tc>
              <w:tc>
                <w:tcPr>
                  <w:tcW w:w="1560"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《环境空气质量标准》（</w:t>
                  </w:r>
                  <w:r w:rsidRPr="0054335F">
                    <w:t>GB3095-2012</w:t>
                  </w:r>
                  <w:r w:rsidRPr="0054335F">
                    <w:t>）及修改单（生态环境部公告</w:t>
                  </w:r>
                  <w:r w:rsidRPr="0054335F">
                    <w:t xml:space="preserve"> 2018</w:t>
                  </w:r>
                  <w:r w:rsidRPr="0054335F">
                    <w:t>年第</w:t>
                  </w:r>
                  <w:r w:rsidRPr="0054335F">
                    <w:t>29</w:t>
                  </w:r>
                  <w:r w:rsidRPr="0054335F">
                    <w:t>号）二级标准</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0.5</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pPr>
                  <w:r w:rsidRPr="0054335F">
                    <w:t>0.1</w:t>
                  </w:r>
                  <w:r w:rsidR="00FE040E" w:rsidRPr="0054335F">
                    <w:t>5</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pPr>
                  <w:r w:rsidRPr="0054335F">
                    <w:t>0</w:t>
                  </w:r>
                  <w:r w:rsidR="00FE040E" w:rsidRPr="0054335F">
                    <w:t>.</w:t>
                  </w:r>
                  <w:r w:rsidRPr="0054335F">
                    <w:t>06</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vertAlign w:val="subscript"/>
                    </w:rPr>
                  </w:pPr>
                  <w:r w:rsidRPr="0054335F">
                    <w:t>NO</w:t>
                  </w:r>
                  <w:r w:rsidRPr="0054335F">
                    <w:rPr>
                      <w:vertAlign w:val="subscript"/>
                    </w:rPr>
                    <w:t>2</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0.08</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0.04</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PM</w:t>
                  </w:r>
                  <w:r w:rsidRPr="0054335F">
                    <w:rPr>
                      <w:vertAlign w:val="subscript"/>
                    </w:rPr>
                    <w:t>10</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0.15</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0.07</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PM</w:t>
                  </w:r>
                  <w:r w:rsidRPr="0054335F">
                    <w:rPr>
                      <w:vertAlign w:val="subscript"/>
                    </w:rPr>
                    <w:t>2.5</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0.075</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pPr>
                  <w:r w:rsidRPr="0054335F">
                    <w:t>0.0</w:t>
                  </w:r>
                  <w:r w:rsidR="00FE040E" w:rsidRPr="0054335F">
                    <w:t>3</w:t>
                  </w:r>
                  <w:r w:rsidRPr="0054335F">
                    <w:t>5</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CO</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10</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臭氧</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FE040E">
                  <w:pPr>
                    <w:pStyle w:val="afe"/>
                  </w:pPr>
                  <w:r w:rsidRPr="0054335F">
                    <w:t>0.1</w:t>
                  </w:r>
                  <w:r w:rsidR="00FE040E" w:rsidRPr="0054335F">
                    <w:t>6</w:t>
                  </w:r>
                  <w:r w:rsidRPr="0054335F">
                    <w:t>*</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TSP</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0.3</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w:t>
                  </w:r>
                </w:p>
              </w:tc>
            </w:tr>
            <w:tr w:rsidR="00835F8E" w:rsidRPr="0054335F">
              <w:trPr>
                <w:cantSplit/>
                <w:trHeight w:val="340"/>
                <w:jc w:val="center"/>
              </w:trPr>
              <w:tc>
                <w:tcPr>
                  <w:tcW w:w="7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szCs w:val="21"/>
                    </w:rPr>
                    <w:t>NO</w:t>
                  </w:r>
                  <w:r w:rsidRPr="0054335F">
                    <w:rPr>
                      <w:szCs w:val="21"/>
                      <w:vertAlign w:val="subscript"/>
                    </w:rPr>
                    <w:t>X</w:t>
                  </w:r>
                </w:p>
              </w:tc>
              <w:tc>
                <w:tcPr>
                  <w:tcW w:w="1560" w:type="pct"/>
                  <w:vMerge/>
                  <w:tcBorders>
                    <w:left w:val="single" w:sz="4" w:space="0" w:color="auto"/>
                    <w:right w:val="single" w:sz="4" w:space="0" w:color="auto"/>
                  </w:tcBorders>
                  <w:vAlign w:val="center"/>
                </w:tcPr>
                <w:p w:rsidR="00835F8E" w:rsidRPr="0054335F" w:rsidRDefault="00835F8E">
                  <w:pPr>
                    <w:pStyle w:val="afe"/>
                  </w:pP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0.25</w:t>
                  </w:r>
                </w:p>
              </w:tc>
              <w:tc>
                <w:tcPr>
                  <w:tcW w:w="885" w:type="pct"/>
                  <w:tcBorders>
                    <w:top w:val="single" w:sz="4" w:space="0" w:color="auto"/>
                    <w:left w:val="single" w:sz="4" w:space="0" w:color="auto"/>
                    <w:bottom w:val="single" w:sz="4" w:space="0" w:color="auto"/>
                    <w:right w:val="single" w:sz="4" w:space="0" w:color="auto"/>
                  </w:tcBorders>
                  <w:vAlign w:val="center"/>
                </w:tcPr>
                <w:p w:rsidR="00835F8E" w:rsidRPr="0054335F" w:rsidRDefault="000917B8">
                  <w:pPr>
                    <w:pStyle w:val="afe"/>
                  </w:pPr>
                  <w:r w:rsidRPr="0054335F">
                    <w:rPr>
                      <w:rFonts w:hint="eastAsia"/>
                    </w:rPr>
                    <w:t>0</w:t>
                  </w:r>
                  <w:r w:rsidR="00835F8E" w:rsidRPr="0054335F">
                    <w:t>.1</w:t>
                  </w:r>
                </w:p>
              </w:tc>
              <w:tc>
                <w:tcPr>
                  <w:tcW w:w="88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0.05</w:t>
                  </w:r>
                </w:p>
              </w:tc>
            </w:tr>
            <w:tr w:rsidR="00835F8E" w:rsidRPr="0054335F">
              <w:trPr>
                <w:cantSplit/>
                <w:trHeight w:val="34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pPr>
                  <w:r w:rsidRPr="0054335F">
                    <w:rPr>
                      <w:bCs/>
                    </w:rPr>
                    <w:t>备注：</w:t>
                  </w:r>
                  <w:r w:rsidRPr="0054335F">
                    <w:rPr>
                      <w:bCs/>
                    </w:rPr>
                    <w:t>*</w:t>
                  </w:r>
                  <w:r w:rsidRPr="0054335F">
                    <w:rPr>
                      <w:bCs/>
                    </w:rPr>
                    <w:t>臭氧（</w:t>
                  </w:r>
                  <w:r w:rsidRPr="0054335F">
                    <w:rPr>
                      <w:bCs/>
                    </w:rPr>
                    <w:t>O</w:t>
                  </w:r>
                  <w:r w:rsidRPr="0054335F">
                    <w:rPr>
                      <w:bCs/>
                      <w:vertAlign w:val="subscript"/>
                    </w:rPr>
                    <w:t>3</w:t>
                  </w:r>
                  <w:r w:rsidRPr="0054335F">
                    <w:rPr>
                      <w:bCs/>
                    </w:rPr>
                    <w:t>）</w:t>
                  </w:r>
                  <w:r w:rsidRPr="0054335F">
                    <w:rPr>
                      <w:bCs/>
                    </w:rPr>
                    <w:t>0.16</w:t>
                  </w:r>
                  <w:r w:rsidRPr="0054335F">
                    <w:t>mg/m</w:t>
                  </w:r>
                  <w:r w:rsidRPr="0054335F">
                    <w:rPr>
                      <w:vertAlign w:val="superscript"/>
                    </w:rPr>
                    <w:t>3</w:t>
                  </w:r>
                  <w:r w:rsidRPr="0054335F">
                    <w:t>为日最大</w:t>
                  </w:r>
                  <w:r w:rsidRPr="0054335F">
                    <w:t>8</w:t>
                  </w:r>
                  <w:r w:rsidRPr="0054335F">
                    <w:t>小时平均浓度限值。</w:t>
                  </w:r>
                </w:p>
              </w:tc>
            </w:tr>
          </w:tbl>
          <w:p w:rsidR="00C27212" w:rsidRPr="0054335F" w:rsidRDefault="00C27212" w:rsidP="00C27212">
            <w:pPr>
              <w:spacing w:beforeLines="50" w:before="120"/>
              <w:ind w:firstLine="480"/>
            </w:pPr>
            <w:bookmarkStart w:id="81" w:name="_Toc29380614"/>
            <w:bookmarkStart w:id="82" w:name="_Toc29388565"/>
            <w:r w:rsidRPr="0054335F">
              <w:rPr>
                <w:rFonts w:hint="eastAsia"/>
              </w:rPr>
              <w:t>项目特征污染物非甲烷总烃执行</w:t>
            </w:r>
            <w:r w:rsidRPr="0054335F">
              <w:rPr>
                <w:rFonts w:hint="eastAsia"/>
              </w:rPr>
              <w:t>GB</w:t>
            </w:r>
            <w:r w:rsidRPr="0054335F">
              <w:t>16297-1996</w:t>
            </w:r>
            <w:r w:rsidRPr="0054335F">
              <w:rPr>
                <w:rFonts w:hint="eastAsia"/>
              </w:rPr>
              <w:t>《大气污染物综合排放标准详解》中的说明限值，具体见下表。</w:t>
            </w:r>
          </w:p>
          <w:p w:rsidR="00C27212" w:rsidRPr="0054335F" w:rsidRDefault="00C27212" w:rsidP="00C27212">
            <w:pPr>
              <w:pStyle w:val="af2"/>
              <w:spacing w:beforeLines="0" w:after="24"/>
            </w:pPr>
            <w:r w:rsidRPr="0054335F">
              <w:rPr>
                <w:rFonts w:hint="eastAsia"/>
              </w:rPr>
              <w:t>表</w:t>
            </w:r>
            <w:r w:rsidRPr="0054335F">
              <w:rPr>
                <w:rFonts w:hint="eastAsia"/>
              </w:rPr>
              <w:t>4</w:t>
            </w:r>
            <w:r w:rsidRPr="0054335F">
              <w:t xml:space="preserve">-3  </w:t>
            </w:r>
            <w:r w:rsidRPr="0054335F">
              <w:rPr>
                <w:rFonts w:hint="eastAsia"/>
              </w:rPr>
              <w:t>特征污染物环境标准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7"/>
              <w:gridCol w:w="1411"/>
              <w:gridCol w:w="1411"/>
              <w:gridCol w:w="3422"/>
            </w:tblGrid>
            <w:tr w:rsidR="00C27212" w:rsidRPr="0054335F" w:rsidTr="0065515C">
              <w:trPr>
                <w:trHeight w:val="340"/>
                <w:jc w:val="center"/>
              </w:trPr>
              <w:tc>
                <w:tcPr>
                  <w:tcW w:w="1562" w:type="dxa"/>
                  <w:vMerge w:val="restart"/>
                  <w:vAlign w:val="center"/>
                </w:tcPr>
                <w:p w:rsidR="00C27212" w:rsidRPr="0054335F" w:rsidRDefault="00C27212" w:rsidP="00C27212">
                  <w:pPr>
                    <w:pStyle w:val="afe"/>
                    <w:rPr>
                      <w:b/>
                      <w:bCs/>
                    </w:rPr>
                  </w:pPr>
                  <w:r w:rsidRPr="0054335F">
                    <w:rPr>
                      <w:rFonts w:hint="eastAsia"/>
                      <w:b/>
                      <w:bCs/>
                    </w:rPr>
                    <w:t>污染物名称</w:t>
                  </w:r>
                </w:p>
              </w:tc>
              <w:tc>
                <w:tcPr>
                  <w:tcW w:w="2694" w:type="dxa"/>
                  <w:gridSpan w:val="2"/>
                  <w:vAlign w:val="center"/>
                </w:tcPr>
                <w:p w:rsidR="00C27212" w:rsidRPr="0054335F" w:rsidRDefault="00C27212" w:rsidP="00C27212">
                  <w:pPr>
                    <w:pStyle w:val="afe"/>
                    <w:rPr>
                      <w:b/>
                      <w:bCs/>
                    </w:rPr>
                  </w:pPr>
                  <w:r w:rsidRPr="0054335F">
                    <w:rPr>
                      <w:rFonts w:hint="eastAsia"/>
                      <w:b/>
                      <w:bCs/>
                    </w:rPr>
                    <w:t>最高容许浓度</w:t>
                  </w:r>
                </w:p>
              </w:tc>
              <w:tc>
                <w:tcPr>
                  <w:tcW w:w="3266" w:type="dxa"/>
                  <w:vMerge w:val="restart"/>
                  <w:vAlign w:val="center"/>
                </w:tcPr>
                <w:p w:rsidR="00C27212" w:rsidRPr="0054335F" w:rsidRDefault="00C27212" w:rsidP="00C27212">
                  <w:pPr>
                    <w:pStyle w:val="afe"/>
                    <w:rPr>
                      <w:b/>
                      <w:bCs/>
                    </w:rPr>
                  </w:pPr>
                  <w:r w:rsidRPr="0054335F">
                    <w:rPr>
                      <w:rFonts w:hint="eastAsia"/>
                      <w:b/>
                      <w:bCs/>
                    </w:rPr>
                    <w:t>备注</w:t>
                  </w:r>
                </w:p>
              </w:tc>
            </w:tr>
            <w:tr w:rsidR="00C27212" w:rsidRPr="0054335F" w:rsidTr="0065515C">
              <w:trPr>
                <w:trHeight w:val="340"/>
                <w:jc w:val="center"/>
              </w:trPr>
              <w:tc>
                <w:tcPr>
                  <w:tcW w:w="1562" w:type="dxa"/>
                  <w:vMerge/>
                  <w:vAlign w:val="center"/>
                </w:tcPr>
                <w:p w:rsidR="00C27212" w:rsidRPr="0054335F" w:rsidRDefault="00C27212" w:rsidP="00C27212">
                  <w:pPr>
                    <w:pStyle w:val="afe"/>
                    <w:rPr>
                      <w:b/>
                      <w:bCs/>
                    </w:rPr>
                  </w:pPr>
                </w:p>
              </w:tc>
              <w:tc>
                <w:tcPr>
                  <w:tcW w:w="1347" w:type="dxa"/>
                  <w:vAlign w:val="center"/>
                </w:tcPr>
                <w:p w:rsidR="00C27212" w:rsidRPr="0054335F" w:rsidRDefault="00C27212" w:rsidP="00C27212">
                  <w:pPr>
                    <w:pStyle w:val="afe"/>
                    <w:rPr>
                      <w:b/>
                      <w:bCs/>
                    </w:rPr>
                  </w:pPr>
                  <w:r w:rsidRPr="0054335F">
                    <w:rPr>
                      <w:rFonts w:hint="eastAsia"/>
                      <w:b/>
                      <w:bCs/>
                    </w:rPr>
                    <w:t>一次</w:t>
                  </w:r>
                </w:p>
              </w:tc>
              <w:tc>
                <w:tcPr>
                  <w:tcW w:w="1347" w:type="dxa"/>
                  <w:vAlign w:val="center"/>
                </w:tcPr>
                <w:p w:rsidR="00C27212" w:rsidRPr="0054335F" w:rsidRDefault="00C27212" w:rsidP="00C27212">
                  <w:pPr>
                    <w:pStyle w:val="afe"/>
                    <w:rPr>
                      <w:b/>
                      <w:bCs/>
                    </w:rPr>
                  </w:pPr>
                  <w:r w:rsidRPr="0054335F">
                    <w:rPr>
                      <w:rFonts w:hint="eastAsia"/>
                      <w:b/>
                      <w:bCs/>
                    </w:rPr>
                    <w:t>日平均</w:t>
                  </w:r>
                </w:p>
              </w:tc>
              <w:tc>
                <w:tcPr>
                  <w:tcW w:w="3266" w:type="dxa"/>
                  <w:vMerge/>
                  <w:vAlign w:val="center"/>
                </w:tcPr>
                <w:p w:rsidR="00C27212" w:rsidRPr="0054335F" w:rsidRDefault="00C27212" w:rsidP="00C27212">
                  <w:pPr>
                    <w:pStyle w:val="afe"/>
                  </w:pPr>
                </w:p>
              </w:tc>
            </w:tr>
            <w:tr w:rsidR="00C27212" w:rsidRPr="0054335F" w:rsidTr="0065515C">
              <w:trPr>
                <w:trHeight w:val="340"/>
                <w:jc w:val="center"/>
              </w:trPr>
              <w:tc>
                <w:tcPr>
                  <w:tcW w:w="1562" w:type="dxa"/>
                  <w:vAlign w:val="center"/>
                </w:tcPr>
                <w:p w:rsidR="00C27212" w:rsidRPr="0054335F" w:rsidRDefault="00C27212" w:rsidP="00C27212">
                  <w:pPr>
                    <w:pStyle w:val="afe"/>
                  </w:pPr>
                  <w:r w:rsidRPr="0054335F">
                    <w:rPr>
                      <w:rFonts w:hint="eastAsia"/>
                    </w:rPr>
                    <w:t>非甲烷总烃</w:t>
                  </w:r>
                </w:p>
              </w:tc>
              <w:tc>
                <w:tcPr>
                  <w:tcW w:w="1347" w:type="dxa"/>
                  <w:vAlign w:val="center"/>
                </w:tcPr>
                <w:p w:rsidR="00C27212" w:rsidRPr="0054335F" w:rsidRDefault="00C27212" w:rsidP="00C27212">
                  <w:pPr>
                    <w:pStyle w:val="afe"/>
                  </w:pPr>
                  <w:r w:rsidRPr="0054335F">
                    <w:rPr>
                      <w:rFonts w:hint="eastAsia"/>
                    </w:rPr>
                    <w:t>2</w:t>
                  </w:r>
                  <w:r w:rsidRPr="0054335F">
                    <w:t>.0</w:t>
                  </w:r>
                  <w:r w:rsidRPr="0054335F">
                    <w:rPr>
                      <w:rFonts w:hint="eastAsia"/>
                    </w:rPr>
                    <w:t>mg</w:t>
                  </w:r>
                  <w:r w:rsidRPr="0054335F">
                    <w:t>/</w:t>
                  </w:r>
                  <w:r w:rsidRPr="0054335F">
                    <w:rPr>
                      <w:rFonts w:hint="eastAsia"/>
                    </w:rPr>
                    <w:t>m</w:t>
                  </w:r>
                  <w:r w:rsidRPr="0054335F">
                    <w:rPr>
                      <w:rFonts w:hint="eastAsia"/>
                    </w:rPr>
                    <w:t>³</w:t>
                  </w:r>
                </w:p>
              </w:tc>
              <w:tc>
                <w:tcPr>
                  <w:tcW w:w="1347" w:type="dxa"/>
                  <w:vAlign w:val="center"/>
                </w:tcPr>
                <w:p w:rsidR="00C27212" w:rsidRPr="0054335F" w:rsidRDefault="00C27212" w:rsidP="00C27212">
                  <w:pPr>
                    <w:pStyle w:val="afe"/>
                  </w:pPr>
                  <w:r w:rsidRPr="0054335F">
                    <w:rPr>
                      <w:rFonts w:hint="eastAsia"/>
                    </w:rPr>
                    <w:t>/</w:t>
                  </w:r>
                </w:p>
              </w:tc>
              <w:tc>
                <w:tcPr>
                  <w:tcW w:w="3266" w:type="dxa"/>
                  <w:vAlign w:val="center"/>
                </w:tcPr>
                <w:p w:rsidR="00C27212" w:rsidRPr="0054335F" w:rsidRDefault="00C27212" w:rsidP="00C27212">
                  <w:pPr>
                    <w:pStyle w:val="afe"/>
                  </w:pPr>
                  <w:r w:rsidRPr="0054335F">
                    <w:rPr>
                      <w:rFonts w:hint="eastAsia"/>
                    </w:rPr>
                    <w:t>《大气污染物综合排放标准详解》（</w:t>
                  </w:r>
                  <w:r w:rsidRPr="0054335F">
                    <w:rPr>
                      <w:rFonts w:hint="eastAsia"/>
                    </w:rPr>
                    <w:t>GB</w:t>
                  </w:r>
                  <w:r w:rsidRPr="0054335F">
                    <w:t>16297-1996</w:t>
                  </w:r>
                  <w:r w:rsidRPr="0054335F">
                    <w:rPr>
                      <w:rFonts w:hint="eastAsia"/>
                    </w:rPr>
                    <w:t>）</w:t>
                  </w:r>
                </w:p>
              </w:tc>
            </w:tr>
          </w:tbl>
          <w:p w:rsidR="00835F8E" w:rsidRPr="0054335F" w:rsidRDefault="00835F8E">
            <w:pPr>
              <w:pStyle w:val="3"/>
              <w:spacing w:beforeLines="50" w:before="120"/>
              <w:rPr>
                <w:kern w:val="2"/>
              </w:rPr>
            </w:pPr>
            <w:r w:rsidRPr="0054335F">
              <w:rPr>
                <w:kern w:val="2"/>
              </w:rPr>
              <w:lastRenderedPageBreak/>
              <w:t>4.1.3</w:t>
            </w:r>
            <w:r w:rsidRPr="0054335F">
              <w:rPr>
                <w:kern w:val="2"/>
              </w:rPr>
              <w:t>声环境</w:t>
            </w:r>
            <w:bookmarkEnd w:id="81"/>
            <w:bookmarkEnd w:id="82"/>
          </w:p>
          <w:p w:rsidR="00835F8E" w:rsidRPr="0054335F" w:rsidRDefault="00835F8E">
            <w:pPr>
              <w:ind w:firstLine="480"/>
            </w:pPr>
            <w:r w:rsidRPr="0054335F">
              <w:t>根据《声环境质量标准》（</w:t>
            </w:r>
            <w:r w:rsidRPr="0054335F">
              <w:t>GB3096-2008</w:t>
            </w:r>
            <w:r w:rsidRPr="0054335F">
              <w:t>）及《声环境功能区划分技术规范》（</w:t>
            </w:r>
            <w:r w:rsidRPr="0054335F">
              <w:t>GB/T15190-2014</w:t>
            </w:r>
            <w:r w:rsidRPr="0054335F">
              <w:t>）对声环境功能区的划分，本项目厂界</w:t>
            </w:r>
            <w:proofErr w:type="gramStart"/>
            <w:r w:rsidRPr="0054335F">
              <w:t>区域声</w:t>
            </w:r>
            <w:proofErr w:type="gramEnd"/>
            <w:r w:rsidRPr="0054335F">
              <w:t>环境质量执行《声环境质量标准》（</w:t>
            </w:r>
            <w:r w:rsidRPr="0054335F">
              <w:t>GB3096-2008</w:t>
            </w:r>
            <w:r w:rsidRPr="0054335F">
              <w:t>）中的</w:t>
            </w:r>
            <w:r w:rsidRPr="0054335F">
              <w:t>3</w:t>
            </w:r>
            <w:r w:rsidRPr="0054335F">
              <w:t>类区标准，具体见下表。</w:t>
            </w:r>
          </w:p>
          <w:p w:rsidR="00835F8E" w:rsidRPr="0054335F" w:rsidRDefault="00835F8E">
            <w:pPr>
              <w:pStyle w:val="af2"/>
              <w:spacing w:before="48" w:after="24"/>
            </w:pPr>
            <w:r w:rsidRPr="0054335F">
              <w:t>表</w:t>
            </w:r>
            <w:r w:rsidRPr="0054335F">
              <w:t>4-4   GB3096-2008</w:t>
            </w:r>
            <w:r w:rsidRPr="0054335F">
              <w:t>《声环境质量标准》</w:t>
            </w:r>
            <w:r w:rsidRPr="0054335F">
              <w:t xml:space="preserve">   </w:t>
            </w:r>
            <w:r w:rsidRPr="0054335F">
              <w:t>单位：</w:t>
            </w:r>
            <w:r w:rsidRPr="0054335F">
              <w:t>dB</w:t>
            </w:r>
            <w:r w:rsidRPr="0054335F">
              <w:t>（</w:t>
            </w:r>
            <w:r w:rsidRPr="0054335F">
              <w:t>A</w:t>
            </w:r>
            <w:r w:rsidRPr="0054335F">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3482"/>
              <w:gridCol w:w="1263"/>
              <w:gridCol w:w="1261"/>
            </w:tblGrid>
            <w:tr w:rsidR="00835F8E" w:rsidRPr="0054335F">
              <w:trPr>
                <w:cantSplit/>
                <w:trHeight w:val="340"/>
                <w:jc w:val="center"/>
              </w:trPr>
              <w:tc>
                <w:tcPr>
                  <w:tcW w:w="11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rPr>
                  </w:pPr>
                  <w:r w:rsidRPr="0054335F">
                    <w:rPr>
                      <w:b/>
                      <w:bCs/>
                    </w:rPr>
                    <w:t>功能区类别</w:t>
                  </w:r>
                </w:p>
              </w:tc>
              <w:tc>
                <w:tcPr>
                  <w:tcW w:w="22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rPr>
                  </w:pPr>
                  <w:r w:rsidRPr="0054335F">
                    <w:rPr>
                      <w:b/>
                      <w:bCs/>
                    </w:rPr>
                    <w:t>适用区域</w:t>
                  </w:r>
                </w:p>
              </w:tc>
              <w:tc>
                <w:tcPr>
                  <w:tcW w:w="8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rPr>
                  </w:pPr>
                  <w:r w:rsidRPr="0054335F">
                    <w:rPr>
                      <w:b/>
                      <w:bCs/>
                    </w:rPr>
                    <w:t>昼间</w:t>
                  </w:r>
                </w:p>
              </w:tc>
              <w:tc>
                <w:tcPr>
                  <w:tcW w:w="80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夜间</w:t>
                  </w:r>
                </w:p>
              </w:tc>
            </w:tr>
            <w:tr w:rsidR="00835F8E" w:rsidRPr="0054335F">
              <w:trPr>
                <w:cantSplit/>
                <w:trHeight w:val="340"/>
                <w:jc w:val="center"/>
              </w:trPr>
              <w:tc>
                <w:tcPr>
                  <w:tcW w:w="11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rPr>
                  </w:pPr>
                  <w:r w:rsidRPr="0054335F">
                    <w:rPr>
                      <w:kern w:val="0"/>
                    </w:rPr>
                    <w:t>3</w:t>
                  </w:r>
                  <w:r w:rsidRPr="0054335F">
                    <w:rPr>
                      <w:kern w:val="0"/>
                    </w:rPr>
                    <w:t>类</w:t>
                  </w:r>
                </w:p>
              </w:tc>
              <w:tc>
                <w:tcPr>
                  <w:tcW w:w="22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以工业生产、仓储物流为主要功能</w:t>
                  </w:r>
                </w:p>
              </w:tc>
              <w:tc>
                <w:tcPr>
                  <w:tcW w:w="8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65</w:t>
                  </w:r>
                </w:p>
              </w:tc>
              <w:tc>
                <w:tcPr>
                  <w:tcW w:w="80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55</w:t>
                  </w:r>
                </w:p>
              </w:tc>
            </w:tr>
            <w:tr w:rsidR="00835F8E" w:rsidRPr="0054335F">
              <w:trPr>
                <w:trHeight w:val="340"/>
                <w:jc w:val="center"/>
              </w:trPr>
              <w:tc>
                <w:tcPr>
                  <w:tcW w:w="5000" w:type="pct"/>
                  <w:gridSpan w:val="4"/>
                  <w:tcBorders>
                    <w:left w:val="nil"/>
                    <w:bottom w:val="nil"/>
                    <w:right w:val="nil"/>
                  </w:tcBorders>
                  <w:vAlign w:val="center"/>
                </w:tcPr>
                <w:p w:rsidR="00835F8E" w:rsidRPr="0054335F" w:rsidRDefault="00835F8E">
                  <w:pPr>
                    <w:spacing w:line="240" w:lineRule="auto"/>
                    <w:ind w:firstLineChars="0" w:firstLine="0"/>
                    <w:jc w:val="center"/>
                    <w:textAlignment w:val="auto"/>
                    <w:rPr>
                      <w:sz w:val="21"/>
                    </w:rPr>
                  </w:pPr>
                </w:p>
              </w:tc>
            </w:tr>
          </w:tbl>
          <w:p w:rsidR="00835F8E" w:rsidRPr="0054335F" w:rsidRDefault="00835F8E">
            <w:pPr>
              <w:tabs>
                <w:tab w:val="left" w:pos="3360"/>
              </w:tabs>
              <w:spacing w:line="240" w:lineRule="auto"/>
              <w:ind w:firstLineChars="0" w:firstLine="0"/>
              <w:rPr>
                <w:szCs w:val="24"/>
              </w:rPr>
            </w:pPr>
          </w:p>
        </w:tc>
      </w:tr>
      <w:tr w:rsidR="00835F8E" w:rsidRPr="0054335F">
        <w:tc>
          <w:tcPr>
            <w:tcW w:w="368" w:type="pct"/>
            <w:tcBorders>
              <w:top w:val="single" w:sz="12" w:space="0" w:color="auto"/>
              <w:left w:val="single" w:sz="12" w:space="0" w:color="auto"/>
              <w:bottom w:val="single" w:sz="12" w:space="0" w:color="auto"/>
              <w:right w:val="single" w:sz="12" w:space="0" w:color="auto"/>
            </w:tcBorders>
            <w:vAlign w:val="center"/>
          </w:tcPr>
          <w:p w:rsidR="00835F8E" w:rsidRPr="0054335F" w:rsidRDefault="00835F8E">
            <w:pPr>
              <w:pStyle w:val="afe"/>
              <w:spacing w:line="480" w:lineRule="auto"/>
              <w:rPr>
                <w:b/>
                <w:bCs/>
                <w:sz w:val="24"/>
                <w:szCs w:val="24"/>
              </w:rPr>
            </w:pPr>
            <w:proofErr w:type="gramStart"/>
            <w:r w:rsidRPr="0054335F">
              <w:rPr>
                <w:b/>
                <w:bCs/>
                <w:sz w:val="24"/>
                <w:szCs w:val="24"/>
              </w:rPr>
              <w:lastRenderedPageBreak/>
              <w:t>污</w:t>
            </w:r>
            <w:proofErr w:type="gramEnd"/>
          </w:p>
          <w:p w:rsidR="00835F8E" w:rsidRPr="0054335F" w:rsidRDefault="00835F8E">
            <w:pPr>
              <w:pStyle w:val="afe"/>
              <w:spacing w:line="480" w:lineRule="auto"/>
              <w:rPr>
                <w:b/>
                <w:bCs/>
                <w:sz w:val="24"/>
                <w:szCs w:val="24"/>
              </w:rPr>
            </w:pPr>
            <w:r w:rsidRPr="0054335F">
              <w:rPr>
                <w:b/>
                <w:bCs/>
                <w:sz w:val="24"/>
                <w:szCs w:val="24"/>
              </w:rPr>
              <w:t>染</w:t>
            </w:r>
          </w:p>
          <w:p w:rsidR="00835F8E" w:rsidRPr="0054335F" w:rsidRDefault="00835F8E">
            <w:pPr>
              <w:pStyle w:val="afe"/>
              <w:spacing w:line="480" w:lineRule="auto"/>
              <w:rPr>
                <w:b/>
                <w:bCs/>
                <w:sz w:val="24"/>
                <w:szCs w:val="24"/>
              </w:rPr>
            </w:pPr>
            <w:r w:rsidRPr="0054335F">
              <w:rPr>
                <w:b/>
                <w:bCs/>
                <w:sz w:val="24"/>
                <w:szCs w:val="24"/>
              </w:rPr>
              <w:t>物</w:t>
            </w:r>
          </w:p>
          <w:p w:rsidR="00835F8E" w:rsidRPr="0054335F" w:rsidRDefault="00835F8E">
            <w:pPr>
              <w:pStyle w:val="afe"/>
              <w:spacing w:line="480" w:lineRule="auto"/>
              <w:rPr>
                <w:b/>
                <w:bCs/>
                <w:sz w:val="24"/>
                <w:szCs w:val="24"/>
              </w:rPr>
            </w:pPr>
            <w:r w:rsidRPr="0054335F">
              <w:rPr>
                <w:b/>
                <w:bCs/>
                <w:sz w:val="24"/>
                <w:szCs w:val="24"/>
              </w:rPr>
              <w:t>排</w:t>
            </w:r>
          </w:p>
          <w:p w:rsidR="00835F8E" w:rsidRPr="0054335F" w:rsidRDefault="00835F8E">
            <w:pPr>
              <w:pStyle w:val="afe"/>
              <w:spacing w:line="480" w:lineRule="auto"/>
              <w:rPr>
                <w:b/>
                <w:bCs/>
                <w:sz w:val="24"/>
                <w:szCs w:val="24"/>
              </w:rPr>
            </w:pPr>
            <w:r w:rsidRPr="0054335F">
              <w:rPr>
                <w:b/>
                <w:bCs/>
                <w:sz w:val="24"/>
                <w:szCs w:val="24"/>
              </w:rPr>
              <w:t>放</w:t>
            </w:r>
          </w:p>
          <w:p w:rsidR="00835F8E" w:rsidRPr="0054335F" w:rsidRDefault="00835F8E">
            <w:pPr>
              <w:pStyle w:val="afe"/>
              <w:spacing w:line="480" w:lineRule="auto"/>
              <w:rPr>
                <w:b/>
                <w:bCs/>
                <w:sz w:val="24"/>
                <w:szCs w:val="24"/>
              </w:rPr>
            </w:pPr>
            <w:r w:rsidRPr="0054335F">
              <w:rPr>
                <w:b/>
                <w:bCs/>
                <w:sz w:val="24"/>
                <w:szCs w:val="24"/>
              </w:rPr>
              <w:t>标</w:t>
            </w:r>
          </w:p>
          <w:p w:rsidR="00835F8E" w:rsidRPr="0054335F" w:rsidRDefault="00835F8E">
            <w:pPr>
              <w:pStyle w:val="afe"/>
              <w:spacing w:line="480" w:lineRule="auto"/>
              <w:rPr>
                <w:sz w:val="24"/>
                <w:szCs w:val="24"/>
              </w:rPr>
            </w:pPr>
            <w:r w:rsidRPr="0054335F">
              <w:rPr>
                <w:b/>
                <w:bCs/>
                <w:sz w:val="24"/>
                <w:szCs w:val="24"/>
              </w:rPr>
              <w:t>准</w:t>
            </w:r>
          </w:p>
        </w:tc>
        <w:tc>
          <w:tcPr>
            <w:tcW w:w="4632" w:type="pct"/>
            <w:tcBorders>
              <w:top w:val="single" w:sz="12" w:space="0" w:color="auto"/>
              <w:left w:val="single" w:sz="12" w:space="0" w:color="auto"/>
              <w:bottom w:val="single" w:sz="12" w:space="0" w:color="auto"/>
              <w:right w:val="single" w:sz="12" w:space="0" w:color="auto"/>
            </w:tcBorders>
          </w:tcPr>
          <w:p w:rsidR="00835F8E" w:rsidRPr="0054335F" w:rsidRDefault="00835F8E">
            <w:pPr>
              <w:pStyle w:val="2"/>
              <w:spacing w:beforeLines="50" w:before="120"/>
              <w:rPr>
                <w:kern w:val="2"/>
              </w:rPr>
            </w:pPr>
            <w:bookmarkStart w:id="83" w:name="_Toc29380615"/>
            <w:bookmarkStart w:id="84" w:name="_Toc29388566"/>
            <w:r w:rsidRPr="0054335F">
              <w:rPr>
                <w:kern w:val="2"/>
              </w:rPr>
              <w:t>4.2</w:t>
            </w:r>
            <w:r w:rsidRPr="0054335F">
              <w:rPr>
                <w:kern w:val="2"/>
              </w:rPr>
              <w:t>污染物排放标准</w:t>
            </w:r>
            <w:bookmarkEnd w:id="83"/>
            <w:bookmarkEnd w:id="84"/>
          </w:p>
          <w:p w:rsidR="00835F8E" w:rsidRPr="0054335F" w:rsidRDefault="00835F8E">
            <w:pPr>
              <w:pStyle w:val="3"/>
              <w:rPr>
                <w:kern w:val="2"/>
              </w:rPr>
            </w:pPr>
            <w:bookmarkStart w:id="85" w:name="_Toc29380616"/>
            <w:bookmarkStart w:id="86" w:name="_Toc29388567"/>
            <w:r w:rsidRPr="0054335F">
              <w:rPr>
                <w:kern w:val="2"/>
              </w:rPr>
              <w:t>4.2.1</w:t>
            </w:r>
            <w:r w:rsidRPr="0054335F">
              <w:rPr>
                <w:kern w:val="2"/>
              </w:rPr>
              <w:t>废水</w:t>
            </w:r>
            <w:bookmarkEnd w:id="85"/>
            <w:bookmarkEnd w:id="86"/>
          </w:p>
          <w:p w:rsidR="00835F8E" w:rsidRPr="0054335F" w:rsidRDefault="007B29BF">
            <w:pPr>
              <w:ind w:firstLine="480"/>
            </w:pPr>
            <w:r w:rsidRPr="0054335F">
              <w:rPr>
                <w:rFonts w:hint="eastAsia"/>
              </w:rPr>
              <w:t>企业</w:t>
            </w:r>
            <w:r w:rsidR="00835F8E" w:rsidRPr="0054335F">
              <w:t>废水经厂区污水处理设施预处理后纳入王店镇污水处理工程管网，入网标准执行</w:t>
            </w:r>
            <w:r w:rsidR="00835F8E" w:rsidRPr="0054335F">
              <w:t>GB8978-1996</w:t>
            </w:r>
            <w:r w:rsidR="00835F8E" w:rsidRPr="0054335F">
              <w:t>《污水综合排放标准》中的三级标准，氨氮、总磷的入网标准执行《工业企业废水氮、磷污染物间接排放限值》（</w:t>
            </w:r>
            <w:r w:rsidR="00835F8E" w:rsidRPr="0054335F">
              <w:t>DB33/887-2013</w:t>
            </w:r>
            <w:r w:rsidR="00835F8E" w:rsidRPr="0054335F">
              <w:t>）相关限值，废水最终经嘉兴市联合污水处理厂集中处理后排海，排放标准执行《城镇污水处理厂污染物排放标准》（</w:t>
            </w:r>
            <w:r w:rsidR="00835F8E" w:rsidRPr="0054335F">
              <w:t>GB18918-2002</w:t>
            </w:r>
            <w:r w:rsidR="00835F8E" w:rsidRPr="0054335F">
              <w:t>）中的一级</w:t>
            </w:r>
            <w:r w:rsidR="00835F8E" w:rsidRPr="0054335F">
              <w:t>A</w:t>
            </w:r>
            <w:r w:rsidR="00835F8E" w:rsidRPr="0054335F">
              <w:t>标准，具体见下表。</w:t>
            </w:r>
          </w:p>
          <w:p w:rsidR="00835F8E" w:rsidRPr="0054335F" w:rsidRDefault="00835F8E">
            <w:pPr>
              <w:pStyle w:val="af2"/>
              <w:spacing w:beforeLines="0" w:after="24"/>
            </w:pPr>
            <w:r w:rsidRPr="0054335F">
              <w:t>表</w:t>
            </w:r>
            <w:r w:rsidRPr="0054335F">
              <w:t xml:space="preserve">4-5  </w:t>
            </w:r>
            <w:r w:rsidRPr="0054335F">
              <w:t>污水排放标准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3589"/>
              <w:gridCol w:w="2399"/>
            </w:tblGrid>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指标</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《城镇污水处理厂污染物排放标准》一级</w:t>
                  </w:r>
                  <w:r w:rsidRPr="0054335F">
                    <w:rPr>
                      <w:b/>
                    </w:rPr>
                    <w:t>A</w:t>
                  </w:r>
                  <w:r w:rsidRPr="0054335F">
                    <w:rPr>
                      <w:b/>
                    </w:rPr>
                    <w:t>标准</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《污水综合排放标准》三级标准</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pH</w:t>
                  </w:r>
                  <w:r w:rsidRPr="0054335F">
                    <w:t>（无量纲）</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6~9</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6~9</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SS</w:t>
                  </w:r>
                  <w:r w:rsidRPr="0054335F">
                    <w:t>（</w:t>
                  </w:r>
                  <w:r w:rsidRPr="0054335F">
                    <w:t>mg/L</w:t>
                  </w:r>
                  <w:r w:rsidRPr="0054335F">
                    <w:t>）</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10</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400</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COD</w:t>
                  </w:r>
                  <w:r w:rsidRPr="0054335F">
                    <w:rPr>
                      <w:vertAlign w:val="subscript"/>
                    </w:rPr>
                    <w:t>Cr</w:t>
                  </w:r>
                  <w:r w:rsidRPr="0054335F">
                    <w:t>（</w:t>
                  </w:r>
                  <w:r w:rsidRPr="0054335F">
                    <w:t>mg/L</w:t>
                  </w:r>
                  <w:r w:rsidRPr="0054335F">
                    <w:t>）</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50</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500</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NH</w:t>
                  </w:r>
                  <w:r w:rsidRPr="0054335F">
                    <w:rPr>
                      <w:vertAlign w:val="subscript"/>
                    </w:rPr>
                    <w:t>3</w:t>
                  </w:r>
                  <w:r w:rsidRPr="0054335F">
                    <w:t>-N</w:t>
                  </w:r>
                  <w:r w:rsidRPr="0054335F">
                    <w:t>（</w:t>
                  </w:r>
                  <w:r w:rsidRPr="0054335F">
                    <w:t>mg</w:t>
                  </w:r>
                  <w:r w:rsidRPr="0054335F">
                    <w:cr/>
                    <w:t>L</w:t>
                  </w:r>
                  <w:r w:rsidRPr="0054335F">
                    <w:t>）</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w:t>
                  </w:r>
                  <w:r w:rsidRPr="0054335F">
                    <w:t>（</w:t>
                  </w:r>
                  <w:r w:rsidRPr="0054335F">
                    <w:t>8</w:t>
                  </w:r>
                  <w:r w:rsidRPr="0054335F">
                    <w:t>）</w:t>
                  </w:r>
                  <w:r w:rsidRPr="0054335F">
                    <w:t>*</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35*</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BOD</w:t>
                  </w:r>
                  <w:r w:rsidRPr="0054335F">
                    <w:rPr>
                      <w:vertAlign w:val="subscript"/>
                    </w:rPr>
                    <w:t>5</w:t>
                  </w:r>
                  <w:r w:rsidRPr="0054335F">
                    <w:t>（</w:t>
                  </w:r>
                  <w:r w:rsidRPr="0054335F">
                    <w:t>mg/L</w:t>
                  </w:r>
                  <w:r w:rsidRPr="0054335F">
                    <w:t>）</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FE040E">
                  <w:pPr>
                    <w:pStyle w:val="afe"/>
                  </w:pPr>
                  <w:r w:rsidRPr="0054335F">
                    <w:t>1</w:t>
                  </w:r>
                  <w:r w:rsidR="00835F8E" w:rsidRPr="0054335F">
                    <w:t>0</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300</w:t>
                  </w:r>
                </w:p>
              </w:tc>
            </w:tr>
            <w:tr w:rsidR="00835F8E" w:rsidRPr="0054335F">
              <w:trPr>
                <w:cantSplit/>
                <w:trHeight w:val="340"/>
                <w:jc w:val="center"/>
              </w:trPr>
              <w:tc>
                <w:tcPr>
                  <w:tcW w:w="12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总磷（</w:t>
                  </w:r>
                  <w:r w:rsidRPr="0054335F">
                    <w:t>mg/L</w:t>
                  </w:r>
                  <w:r w:rsidRPr="0054335F">
                    <w:t>）</w:t>
                  </w:r>
                </w:p>
              </w:tc>
              <w:tc>
                <w:tcPr>
                  <w:tcW w:w="227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0.5</w:t>
                  </w:r>
                </w:p>
              </w:tc>
              <w:tc>
                <w:tcPr>
                  <w:tcW w:w="152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8*</w:t>
                  </w:r>
                </w:p>
              </w:tc>
            </w:tr>
            <w:tr w:rsidR="00835F8E" w:rsidRPr="0054335F">
              <w:trPr>
                <w:cantSplit/>
                <w:trHeight w:val="34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jc w:val="both"/>
                    <w:rPr>
                      <w:szCs w:val="21"/>
                    </w:rPr>
                  </w:pPr>
                  <w:r w:rsidRPr="0054335F">
                    <w:rPr>
                      <w:szCs w:val="21"/>
                    </w:rPr>
                    <w:t>注：</w:t>
                  </w:r>
                  <w:r w:rsidRPr="0054335F">
                    <w:rPr>
                      <w:szCs w:val="21"/>
                    </w:rPr>
                    <w:t>*</w:t>
                  </w:r>
                  <w:r w:rsidRPr="0054335F">
                    <w:rPr>
                      <w:szCs w:val="21"/>
                    </w:rPr>
                    <w:t>氨氮、总磷</w:t>
                  </w:r>
                  <w:proofErr w:type="gramStart"/>
                  <w:r w:rsidRPr="0054335F">
                    <w:rPr>
                      <w:szCs w:val="21"/>
                    </w:rPr>
                    <w:t>入网值执行</w:t>
                  </w:r>
                  <w:proofErr w:type="gramEnd"/>
                  <w:r w:rsidRPr="0054335F">
                    <w:rPr>
                      <w:szCs w:val="21"/>
                    </w:rPr>
                    <w:t>DB33/887-2013</w:t>
                  </w:r>
                  <w:r w:rsidRPr="0054335F">
                    <w:rPr>
                      <w:szCs w:val="21"/>
                    </w:rPr>
                    <w:t>《工业企业废水氮、磷污染物间接排放限值》（浙江省人民政府</w:t>
                  </w:r>
                  <w:r w:rsidRPr="0054335F">
                    <w:rPr>
                      <w:szCs w:val="21"/>
                    </w:rPr>
                    <w:t>2013</w:t>
                  </w:r>
                  <w:r w:rsidRPr="0054335F">
                    <w:rPr>
                      <w:szCs w:val="21"/>
                    </w:rPr>
                    <w:t>年</w:t>
                  </w:r>
                  <w:r w:rsidRPr="0054335F">
                    <w:rPr>
                      <w:szCs w:val="21"/>
                    </w:rPr>
                    <w:t>3</w:t>
                  </w:r>
                  <w:r w:rsidRPr="0054335F">
                    <w:rPr>
                      <w:szCs w:val="21"/>
                    </w:rPr>
                    <w:t>月</w:t>
                  </w:r>
                  <w:r w:rsidRPr="0054335F">
                    <w:rPr>
                      <w:szCs w:val="21"/>
                    </w:rPr>
                    <w:t>19</w:t>
                  </w:r>
                  <w:r w:rsidRPr="0054335F">
                    <w:rPr>
                      <w:szCs w:val="21"/>
                    </w:rPr>
                    <w:t>日发布，</w:t>
                  </w:r>
                  <w:r w:rsidRPr="0054335F">
                    <w:rPr>
                      <w:szCs w:val="21"/>
                    </w:rPr>
                    <w:t>2013</w:t>
                  </w:r>
                  <w:r w:rsidRPr="0054335F">
                    <w:rPr>
                      <w:szCs w:val="21"/>
                    </w:rPr>
                    <w:t>年</w:t>
                  </w:r>
                  <w:r w:rsidRPr="0054335F">
                    <w:rPr>
                      <w:szCs w:val="21"/>
                    </w:rPr>
                    <w:t>4</w:t>
                  </w:r>
                  <w:r w:rsidRPr="0054335F">
                    <w:rPr>
                      <w:szCs w:val="21"/>
                    </w:rPr>
                    <w:t>月</w:t>
                  </w:r>
                  <w:r w:rsidRPr="0054335F">
                    <w:rPr>
                      <w:szCs w:val="21"/>
                    </w:rPr>
                    <w:t>19</w:t>
                  </w:r>
                  <w:r w:rsidRPr="0054335F">
                    <w:rPr>
                      <w:szCs w:val="21"/>
                    </w:rPr>
                    <w:t>日实施）。</w:t>
                  </w:r>
                </w:p>
                <w:p w:rsidR="00835F8E" w:rsidRPr="0054335F" w:rsidRDefault="00835F8E">
                  <w:pPr>
                    <w:pStyle w:val="afe"/>
                    <w:jc w:val="both"/>
                    <w:rPr>
                      <w:szCs w:val="21"/>
                    </w:rPr>
                  </w:pPr>
                  <w:r w:rsidRPr="0054335F">
                    <w:rPr>
                      <w:szCs w:val="21"/>
                    </w:rPr>
                    <w:t>**</w:t>
                  </w:r>
                  <w:r w:rsidRPr="0054335F">
                    <w:rPr>
                      <w:szCs w:val="21"/>
                    </w:rPr>
                    <w:t>括号外数值为水温</w:t>
                  </w:r>
                  <w:r w:rsidRPr="0054335F">
                    <w:rPr>
                      <w:szCs w:val="21"/>
                    </w:rPr>
                    <w:t>&gt;12</w:t>
                  </w:r>
                  <w:r w:rsidRPr="0054335F">
                    <w:rPr>
                      <w:rFonts w:ascii="宋体" w:hAnsi="宋体" w:cs="宋体" w:hint="eastAsia"/>
                      <w:szCs w:val="21"/>
                    </w:rPr>
                    <w:t>℃</w:t>
                  </w:r>
                  <w:r w:rsidRPr="0054335F">
                    <w:rPr>
                      <w:szCs w:val="21"/>
                    </w:rPr>
                    <w:t>时的控制指标，括号内数值为水温</w:t>
                  </w:r>
                  <w:r w:rsidRPr="0054335F">
                    <w:rPr>
                      <w:szCs w:val="21"/>
                    </w:rPr>
                    <w:t>≤12</w:t>
                  </w:r>
                  <w:r w:rsidRPr="0054335F">
                    <w:rPr>
                      <w:rFonts w:ascii="宋体" w:hAnsi="宋体" w:cs="宋体" w:hint="eastAsia"/>
                      <w:szCs w:val="21"/>
                    </w:rPr>
                    <w:t>℃</w:t>
                  </w:r>
                  <w:r w:rsidRPr="0054335F">
                    <w:rPr>
                      <w:szCs w:val="21"/>
                    </w:rPr>
                    <w:t>时的控制指标。</w:t>
                  </w:r>
                </w:p>
              </w:tc>
            </w:tr>
          </w:tbl>
          <w:p w:rsidR="00835F8E" w:rsidRPr="0054335F" w:rsidRDefault="00835F8E">
            <w:pPr>
              <w:pStyle w:val="3"/>
              <w:spacing w:beforeLines="50" w:before="120"/>
              <w:rPr>
                <w:kern w:val="2"/>
              </w:rPr>
            </w:pPr>
            <w:bookmarkStart w:id="87" w:name="_Toc29380617"/>
            <w:bookmarkStart w:id="88" w:name="_Toc29388568"/>
            <w:r w:rsidRPr="0054335F">
              <w:rPr>
                <w:kern w:val="2"/>
              </w:rPr>
              <w:t>4.2.2</w:t>
            </w:r>
            <w:r w:rsidRPr="0054335F">
              <w:rPr>
                <w:kern w:val="2"/>
              </w:rPr>
              <w:t>废气</w:t>
            </w:r>
            <w:bookmarkEnd w:id="87"/>
            <w:bookmarkEnd w:id="88"/>
            <w:r w:rsidRPr="0054335F">
              <w:rPr>
                <w:kern w:val="2"/>
              </w:rPr>
              <w:tab/>
            </w:r>
          </w:p>
          <w:p w:rsidR="00937228" w:rsidRPr="0054335F" w:rsidRDefault="00937228">
            <w:pPr>
              <w:ind w:firstLine="480"/>
            </w:pPr>
            <w:r w:rsidRPr="0054335F">
              <w:rPr>
                <w:rFonts w:hint="eastAsia"/>
              </w:rPr>
              <w:t>企业</w:t>
            </w:r>
            <w:r w:rsidR="005C506F" w:rsidRPr="0054335F">
              <w:rPr>
                <w:rFonts w:hint="eastAsia"/>
              </w:rPr>
              <w:t>现有项目</w:t>
            </w:r>
            <w:r w:rsidRPr="0054335F">
              <w:rPr>
                <w:rFonts w:hint="eastAsia"/>
              </w:rPr>
              <w:t>生产过程中产生的颗粒物、非甲烷总烃、臭气浓度有组织排放限值</w:t>
            </w:r>
            <w:r w:rsidR="00C27212" w:rsidRPr="0054335F">
              <w:rPr>
                <w:rFonts w:hint="eastAsia"/>
              </w:rPr>
              <w:t>和本项目抛丸过程中产生的颗粒物有组织排放限值</w:t>
            </w:r>
            <w:r w:rsidRPr="0054335F">
              <w:rPr>
                <w:rFonts w:hint="eastAsia"/>
              </w:rPr>
              <w:t>执行</w:t>
            </w:r>
            <w:r w:rsidRPr="0054335F">
              <w:rPr>
                <w:rFonts w:hint="eastAsia"/>
              </w:rPr>
              <w:t>DB33/2146-2018</w:t>
            </w:r>
            <w:r w:rsidRPr="0054335F">
              <w:rPr>
                <w:rFonts w:hint="eastAsia"/>
              </w:rPr>
              <w:t>《工业涂装工序大气污染物排放标准》中表</w:t>
            </w:r>
            <w:r w:rsidRPr="0054335F">
              <w:rPr>
                <w:rFonts w:hint="eastAsia"/>
              </w:rPr>
              <w:t>2</w:t>
            </w:r>
            <w:r w:rsidR="0057086D" w:rsidRPr="0054335F">
              <w:rPr>
                <w:rFonts w:hint="eastAsia"/>
              </w:rPr>
              <w:t>规定的大气污染</w:t>
            </w:r>
            <w:proofErr w:type="gramStart"/>
            <w:r w:rsidR="0057086D" w:rsidRPr="0054335F">
              <w:rPr>
                <w:rFonts w:hint="eastAsia"/>
              </w:rPr>
              <w:t>物相关</w:t>
            </w:r>
            <w:proofErr w:type="gramEnd"/>
            <w:r w:rsidR="0057086D" w:rsidRPr="0054335F">
              <w:rPr>
                <w:rFonts w:hint="eastAsia"/>
              </w:rPr>
              <w:t>排放限值；另外由于企业天然气燃烧过程中产生</w:t>
            </w:r>
            <w:r w:rsidR="007B3067" w:rsidRPr="0054335F">
              <w:rPr>
                <w:rFonts w:hint="eastAsia"/>
              </w:rPr>
              <w:t>的</w:t>
            </w:r>
            <w:r w:rsidR="0057086D" w:rsidRPr="0054335F">
              <w:rPr>
                <w:rFonts w:hint="eastAsia"/>
              </w:rPr>
              <w:t>废气经收集后汇同</w:t>
            </w:r>
            <w:r w:rsidR="007B3067" w:rsidRPr="0054335F">
              <w:rPr>
                <w:rFonts w:hint="eastAsia"/>
              </w:rPr>
              <w:t>企</w:t>
            </w:r>
            <w:r w:rsidR="007B3067" w:rsidRPr="0054335F">
              <w:rPr>
                <w:rFonts w:hint="eastAsia"/>
              </w:rPr>
              <w:lastRenderedPageBreak/>
              <w:t>业</w:t>
            </w:r>
            <w:r w:rsidR="0057086D" w:rsidRPr="0054335F">
              <w:rPr>
                <w:rFonts w:hint="eastAsia"/>
              </w:rPr>
              <w:t>生产</w:t>
            </w:r>
            <w:r w:rsidR="007B3067" w:rsidRPr="0054335F">
              <w:rPr>
                <w:rFonts w:hint="eastAsia"/>
              </w:rPr>
              <w:t>过程中产生的</w:t>
            </w:r>
            <w:r w:rsidR="0057086D" w:rsidRPr="0054335F">
              <w:rPr>
                <w:rFonts w:hint="eastAsia"/>
              </w:rPr>
              <w:t>废气通过同一根排气筒排放，因此企业天然气燃烧过程中产生</w:t>
            </w:r>
            <w:r w:rsidR="007B3067" w:rsidRPr="0054335F">
              <w:rPr>
                <w:rFonts w:hint="eastAsia"/>
              </w:rPr>
              <w:t>的颗粒物有组织排放限值执行从严执行</w:t>
            </w:r>
            <w:r w:rsidR="007B3067" w:rsidRPr="0054335F">
              <w:rPr>
                <w:rFonts w:hint="eastAsia"/>
              </w:rPr>
              <w:t>DB33/2146-2018</w:t>
            </w:r>
            <w:r w:rsidR="007B3067" w:rsidRPr="0054335F">
              <w:rPr>
                <w:rFonts w:hint="eastAsia"/>
              </w:rPr>
              <w:t>《工业涂装工序大气污染物排放标准》中表</w:t>
            </w:r>
            <w:r w:rsidR="007B3067" w:rsidRPr="0054335F">
              <w:rPr>
                <w:rFonts w:hint="eastAsia"/>
              </w:rPr>
              <w:t>2</w:t>
            </w:r>
            <w:r w:rsidR="007B3067" w:rsidRPr="0054335F">
              <w:rPr>
                <w:rFonts w:hint="eastAsia"/>
              </w:rPr>
              <w:t>规定的大气污染</w:t>
            </w:r>
            <w:proofErr w:type="gramStart"/>
            <w:r w:rsidR="007B3067" w:rsidRPr="0054335F">
              <w:rPr>
                <w:rFonts w:hint="eastAsia"/>
              </w:rPr>
              <w:t>物相关</w:t>
            </w:r>
            <w:proofErr w:type="gramEnd"/>
            <w:r w:rsidR="007B3067" w:rsidRPr="0054335F">
              <w:rPr>
                <w:rFonts w:hint="eastAsia"/>
              </w:rPr>
              <w:t>排放限值，</w:t>
            </w:r>
            <w:r w:rsidRPr="0054335F">
              <w:rPr>
                <w:rFonts w:hint="eastAsia"/>
              </w:rPr>
              <w:t>具体见表</w:t>
            </w:r>
            <w:r w:rsidRPr="0054335F">
              <w:rPr>
                <w:rFonts w:hint="eastAsia"/>
              </w:rPr>
              <w:t>4</w:t>
            </w:r>
            <w:r w:rsidRPr="0054335F">
              <w:t>-</w:t>
            </w:r>
            <w:r w:rsidR="00E0679E" w:rsidRPr="0054335F">
              <w:rPr>
                <w:rFonts w:hint="eastAsia"/>
              </w:rPr>
              <w:t>6</w:t>
            </w:r>
            <w:r w:rsidRPr="0054335F">
              <w:rPr>
                <w:rFonts w:hint="eastAsia"/>
              </w:rPr>
              <w:t>。</w:t>
            </w:r>
          </w:p>
          <w:p w:rsidR="00937228" w:rsidRPr="0054335F" w:rsidRDefault="00937228" w:rsidP="00937228">
            <w:pPr>
              <w:pStyle w:val="af2"/>
              <w:spacing w:beforeLines="50" w:before="120" w:after="24"/>
            </w:pPr>
            <w:r w:rsidRPr="0054335F">
              <w:rPr>
                <w:rFonts w:hint="eastAsia"/>
              </w:rPr>
              <w:t>表</w:t>
            </w:r>
            <w:r w:rsidRPr="0054335F">
              <w:t>4-</w:t>
            </w:r>
            <w:r w:rsidR="00E0679E" w:rsidRPr="0054335F">
              <w:rPr>
                <w:rFonts w:hint="eastAsia"/>
              </w:rPr>
              <w:t>6</w:t>
            </w:r>
            <w:r w:rsidRPr="0054335F">
              <w:t xml:space="preserve">  </w:t>
            </w:r>
            <w:r w:rsidRPr="0054335F">
              <w:rPr>
                <w:rFonts w:hint="eastAsia"/>
              </w:rPr>
              <w:t>《工业涂装工序大气污染物排放标准》（</w:t>
            </w:r>
            <w:r w:rsidRPr="0054335F">
              <w:rPr>
                <w:rFonts w:hint="eastAsia"/>
              </w:rPr>
              <w:t>DB33/2146-2018</w:t>
            </w:r>
            <w:r w:rsidRPr="0054335F">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2255"/>
              <w:gridCol w:w="1138"/>
              <w:gridCol w:w="2144"/>
              <w:gridCol w:w="1525"/>
            </w:tblGrid>
            <w:tr w:rsidR="004034E4" w:rsidRPr="0054335F" w:rsidTr="008D0A15">
              <w:trPr>
                <w:trHeight w:val="312"/>
                <w:jc w:val="center"/>
              </w:trPr>
              <w:tc>
                <w:tcPr>
                  <w:tcW w:w="819" w:type="dxa"/>
                  <w:vAlign w:val="center"/>
                </w:tcPr>
                <w:p w:rsidR="00937228" w:rsidRPr="0054335F" w:rsidRDefault="00937228" w:rsidP="00937228">
                  <w:pPr>
                    <w:pStyle w:val="afe"/>
                    <w:adjustRightInd w:val="0"/>
                    <w:rPr>
                      <w:b/>
                      <w:bCs/>
                    </w:rPr>
                  </w:pPr>
                  <w:bookmarkStart w:id="89" w:name="_Hlk42089642"/>
                  <w:r w:rsidRPr="0054335F">
                    <w:rPr>
                      <w:rFonts w:hint="eastAsia"/>
                      <w:b/>
                      <w:bCs/>
                    </w:rPr>
                    <w:t>序号</w:t>
                  </w:r>
                </w:p>
              </w:tc>
              <w:tc>
                <w:tcPr>
                  <w:tcW w:w="2256" w:type="dxa"/>
                  <w:vAlign w:val="center"/>
                </w:tcPr>
                <w:p w:rsidR="00937228" w:rsidRPr="0054335F" w:rsidRDefault="00937228" w:rsidP="00937228">
                  <w:pPr>
                    <w:pStyle w:val="afe"/>
                    <w:adjustRightInd w:val="0"/>
                    <w:rPr>
                      <w:b/>
                      <w:bCs/>
                    </w:rPr>
                  </w:pPr>
                  <w:r w:rsidRPr="0054335F">
                    <w:rPr>
                      <w:rFonts w:hint="eastAsia"/>
                      <w:b/>
                      <w:bCs/>
                    </w:rPr>
                    <w:t>污染物项目</w:t>
                  </w:r>
                </w:p>
              </w:tc>
              <w:tc>
                <w:tcPr>
                  <w:tcW w:w="1138" w:type="dxa"/>
                  <w:vAlign w:val="center"/>
                </w:tcPr>
                <w:p w:rsidR="00937228" w:rsidRPr="0054335F" w:rsidRDefault="00937228" w:rsidP="00937228">
                  <w:pPr>
                    <w:pStyle w:val="afe"/>
                    <w:adjustRightInd w:val="0"/>
                    <w:rPr>
                      <w:b/>
                      <w:bCs/>
                    </w:rPr>
                  </w:pPr>
                  <w:r w:rsidRPr="0054335F">
                    <w:rPr>
                      <w:rFonts w:hint="eastAsia"/>
                      <w:b/>
                      <w:bCs/>
                    </w:rPr>
                    <w:t>适用条件</w:t>
                  </w:r>
                </w:p>
              </w:tc>
              <w:tc>
                <w:tcPr>
                  <w:tcW w:w="2145" w:type="dxa"/>
                  <w:vAlign w:val="center"/>
                </w:tcPr>
                <w:p w:rsidR="00937228" w:rsidRPr="0054335F" w:rsidRDefault="00937228" w:rsidP="00937228">
                  <w:pPr>
                    <w:pStyle w:val="afe"/>
                    <w:adjustRightInd w:val="0"/>
                    <w:rPr>
                      <w:b/>
                      <w:bCs/>
                    </w:rPr>
                  </w:pPr>
                  <w:r w:rsidRPr="0054335F">
                    <w:rPr>
                      <w:rFonts w:hint="eastAsia"/>
                      <w:b/>
                      <w:bCs/>
                    </w:rPr>
                    <w:t>排放限值（</w:t>
                  </w:r>
                  <w:r w:rsidRPr="0054335F">
                    <w:rPr>
                      <w:rFonts w:hint="eastAsia"/>
                      <w:b/>
                      <w:bCs/>
                    </w:rPr>
                    <w:t>mg</w:t>
                  </w:r>
                  <w:r w:rsidRPr="0054335F">
                    <w:rPr>
                      <w:b/>
                      <w:bCs/>
                    </w:rPr>
                    <w:t>/</w:t>
                  </w:r>
                  <w:r w:rsidRPr="0054335F">
                    <w:rPr>
                      <w:rFonts w:hint="eastAsia"/>
                      <w:b/>
                      <w:bCs/>
                    </w:rPr>
                    <w:t>m</w:t>
                  </w:r>
                  <w:r w:rsidRPr="0054335F">
                    <w:rPr>
                      <w:rFonts w:hint="eastAsia"/>
                      <w:b/>
                      <w:bCs/>
                    </w:rPr>
                    <w:t>³）</w:t>
                  </w:r>
                </w:p>
              </w:tc>
              <w:tc>
                <w:tcPr>
                  <w:tcW w:w="1526" w:type="dxa"/>
                  <w:vAlign w:val="center"/>
                </w:tcPr>
                <w:p w:rsidR="00937228" w:rsidRPr="0054335F" w:rsidRDefault="00937228" w:rsidP="00937228">
                  <w:pPr>
                    <w:pStyle w:val="afe"/>
                    <w:adjustRightInd w:val="0"/>
                    <w:rPr>
                      <w:b/>
                      <w:bCs/>
                    </w:rPr>
                  </w:pPr>
                  <w:r w:rsidRPr="0054335F">
                    <w:rPr>
                      <w:rFonts w:hint="eastAsia"/>
                      <w:b/>
                      <w:bCs/>
                    </w:rPr>
                    <w:t>污染物排放监控位置</w:t>
                  </w:r>
                </w:p>
              </w:tc>
            </w:tr>
            <w:tr w:rsidR="004034E4" w:rsidRPr="0054335F" w:rsidTr="008D0A15">
              <w:trPr>
                <w:trHeight w:val="312"/>
                <w:jc w:val="center"/>
              </w:trPr>
              <w:tc>
                <w:tcPr>
                  <w:tcW w:w="819" w:type="dxa"/>
                  <w:vAlign w:val="center"/>
                </w:tcPr>
                <w:p w:rsidR="00937228" w:rsidRPr="0054335F" w:rsidRDefault="00937228" w:rsidP="00937228">
                  <w:pPr>
                    <w:pStyle w:val="afe"/>
                    <w:adjustRightInd w:val="0"/>
                  </w:pPr>
                  <w:r w:rsidRPr="0054335F">
                    <w:rPr>
                      <w:rFonts w:hint="eastAsia"/>
                    </w:rPr>
                    <w:t>1</w:t>
                  </w:r>
                </w:p>
              </w:tc>
              <w:tc>
                <w:tcPr>
                  <w:tcW w:w="2256" w:type="dxa"/>
                  <w:vAlign w:val="center"/>
                </w:tcPr>
                <w:p w:rsidR="00937228" w:rsidRPr="0054335F" w:rsidRDefault="00937228" w:rsidP="00937228">
                  <w:pPr>
                    <w:pStyle w:val="afe"/>
                    <w:adjustRightInd w:val="0"/>
                  </w:pPr>
                  <w:r w:rsidRPr="0054335F">
                    <w:rPr>
                      <w:rFonts w:hint="eastAsia"/>
                    </w:rPr>
                    <w:t>颗粒物</w:t>
                  </w:r>
                </w:p>
              </w:tc>
              <w:tc>
                <w:tcPr>
                  <w:tcW w:w="1138" w:type="dxa"/>
                  <w:vMerge w:val="restart"/>
                  <w:vAlign w:val="center"/>
                </w:tcPr>
                <w:p w:rsidR="00937228" w:rsidRPr="0054335F" w:rsidRDefault="00937228" w:rsidP="00937228">
                  <w:pPr>
                    <w:pStyle w:val="afe"/>
                    <w:adjustRightInd w:val="0"/>
                  </w:pPr>
                  <w:r w:rsidRPr="0054335F">
                    <w:rPr>
                      <w:rFonts w:hint="eastAsia"/>
                    </w:rPr>
                    <w:t>所有</w:t>
                  </w:r>
                </w:p>
              </w:tc>
              <w:tc>
                <w:tcPr>
                  <w:tcW w:w="2145" w:type="dxa"/>
                  <w:vAlign w:val="center"/>
                </w:tcPr>
                <w:p w:rsidR="00937228" w:rsidRPr="0054335F" w:rsidRDefault="00937228" w:rsidP="00937228">
                  <w:pPr>
                    <w:pStyle w:val="afe"/>
                    <w:adjustRightInd w:val="0"/>
                  </w:pPr>
                  <w:r w:rsidRPr="0054335F">
                    <w:rPr>
                      <w:rFonts w:hint="eastAsia"/>
                    </w:rPr>
                    <w:t>2</w:t>
                  </w:r>
                  <w:r w:rsidRPr="0054335F">
                    <w:t>0</w:t>
                  </w:r>
                </w:p>
              </w:tc>
              <w:tc>
                <w:tcPr>
                  <w:tcW w:w="1526" w:type="dxa"/>
                  <w:vMerge w:val="restart"/>
                  <w:vAlign w:val="center"/>
                </w:tcPr>
                <w:p w:rsidR="00937228" w:rsidRPr="0054335F" w:rsidRDefault="00937228" w:rsidP="00937228">
                  <w:pPr>
                    <w:pStyle w:val="afe"/>
                    <w:adjustRightInd w:val="0"/>
                  </w:pPr>
                  <w:r w:rsidRPr="0054335F">
                    <w:rPr>
                      <w:rFonts w:hint="eastAsia"/>
                    </w:rPr>
                    <w:t>车间或生产设施排气筒</w:t>
                  </w:r>
                </w:p>
              </w:tc>
            </w:tr>
            <w:tr w:rsidR="004034E4" w:rsidRPr="0054335F" w:rsidTr="008D0A15">
              <w:trPr>
                <w:trHeight w:val="312"/>
                <w:jc w:val="center"/>
              </w:trPr>
              <w:tc>
                <w:tcPr>
                  <w:tcW w:w="819" w:type="dxa"/>
                  <w:vAlign w:val="center"/>
                </w:tcPr>
                <w:p w:rsidR="00937228" w:rsidRPr="0054335F" w:rsidRDefault="00937228" w:rsidP="00937228">
                  <w:pPr>
                    <w:pStyle w:val="afe"/>
                    <w:adjustRightInd w:val="0"/>
                  </w:pPr>
                  <w:r w:rsidRPr="0054335F">
                    <w:t>2</w:t>
                  </w:r>
                </w:p>
              </w:tc>
              <w:tc>
                <w:tcPr>
                  <w:tcW w:w="2256" w:type="dxa"/>
                  <w:vAlign w:val="center"/>
                </w:tcPr>
                <w:p w:rsidR="00937228" w:rsidRPr="0054335F" w:rsidRDefault="00937228" w:rsidP="00937228">
                  <w:pPr>
                    <w:pStyle w:val="afe"/>
                    <w:adjustRightInd w:val="0"/>
                  </w:pPr>
                  <w:r w:rsidRPr="0054335F">
                    <w:rPr>
                      <w:rFonts w:hint="eastAsia"/>
                    </w:rPr>
                    <w:t>臭气浓度</w:t>
                  </w:r>
                  <w:r w:rsidRPr="0054335F">
                    <w:rPr>
                      <w:rFonts w:hint="eastAsia"/>
                    </w:rPr>
                    <w:t>*</w:t>
                  </w:r>
                </w:p>
              </w:tc>
              <w:tc>
                <w:tcPr>
                  <w:tcW w:w="1138" w:type="dxa"/>
                  <w:vMerge/>
                  <w:vAlign w:val="center"/>
                </w:tcPr>
                <w:p w:rsidR="00937228" w:rsidRPr="0054335F" w:rsidRDefault="00937228" w:rsidP="00937228">
                  <w:pPr>
                    <w:pStyle w:val="afe"/>
                    <w:adjustRightInd w:val="0"/>
                  </w:pPr>
                </w:p>
              </w:tc>
              <w:tc>
                <w:tcPr>
                  <w:tcW w:w="2145" w:type="dxa"/>
                  <w:vAlign w:val="center"/>
                </w:tcPr>
                <w:p w:rsidR="00937228" w:rsidRPr="0054335F" w:rsidRDefault="00937228" w:rsidP="00937228">
                  <w:pPr>
                    <w:pStyle w:val="afe"/>
                    <w:adjustRightInd w:val="0"/>
                  </w:pPr>
                  <w:r w:rsidRPr="0054335F">
                    <w:rPr>
                      <w:rFonts w:hint="eastAsia"/>
                    </w:rPr>
                    <w:t>8</w:t>
                  </w:r>
                  <w:r w:rsidRPr="0054335F">
                    <w:t>00</w:t>
                  </w:r>
                </w:p>
              </w:tc>
              <w:tc>
                <w:tcPr>
                  <w:tcW w:w="1526" w:type="dxa"/>
                  <w:vMerge/>
                  <w:vAlign w:val="center"/>
                </w:tcPr>
                <w:p w:rsidR="00937228" w:rsidRPr="0054335F" w:rsidRDefault="00937228" w:rsidP="00937228">
                  <w:pPr>
                    <w:pStyle w:val="afe"/>
                    <w:adjustRightInd w:val="0"/>
                  </w:pPr>
                </w:p>
              </w:tc>
            </w:tr>
            <w:tr w:rsidR="004034E4" w:rsidRPr="0054335F" w:rsidTr="008D0A15">
              <w:trPr>
                <w:trHeight w:val="312"/>
                <w:jc w:val="center"/>
              </w:trPr>
              <w:tc>
                <w:tcPr>
                  <w:tcW w:w="819" w:type="dxa"/>
                  <w:vAlign w:val="center"/>
                </w:tcPr>
                <w:p w:rsidR="00937228" w:rsidRPr="0054335F" w:rsidRDefault="00937228" w:rsidP="00937228">
                  <w:pPr>
                    <w:pStyle w:val="afe"/>
                    <w:adjustRightInd w:val="0"/>
                  </w:pPr>
                  <w:r w:rsidRPr="0054335F">
                    <w:t>3</w:t>
                  </w:r>
                </w:p>
              </w:tc>
              <w:tc>
                <w:tcPr>
                  <w:tcW w:w="2256" w:type="dxa"/>
                  <w:vAlign w:val="center"/>
                </w:tcPr>
                <w:p w:rsidR="00937228" w:rsidRPr="0054335F" w:rsidRDefault="00937228" w:rsidP="00937228">
                  <w:pPr>
                    <w:pStyle w:val="afe"/>
                    <w:adjustRightInd w:val="0"/>
                  </w:pPr>
                  <w:r w:rsidRPr="0054335F">
                    <w:rPr>
                      <w:rFonts w:hint="eastAsia"/>
                    </w:rPr>
                    <w:t>非甲烷总烃（</w:t>
                  </w:r>
                  <w:r w:rsidRPr="0054335F">
                    <w:rPr>
                      <w:rFonts w:hint="eastAsia"/>
                    </w:rPr>
                    <w:t>NMHC</w:t>
                  </w:r>
                  <w:r w:rsidRPr="0054335F">
                    <w:rPr>
                      <w:rFonts w:hint="eastAsia"/>
                    </w:rPr>
                    <w:t>）</w:t>
                  </w:r>
                </w:p>
              </w:tc>
              <w:tc>
                <w:tcPr>
                  <w:tcW w:w="1138" w:type="dxa"/>
                  <w:vMerge/>
                  <w:vAlign w:val="center"/>
                </w:tcPr>
                <w:p w:rsidR="00937228" w:rsidRPr="0054335F" w:rsidRDefault="00937228" w:rsidP="00937228">
                  <w:pPr>
                    <w:pStyle w:val="afe"/>
                    <w:adjustRightInd w:val="0"/>
                  </w:pPr>
                </w:p>
              </w:tc>
              <w:tc>
                <w:tcPr>
                  <w:tcW w:w="2145" w:type="dxa"/>
                  <w:vAlign w:val="center"/>
                </w:tcPr>
                <w:p w:rsidR="00937228" w:rsidRPr="0054335F" w:rsidRDefault="00937228" w:rsidP="00937228">
                  <w:pPr>
                    <w:pStyle w:val="afe"/>
                    <w:adjustRightInd w:val="0"/>
                  </w:pPr>
                  <w:r w:rsidRPr="0054335F">
                    <w:rPr>
                      <w:rFonts w:hint="eastAsia"/>
                    </w:rPr>
                    <w:t>6</w:t>
                  </w:r>
                  <w:r w:rsidRPr="0054335F">
                    <w:t>0</w:t>
                  </w:r>
                </w:p>
              </w:tc>
              <w:tc>
                <w:tcPr>
                  <w:tcW w:w="1526" w:type="dxa"/>
                  <w:vMerge/>
                  <w:vAlign w:val="center"/>
                </w:tcPr>
                <w:p w:rsidR="00937228" w:rsidRPr="0054335F" w:rsidRDefault="00937228" w:rsidP="00937228">
                  <w:pPr>
                    <w:pStyle w:val="afe"/>
                    <w:adjustRightInd w:val="0"/>
                  </w:pPr>
                </w:p>
              </w:tc>
            </w:tr>
            <w:tr w:rsidR="004034E4" w:rsidRPr="0054335F" w:rsidTr="008D0A15">
              <w:trPr>
                <w:trHeight w:val="312"/>
                <w:jc w:val="center"/>
              </w:trPr>
              <w:tc>
                <w:tcPr>
                  <w:tcW w:w="7884" w:type="dxa"/>
                  <w:gridSpan w:val="5"/>
                  <w:vAlign w:val="center"/>
                </w:tcPr>
                <w:p w:rsidR="00937228" w:rsidRPr="0054335F" w:rsidRDefault="00937228" w:rsidP="00937228">
                  <w:pPr>
                    <w:pStyle w:val="afe"/>
                    <w:adjustRightInd w:val="0"/>
                    <w:jc w:val="both"/>
                  </w:pPr>
                  <w:r w:rsidRPr="0054335F">
                    <w:rPr>
                      <w:rFonts w:hint="eastAsia"/>
                    </w:rPr>
                    <w:t>注：臭气浓度取一次最大监测值，单位为无量纲。</w:t>
                  </w:r>
                </w:p>
              </w:tc>
            </w:tr>
          </w:tbl>
          <w:bookmarkEnd w:id="89"/>
          <w:p w:rsidR="00937228" w:rsidRPr="0054335F" w:rsidRDefault="00E0679E">
            <w:pPr>
              <w:ind w:firstLine="480"/>
            </w:pPr>
            <w:r w:rsidRPr="0054335F">
              <w:rPr>
                <w:rFonts w:hint="eastAsia"/>
              </w:rPr>
              <w:t>企业现有项目</w:t>
            </w:r>
            <w:r w:rsidR="007B3067" w:rsidRPr="0054335F">
              <w:rPr>
                <w:rFonts w:hint="eastAsia"/>
              </w:rPr>
              <w:t>天然气燃烧</w:t>
            </w:r>
            <w:r w:rsidR="00C27212" w:rsidRPr="0054335F">
              <w:rPr>
                <w:rFonts w:hint="eastAsia"/>
              </w:rPr>
              <w:t>烘干过程和本项目</w:t>
            </w:r>
            <w:proofErr w:type="gramStart"/>
            <w:r w:rsidR="00C27212" w:rsidRPr="0054335F">
              <w:rPr>
                <w:rFonts w:hint="eastAsia"/>
              </w:rPr>
              <w:t>热洁炉</w:t>
            </w:r>
            <w:proofErr w:type="gramEnd"/>
            <w:r w:rsidR="007B3067" w:rsidRPr="0054335F">
              <w:rPr>
                <w:rFonts w:hint="eastAsia"/>
              </w:rPr>
              <w:t>天然气燃烧</w:t>
            </w:r>
            <w:r w:rsidR="00C27212" w:rsidRPr="0054335F">
              <w:rPr>
                <w:rFonts w:hint="eastAsia"/>
              </w:rPr>
              <w:t>加热过程中</w:t>
            </w:r>
            <w:r w:rsidRPr="0054335F">
              <w:rPr>
                <w:rFonts w:hint="eastAsia"/>
              </w:rPr>
              <w:t>产生的</w:t>
            </w:r>
            <w:r w:rsidRPr="0054335F">
              <w:t>二氧化硫和氮氧化物</w:t>
            </w:r>
            <w:r w:rsidRPr="0054335F">
              <w:rPr>
                <w:rFonts w:hint="eastAsia"/>
              </w:rPr>
              <w:t>有组织排放</w:t>
            </w:r>
            <w:r w:rsidRPr="0054335F">
              <w:t>浓度</w:t>
            </w:r>
            <w:r w:rsidRPr="0054335F">
              <w:rPr>
                <w:rFonts w:hint="eastAsia"/>
              </w:rPr>
              <w:t>执行</w:t>
            </w:r>
            <w:r w:rsidRPr="0054335F">
              <w:t>《关于印发</w:t>
            </w:r>
            <w:r w:rsidRPr="0054335F">
              <w:t>&lt;</w:t>
            </w:r>
            <w:r w:rsidRPr="0054335F">
              <w:t>工业炉窑大气污染综合治理方案</w:t>
            </w:r>
            <w:r w:rsidRPr="0054335F">
              <w:t>&gt;</w:t>
            </w:r>
            <w:r w:rsidRPr="0054335F">
              <w:t>的通知》（环大气</w:t>
            </w:r>
            <w:r w:rsidRPr="0054335F">
              <w:t>[2019]56</w:t>
            </w:r>
            <w:r w:rsidRPr="0054335F">
              <w:t>号）和《浙江省工业炉窑大气污染综合治理方案》（</w:t>
            </w:r>
            <w:proofErr w:type="gramStart"/>
            <w:r w:rsidRPr="0054335F">
              <w:t>浙环函</w:t>
            </w:r>
            <w:proofErr w:type="gramEnd"/>
            <w:r w:rsidRPr="0054335F">
              <w:t>[2019]315</w:t>
            </w:r>
            <w:r w:rsidRPr="0054335F">
              <w:t>号）中其他炉窑的相关排放标准</w:t>
            </w:r>
            <w:r w:rsidRPr="0054335F">
              <w:rPr>
                <w:rFonts w:hint="eastAsia"/>
              </w:rPr>
              <w:t>，具体见表</w:t>
            </w:r>
            <w:r w:rsidRPr="0054335F">
              <w:rPr>
                <w:rFonts w:hint="eastAsia"/>
              </w:rPr>
              <w:t>4-7</w:t>
            </w:r>
            <w:r w:rsidRPr="0054335F">
              <w:rPr>
                <w:rFonts w:hint="eastAsia"/>
              </w:rPr>
              <w:t>。</w:t>
            </w:r>
          </w:p>
          <w:p w:rsidR="00E0679E" w:rsidRPr="0054335F" w:rsidRDefault="00E0679E" w:rsidP="00E0679E">
            <w:pPr>
              <w:pStyle w:val="af2"/>
              <w:spacing w:before="48" w:after="24"/>
              <w:ind w:left="960" w:firstLine="480"/>
            </w:pPr>
            <w:r w:rsidRPr="0054335F">
              <w:rPr>
                <w:rFonts w:hint="eastAsia"/>
              </w:rPr>
              <w:t>表</w:t>
            </w:r>
            <w:r w:rsidRPr="0054335F">
              <w:rPr>
                <w:rFonts w:hint="eastAsia"/>
              </w:rPr>
              <w:t>4</w:t>
            </w:r>
            <w:r w:rsidRPr="0054335F">
              <w:t>-</w:t>
            </w:r>
            <w:r w:rsidRPr="0054335F">
              <w:rPr>
                <w:rFonts w:hint="eastAsia"/>
              </w:rPr>
              <w:t xml:space="preserve">7 </w:t>
            </w:r>
            <w:r w:rsidRPr="0054335F">
              <w:t xml:space="preserve"> </w:t>
            </w:r>
            <w:r w:rsidRPr="0054335F">
              <w:rPr>
                <w:rFonts w:hint="eastAsia"/>
              </w:rPr>
              <w:t>未制定行业标准的其他炉窑污染物排放标准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4262"/>
              <w:gridCol w:w="2367"/>
            </w:tblGrid>
            <w:tr w:rsidR="004034E4" w:rsidRPr="0054335F" w:rsidTr="00E0679E">
              <w:trPr>
                <w:trHeight w:val="340"/>
                <w:jc w:val="center"/>
              </w:trPr>
              <w:tc>
                <w:tcPr>
                  <w:tcW w:w="794" w:type="pct"/>
                  <w:vAlign w:val="center"/>
                </w:tcPr>
                <w:p w:rsidR="00E0679E" w:rsidRPr="0054335F" w:rsidRDefault="00E0679E" w:rsidP="00E0679E">
                  <w:pPr>
                    <w:pStyle w:val="afe"/>
                    <w:spacing w:before="48" w:after="24"/>
                    <w:rPr>
                      <w:b/>
                      <w:bCs/>
                    </w:rPr>
                  </w:pPr>
                  <w:r w:rsidRPr="0054335F">
                    <w:rPr>
                      <w:rFonts w:hint="eastAsia"/>
                      <w:b/>
                      <w:bCs/>
                    </w:rPr>
                    <w:t>序号</w:t>
                  </w:r>
                </w:p>
              </w:tc>
              <w:tc>
                <w:tcPr>
                  <w:tcW w:w="2704" w:type="pct"/>
                  <w:vAlign w:val="center"/>
                </w:tcPr>
                <w:p w:rsidR="00E0679E" w:rsidRPr="0054335F" w:rsidRDefault="00E0679E" w:rsidP="00E0679E">
                  <w:pPr>
                    <w:pStyle w:val="afe"/>
                    <w:spacing w:before="48" w:after="24"/>
                    <w:rPr>
                      <w:b/>
                      <w:bCs/>
                    </w:rPr>
                  </w:pPr>
                  <w:r w:rsidRPr="0054335F">
                    <w:rPr>
                      <w:rFonts w:hint="eastAsia"/>
                      <w:b/>
                      <w:bCs/>
                    </w:rPr>
                    <w:t>污染物项目</w:t>
                  </w:r>
                </w:p>
              </w:tc>
              <w:tc>
                <w:tcPr>
                  <w:tcW w:w="1502" w:type="pct"/>
                  <w:vAlign w:val="center"/>
                </w:tcPr>
                <w:p w:rsidR="00E0679E" w:rsidRPr="0054335F" w:rsidRDefault="00E0679E" w:rsidP="00E0679E">
                  <w:pPr>
                    <w:pStyle w:val="afe"/>
                    <w:spacing w:before="48" w:after="24"/>
                    <w:rPr>
                      <w:b/>
                      <w:bCs/>
                    </w:rPr>
                  </w:pPr>
                  <w:r w:rsidRPr="0054335F">
                    <w:rPr>
                      <w:rFonts w:hint="eastAsia"/>
                      <w:b/>
                      <w:bCs/>
                    </w:rPr>
                    <w:t>标准限值</w:t>
                  </w:r>
                </w:p>
              </w:tc>
            </w:tr>
            <w:tr w:rsidR="004034E4" w:rsidRPr="0054335F" w:rsidTr="00E0679E">
              <w:trPr>
                <w:trHeight w:val="340"/>
                <w:jc w:val="center"/>
              </w:trPr>
              <w:tc>
                <w:tcPr>
                  <w:tcW w:w="794" w:type="pct"/>
                  <w:vAlign w:val="center"/>
                </w:tcPr>
                <w:p w:rsidR="00E0679E" w:rsidRPr="0054335F" w:rsidRDefault="00E0679E" w:rsidP="00E0679E">
                  <w:pPr>
                    <w:pStyle w:val="afe"/>
                    <w:spacing w:before="48" w:after="24"/>
                  </w:pPr>
                  <w:r w:rsidRPr="0054335F">
                    <w:rPr>
                      <w:rFonts w:hint="eastAsia"/>
                    </w:rPr>
                    <w:t>1</w:t>
                  </w:r>
                </w:p>
              </w:tc>
              <w:tc>
                <w:tcPr>
                  <w:tcW w:w="2704" w:type="pct"/>
                  <w:vAlign w:val="center"/>
                </w:tcPr>
                <w:p w:rsidR="00E0679E" w:rsidRPr="0054335F" w:rsidRDefault="00E0679E" w:rsidP="00E0679E">
                  <w:pPr>
                    <w:pStyle w:val="afe"/>
                    <w:spacing w:before="48" w:after="24"/>
                  </w:pPr>
                  <w:r w:rsidRPr="0054335F">
                    <w:rPr>
                      <w:rFonts w:hint="eastAsia"/>
                    </w:rPr>
                    <w:t>二氧化硫</w:t>
                  </w:r>
                </w:p>
              </w:tc>
              <w:tc>
                <w:tcPr>
                  <w:tcW w:w="1502" w:type="pct"/>
                  <w:vAlign w:val="center"/>
                </w:tcPr>
                <w:p w:rsidR="00E0679E" w:rsidRPr="0054335F" w:rsidRDefault="00E0679E" w:rsidP="00E0679E">
                  <w:pPr>
                    <w:pStyle w:val="afe"/>
                    <w:spacing w:before="48" w:after="24"/>
                  </w:pPr>
                  <w:r w:rsidRPr="0054335F">
                    <w:rPr>
                      <w:rFonts w:hint="eastAsia"/>
                    </w:rPr>
                    <w:t>≤</w:t>
                  </w:r>
                  <w:r w:rsidRPr="0054335F">
                    <w:t>200</w:t>
                  </w:r>
                  <w:r w:rsidRPr="0054335F">
                    <w:rPr>
                      <w:rFonts w:hint="eastAsia"/>
                    </w:rPr>
                    <w:t xml:space="preserve"> mg</w:t>
                  </w:r>
                  <w:r w:rsidRPr="0054335F">
                    <w:t>/</w:t>
                  </w:r>
                  <w:r w:rsidRPr="0054335F">
                    <w:rPr>
                      <w:rFonts w:hint="eastAsia"/>
                    </w:rPr>
                    <w:t>m</w:t>
                  </w:r>
                  <w:r w:rsidRPr="0054335F">
                    <w:rPr>
                      <w:rFonts w:hint="eastAsia"/>
                    </w:rPr>
                    <w:t>³</w:t>
                  </w:r>
                </w:p>
              </w:tc>
            </w:tr>
            <w:tr w:rsidR="004034E4" w:rsidRPr="0054335F" w:rsidTr="00E0679E">
              <w:trPr>
                <w:trHeight w:val="340"/>
                <w:jc w:val="center"/>
              </w:trPr>
              <w:tc>
                <w:tcPr>
                  <w:tcW w:w="794" w:type="pct"/>
                  <w:vAlign w:val="center"/>
                </w:tcPr>
                <w:p w:rsidR="00E0679E" w:rsidRPr="0054335F" w:rsidRDefault="00E0679E" w:rsidP="00E0679E">
                  <w:pPr>
                    <w:pStyle w:val="afe"/>
                    <w:spacing w:before="48" w:after="24"/>
                  </w:pPr>
                  <w:r w:rsidRPr="0054335F">
                    <w:rPr>
                      <w:rFonts w:hint="eastAsia"/>
                    </w:rPr>
                    <w:t>2</w:t>
                  </w:r>
                </w:p>
              </w:tc>
              <w:tc>
                <w:tcPr>
                  <w:tcW w:w="2704" w:type="pct"/>
                  <w:vAlign w:val="center"/>
                </w:tcPr>
                <w:p w:rsidR="00E0679E" w:rsidRPr="0054335F" w:rsidRDefault="00E0679E" w:rsidP="00E0679E">
                  <w:pPr>
                    <w:pStyle w:val="afe"/>
                    <w:spacing w:before="48" w:after="24"/>
                  </w:pPr>
                  <w:r w:rsidRPr="0054335F">
                    <w:rPr>
                      <w:rFonts w:hint="eastAsia"/>
                    </w:rPr>
                    <w:t>氮氧化物</w:t>
                  </w:r>
                </w:p>
              </w:tc>
              <w:tc>
                <w:tcPr>
                  <w:tcW w:w="1502" w:type="pct"/>
                  <w:vAlign w:val="center"/>
                </w:tcPr>
                <w:p w:rsidR="00E0679E" w:rsidRPr="0054335F" w:rsidRDefault="00E0679E" w:rsidP="00E0679E">
                  <w:pPr>
                    <w:pStyle w:val="afe"/>
                    <w:spacing w:before="48" w:after="24"/>
                  </w:pPr>
                  <w:r w:rsidRPr="0054335F">
                    <w:rPr>
                      <w:rFonts w:hint="eastAsia"/>
                    </w:rPr>
                    <w:t>≤</w:t>
                  </w:r>
                  <w:r w:rsidRPr="0054335F">
                    <w:t>300</w:t>
                  </w:r>
                  <w:r w:rsidRPr="0054335F">
                    <w:rPr>
                      <w:rFonts w:hint="eastAsia"/>
                    </w:rPr>
                    <w:t xml:space="preserve"> mg</w:t>
                  </w:r>
                  <w:r w:rsidRPr="0054335F">
                    <w:t>/</w:t>
                  </w:r>
                  <w:r w:rsidRPr="0054335F">
                    <w:rPr>
                      <w:rFonts w:hint="eastAsia"/>
                    </w:rPr>
                    <w:t>m</w:t>
                  </w:r>
                  <w:r w:rsidRPr="0054335F">
                    <w:rPr>
                      <w:rFonts w:hint="eastAsia"/>
                    </w:rPr>
                    <w:t>³</w:t>
                  </w:r>
                </w:p>
              </w:tc>
            </w:tr>
          </w:tbl>
          <w:p w:rsidR="00E0679E" w:rsidRPr="0054335F" w:rsidRDefault="00E0679E" w:rsidP="00E0679E">
            <w:pPr>
              <w:spacing w:beforeLines="50" w:before="120"/>
              <w:ind w:firstLine="480"/>
            </w:pPr>
            <w:bookmarkStart w:id="90" w:name="_Toc29380618"/>
            <w:bookmarkStart w:id="91" w:name="_Toc29388569"/>
            <w:r w:rsidRPr="0054335F">
              <w:rPr>
                <w:rFonts w:hint="eastAsia"/>
              </w:rPr>
              <w:t>企业厂界处颗粒物无组织排放监控浓度限值执行《大气污染综合排放标准》（</w:t>
            </w:r>
            <w:r w:rsidRPr="0054335F">
              <w:rPr>
                <w:rFonts w:hint="eastAsia"/>
              </w:rPr>
              <w:t>GB</w:t>
            </w:r>
            <w:r w:rsidRPr="0054335F">
              <w:t>16297-1996</w:t>
            </w:r>
            <w:r w:rsidRPr="0054335F">
              <w:rPr>
                <w:rFonts w:hint="eastAsia"/>
              </w:rPr>
              <w:t>）中表</w:t>
            </w:r>
            <w:r w:rsidRPr="0054335F">
              <w:rPr>
                <w:rFonts w:hint="eastAsia"/>
              </w:rPr>
              <w:t>2</w:t>
            </w:r>
            <w:r w:rsidRPr="0054335F">
              <w:rPr>
                <w:rFonts w:hint="eastAsia"/>
              </w:rPr>
              <w:t>规定的无组织排放监控浓度限值，具体见表</w:t>
            </w:r>
            <w:r w:rsidRPr="0054335F">
              <w:rPr>
                <w:rFonts w:hint="eastAsia"/>
              </w:rPr>
              <w:t>4</w:t>
            </w:r>
            <w:r w:rsidRPr="0054335F">
              <w:t>-</w:t>
            </w:r>
            <w:r w:rsidR="0065515C" w:rsidRPr="0054335F">
              <w:rPr>
                <w:rFonts w:hint="eastAsia"/>
              </w:rPr>
              <w:t>8</w:t>
            </w:r>
            <w:r w:rsidRPr="0054335F">
              <w:rPr>
                <w:rFonts w:hint="eastAsia"/>
              </w:rPr>
              <w:t>。</w:t>
            </w:r>
          </w:p>
          <w:p w:rsidR="00E0679E" w:rsidRPr="0054335F" w:rsidRDefault="00E0679E" w:rsidP="00E0679E">
            <w:pPr>
              <w:pStyle w:val="af2"/>
              <w:spacing w:before="48" w:after="24"/>
            </w:pPr>
            <w:r w:rsidRPr="0054335F">
              <w:rPr>
                <w:rFonts w:hint="eastAsia"/>
              </w:rPr>
              <w:t>表</w:t>
            </w:r>
            <w:r w:rsidRPr="0054335F">
              <w:rPr>
                <w:rFonts w:hint="eastAsia"/>
              </w:rPr>
              <w:t>4</w:t>
            </w:r>
            <w:r w:rsidRPr="0054335F">
              <w:t>-</w:t>
            </w:r>
            <w:r w:rsidR="0065515C" w:rsidRPr="0054335F">
              <w:rPr>
                <w:rFonts w:hint="eastAsia"/>
              </w:rPr>
              <w:t>8</w:t>
            </w:r>
            <w:r w:rsidRPr="0054335F">
              <w:rPr>
                <w:rFonts w:hint="eastAsia"/>
              </w:rPr>
              <w:t>《大气污染物综合排放标准》（</w:t>
            </w:r>
            <w:r w:rsidRPr="0054335F">
              <w:rPr>
                <w:rFonts w:hint="eastAsia"/>
              </w:rPr>
              <w:t>GB</w:t>
            </w:r>
            <w:r w:rsidRPr="0054335F">
              <w:t>16297-1996</w:t>
            </w:r>
            <w:r w:rsidRPr="0054335F">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2907"/>
              <w:gridCol w:w="2905"/>
            </w:tblGrid>
            <w:tr w:rsidR="00E0679E" w:rsidRPr="0054335F" w:rsidTr="00E0679E">
              <w:trPr>
                <w:trHeight w:val="340"/>
                <w:jc w:val="center"/>
              </w:trPr>
              <w:tc>
                <w:tcPr>
                  <w:tcW w:w="1313" w:type="pct"/>
                  <w:vMerge w:val="restart"/>
                  <w:tcBorders>
                    <w:top w:val="single" w:sz="4" w:space="0" w:color="auto"/>
                    <w:left w:val="single" w:sz="4" w:space="0" w:color="auto"/>
                    <w:bottom w:val="single" w:sz="4" w:space="0" w:color="auto"/>
                    <w:right w:val="single" w:sz="4" w:space="0" w:color="auto"/>
                  </w:tcBorders>
                  <w:vAlign w:val="center"/>
                </w:tcPr>
                <w:p w:rsidR="00E0679E" w:rsidRPr="0054335F" w:rsidRDefault="00E0679E" w:rsidP="00E0679E">
                  <w:pPr>
                    <w:pStyle w:val="afe"/>
                    <w:ind w:left="902" w:hanging="422"/>
                    <w:rPr>
                      <w:b/>
                      <w:bCs/>
                    </w:rPr>
                  </w:pPr>
                  <w:r w:rsidRPr="0054335F">
                    <w:rPr>
                      <w:rFonts w:hint="eastAsia"/>
                      <w:b/>
                      <w:bCs/>
                    </w:rPr>
                    <w:t>污染物项目</w:t>
                  </w:r>
                </w:p>
              </w:tc>
              <w:tc>
                <w:tcPr>
                  <w:tcW w:w="3687" w:type="pct"/>
                  <w:gridSpan w:val="2"/>
                  <w:tcBorders>
                    <w:top w:val="single" w:sz="4" w:space="0" w:color="auto"/>
                    <w:left w:val="single" w:sz="4" w:space="0" w:color="auto"/>
                    <w:right w:val="single" w:sz="4" w:space="0" w:color="auto"/>
                  </w:tcBorders>
                  <w:vAlign w:val="center"/>
                </w:tcPr>
                <w:p w:rsidR="00E0679E" w:rsidRPr="0054335F" w:rsidRDefault="00E0679E" w:rsidP="00E0679E">
                  <w:pPr>
                    <w:pStyle w:val="afe"/>
                    <w:ind w:left="902" w:hanging="422"/>
                    <w:rPr>
                      <w:b/>
                      <w:bCs/>
                    </w:rPr>
                  </w:pPr>
                  <w:r w:rsidRPr="0054335F">
                    <w:rPr>
                      <w:rFonts w:hint="eastAsia"/>
                      <w:b/>
                      <w:bCs/>
                    </w:rPr>
                    <w:t>无组织排放监控浓度限值</w:t>
                  </w:r>
                </w:p>
              </w:tc>
            </w:tr>
            <w:tr w:rsidR="00E0679E" w:rsidRPr="0054335F" w:rsidTr="00E0679E">
              <w:trPr>
                <w:trHeight w:val="340"/>
                <w:jc w:val="center"/>
              </w:trPr>
              <w:tc>
                <w:tcPr>
                  <w:tcW w:w="1313" w:type="pct"/>
                  <w:vMerge/>
                  <w:tcBorders>
                    <w:top w:val="single" w:sz="4" w:space="0" w:color="auto"/>
                    <w:left w:val="single" w:sz="4" w:space="0" w:color="auto"/>
                    <w:bottom w:val="single" w:sz="4" w:space="0" w:color="auto"/>
                    <w:right w:val="single" w:sz="4" w:space="0" w:color="auto"/>
                  </w:tcBorders>
                  <w:vAlign w:val="center"/>
                </w:tcPr>
                <w:p w:rsidR="00E0679E" w:rsidRPr="0054335F" w:rsidRDefault="00E0679E" w:rsidP="00E0679E">
                  <w:pPr>
                    <w:pStyle w:val="afe"/>
                    <w:ind w:left="902" w:hanging="422"/>
                    <w:rPr>
                      <w:b/>
                      <w:bCs/>
                    </w:rPr>
                  </w:pPr>
                </w:p>
              </w:tc>
              <w:tc>
                <w:tcPr>
                  <w:tcW w:w="1844" w:type="pct"/>
                  <w:tcBorders>
                    <w:left w:val="single" w:sz="4" w:space="0" w:color="auto"/>
                    <w:bottom w:val="single" w:sz="4" w:space="0" w:color="auto"/>
                    <w:right w:val="single" w:sz="4" w:space="0" w:color="auto"/>
                  </w:tcBorders>
                  <w:vAlign w:val="center"/>
                </w:tcPr>
                <w:p w:rsidR="00E0679E" w:rsidRPr="0054335F" w:rsidRDefault="00E0679E" w:rsidP="00E0679E">
                  <w:pPr>
                    <w:pStyle w:val="afe"/>
                    <w:ind w:left="902" w:hanging="422"/>
                    <w:rPr>
                      <w:b/>
                      <w:bCs/>
                    </w:rPr>
                  </w:pPr>
                  <w:r w:rsidRPr="0054335F">
                    <w:rPr>
                      <w:rFonts w:hint="eastAsia"/>
                      <w:b/>
                      <w:bCs/>
                    </w:rPr>
                    <w:t>监控点</w:t>
                  </w:r>
                </w:p>
              </w:tc>
              <w:tc>
                <w:tcPr>
                  <w:tcW w:w="1844" w:type="pct"/>
                  <w:tcBorders>
                    <w:left w:val="single" w:sz="4" w:space="0" w:color="auto"/>
                    <w:bottom w:val="single" w:sz="4" w:space="0" w:color="auto"/>
                    <w:right w:val="single" w:sz="4" w:space="0" w:color="auto"/>
                  </w:tcBorders>
                  <w:vAlign w:val="center"/>
                </w:tcPr>
                <w:p w:rsidR="00E0679E" w:rsidRPr="0054335F" w:rsidRDefault="00E0679E" w:rsidP="00E0679E">
                  <w:pPr>
                    <w:pStyle w:val="afe"/>
                    <w:ind w:left="902" w:hanging="422"/>
                    <w:rPr>
                      <w:b/>
                      <w:bCs/>
                    </w:rPr>
                  </w:pPr>
                  <w:r w:rsidRPr="0054335F">
                    <w:rPr>
                      <w:rFonts w:hint="eastAsia"/>
                      <w:b/>
                      <w:bCs/>
                    </w:rPr>
                    <w:t>浓度</w:t>
                  </w:r>
                </w:p>
              </w:tc>
            </w:tr>
            <w:tr w:rsidR="00E0679E" w:rsidRPr="0054335F" w:rsidTr="00E0679E">
              <w:trPr>
                <w:trHeight w:val="340"/>
                <w:jc w:val="center"/>
              </w:trPr>
              <w:tc>
                <w:tcPr>
                  <w:tcW w:w="1313" w:type="pct"/>
                  <w:tcBorders>
                    <w:top w:val="single" w:sz="4" w:space="0" w:color="auto"/>
                    <w:left w:val="single" w:sz="4" w:space="0" w:color="auto"/>
                    <w:bottom w:val="single" w:sz="4" w:space="0" w:color="auto"/>
                    <w:right w:val="single" w:sz="4" w:space="0" w:color="auto"/>
                  </w:tcBorders>
                  <w:vAlign w:val="center"/>
                </w:tcPr>
                <w:p w:rsidR="00E0679E" w:rsidRPr="0054335F" w:rsidRDefault="00E0679E" w:rsidP="00E0679E">
                  <w:pPr>
                    <w:pStyle w:val="afe"/>
                    <w:ind w:left="900" w:hanging="420"/>
                  </w:pPr>
                  <w:r w:rsidRPr="0054335F">
                    <w:rPr>
                      <w:rFonts w:hint="eastAsia"/>
                    </w:rPr>
                    <w:t>颗粒物</w:t>
                  </w:r>
                </w:p>
              </w:tc>
              <w:tc>
                <w:tcPr>
                  <w:tcW w:w="1844" w:type="pct"/>
                  <w:tcBorders>
                    <w:top w:val="single" w:sz="4" w:space="0" w:color="auto"/>
                    <w:left w:val="single" w:sz="4" w:space="0" w:color="auto"/>
                    <w:bottom w:val="single" w:sz="4" w:space="0" w:color="auto"/>
                    <w:right w:val="single" w:sz="4" w:space="0" w:color="auto"/>
                  </w:tcBorders>
                  <w:vAlign w:val="center"/>
                </w:tcPr>
                <w:p w:rsidR="00E0679E" w:rsidRPr="0054335F" w:rsidRDefault="00E0679E" w:rsidP="00E0679E">
                  <w:pPr>
                    <w:pStyle w:val="afe"/>
                    <w:ind w:left="900" w:hanging="420"/>
                  </w:pPr>
                  <w:r w:rsidRPr="0054335F">
                    <w:rPr>
                      <w:rFonts w:hint="eastAsia"/>
                    </w:rPr>
                    <w:t>周界外浓度最高点</w:t>
                  </w:r>
                </w:p>
              </w:tc>
              <w:tc>
                <w:tcPr>
                  <w:tcW w:w="1844" w:type="pct"/>
                  <w:tcBorders>
                    <w:top w:val="single" w:sz="4" w:space="0" w:color="auto"/>
                    <w:left w:val="single" w:sz="4" w:space="0" w:color="auto"/>
                    <w:bottom w:val="single" w:sz="4" w:space="0" w:color="auto"/>
                    <w:right w:val="single" w:sz="4" w:space="0" w:color="auto"/>
                  </w:tcBorders>
                  <w:vAlign w:val="center"/>
                </w:tcPr>
                <w:p w:rsidR="00E0679E" w:rsidRPr="0054335F" w:rsidRDefault="00E0679E" w:rsidP="00E0679E">
                  <w:pPr>
                    <w:pStyle w:val="afe"/>
                    <w:ind w:left="900" w:hanging="420"/>
                  </w:pPr>
                  <w:r w:rsidRPr="0054335F">
                    <w:rPr>
                      <w:rFonts w:hint="eastAsia"/>
                    </w:rPr>
                    <w:t>1</w:t>
                  </w:r>
                  <w:r w:rsidRPr="0054335F">
                    <w:t>.0</w:t>
                  </w:r>
                  <w:r w:rsidRPr="0054335F">
                    <w:rPr>
                      <w:rFonts w:hint="eastAsia"/>
                    </w:rPr>
                    <w:t>mg</w:t>
                  </w:r>
                  <w:r w:rsidRPr="0054335F">
                    <w:t>/</w:t>
                  </w:r>
                  <w:r w:rsidRPr="0054335F">
                    <w:rPr>
                      <w:rFonts w:hint="eastAsia"/>
                    </w:rPr>
                    <w:t>m</w:t>
                  </w:r>
                  <w:r w:rsidRPr="0054335F">
                    <w:rPr>
                      <w:rFonts w:hint="eastAsia"/>
                    </w:rPr>
                    <w:t>³</w:t>
                  </w:r>
                </w:p>
              </w:tc>
            </w:tr>
          </w:tbl>
          <w:p w:rsidR="00E0679E" w:rsidRPr="0054335F" w:rsidRDefault="00E0679E" w:rsidP="00E0679E">
            <w:pPr>
              <w:ind w:firstLine="480"/>
            </w:pPr>
            <w:r w:rsidRPr="0054335F">
              <w:rPr>
                <w:rFonts w:hint="eastAsia"/>
              </w:rPr>
              <w:t>企业边界非甲烷总烃、恶臭污染物任何</w:t>
            </w:r>
            <w:r w:rsidRPr="0054335F">
              <w:rPr>
                <w:rFonts w:hint="eastAsia"/>
              </w:rPr>
              <w:t>1</w:t>
            </w:r>
            <w:r w:rsidRPr="0054335F">
              <w:rPr>
                <w:rFonts w:hint="eastAsia"/>
              </w:rPr>
              <w:t>小时平均浓度执行《工业涂装工序大气污染物排放标准》（</w:t>
            </w:r>
            <w:r w:rsidRPr="0054335F">
              <w:rPr>
                <w:rFonts w:hint="eastAsia"/>
              </w:rPr>
              <w:t>DB33/2146-2018</w:t>
            </w:r>
            <w:r w:rsidRPr="0054335F">
              <w:rPr>
                <w:rFonts w:hint="eastAsia"/>
              </w:rPr>
              <w:t>）表</w:t>
            </w:r>
            <w:r w:rsidRPr="0054335F">
              <w:t>6</w:t>
            </w:r>
            <w:r w:rsidRPr="0054335F">
              <w:rPr>
                <w:rFonts w:hint="eastAsia"/>
              </w:rPr>
              <w:t>规定的相关限值，具体见表</w:t>
            </w:r>
            <w:r w:rsidRPr="0054335F">
              <w:rPr>
                <w:rFonts w:hint="eastAsia"/>
              </w:rPr>
              <w:t>4</w:t>
            </w:r>
            <w:r w:rsidRPr="0054335F">
              <w:t>-</w:t>
            </w:r>
            <w:r w:rsidR="0065515C" w:rsidRPr="0054335F">
              <w:rPr>
                <w:rFonts w:hint="eastAsia"/>
              </w:rPr>
              <w:t>9</w:t>
            </w:r>
            <w:r w:rsidRPr="0054335F">
              <w:rPr>
                <w:rFonts w:hint="eastAsia"/>
              </w:rPr>
              <w:t>；</w:t>
            </w:r>
          </w:p>
          <w:p w:rsidR="00E0679E" w:rsidRPr="0054335F" w:rsidRDefault="00E0679E" w:rsidP="00E0679E">
            <w:pPr>
              <w:pStyle w:val="af2"/>
              <w:spacing w:before="48" w:after="24"/>
              <w:rPr>
                <w:bCs/>
              </w:rPr>
            </w:pPr>
            <w:r w:rsidRPr="0054335F">
              <w:rPr>
                <w:rFonts w:hint="eastAsia"/>
              </w:rPr>
              <w:t>表</w:t>
            </w:r>
            <w:r w:rsidRPr="0054335F">
              <w:rPr>
                <w:rFonts w:hint="eastAsia"/>
              </w:rPr>
              <w:t>4</w:t>
            </w:r>
            <w:r w:rsidRPr="0054335F">
              <w:t>-</w:t>
            </w:r>
            <w:r w:rsidR="0065515C" w:rsidRPr="0054335F">
              <w:rPr>
                <w:rFonts w:hint="eastAsia"/>
              </w:rPr>
              <w:t>9</w:t>
            </w:r>
            <w:r w:rsidRPr="0054335F">
              <w:t xml:space="preserve"> </w:t>
            </w:r>
            <w:r w:rsidRPr="0054335F">
              <w:rPr>
                <w:rFonts w:hint="eastAsia"/>
              </w:rPr>
              <w:t>企业边界大气污染物浓度限值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2711"/>
              <w:gridCol w:w="1988"/>
              <w:gridCol w:w="2169"/>
            </w:tblGrid>
            <w:tr w:rsidR="00E720D4" w:rsidRPr="0054335F" w:rsidTr="00376336">
              <w:trPr>
                <w:trHeight w:val="312"/>
                <w:jc w:val="center"/>
              </w:trPr>
              <w:tc>
                <w:tcPr>
                  <w:tcW w:w="643" w:type="pct"/>
                  <w:vAlign w:val="center"/>
                </w:tcPr>
                <w:p w:rsidR="00E0679E" w:rsidRPr="0054335F" w:rsidRDefault="00E0679E" w:rsidP="00E0679E">
                  <w:pPr>
                    <w:pStyle w:val="afe"/>
                    <w:rPr>
                      <w:b/>
                      <w:bCs/>
                    </w:rPr>
                  </w:pPr>
                  <w:r w:rsidRPr="0054335F">
                    <w:rPr>
                      <w:b/>
                      <w:bCs/>
                    </w:rPr>
                    <w:t>序号</w:t>
                  </w:r>
                </w:p>
              </w:tc>
              <w:tc>
                <w:tcPr>
                  <w:tcW w:w="1720" w:type="pct"/>
                  <w:vAlign w:val="center"/>
                </w:tcPr>
                <w:p w:rsidR="00E0679E" w:rsidRPr="0054335F" w:rsidRDefault="00E0679E" w:rsidP="00E0679E">
                  <w:pPr>
                    <w:pStyle w:val="afe"/>
                    <w:rPr>
                      <w:b/>
                      <w:bCs/>
                    </w:rPr>
                  </w:pPr>
                  <w:r w:rsidRPr="0054335F">
                    <w:rPr>
                      <w:b/>
                      <w:bCs/>
                    </w:rPr>
                    <w:t>污染物项目</w:t>
                  </w:r>
                </w:p>
              </w:tc>
              <w:tc>
                <w:tcPr>
                  <w:tcW w:w="1261" w:type="pct"/>
                  <w:vAlign w:val="center"/>
                </w:tcPr>
                <w:p w:rsidR="00E0679E" w:rsidRPr="0054335F" w:rsidRDefault="00E0679E" w:rsidP="00E0679E">
                  <w:pPr>
                    <w:pStyle w:val="afe"/>
                    <w:rPr>
                      <w:b/>
                      <w:bCs/>
                    </w:rPr>
                  </w:pPr>
                  <w:r w:rsidRPr="0054335F">
                    <w:rPr>
                      <w:rFonts w:hint="eastAsia"/>
                      <w:b/>
                      <w:bCs/>
                    </w:rPr>
                    <w:t>适用</w:t>
                  </w:r>
                  <w:r w:rsidRPr="0054335F">
                    <w:rPr>
                      <w:b/>
                      <w:bCs/>
                    </w:rPr>
                    <w:t>条件</w:t>
                  </w:r>
                </w:p>
              </w:tc>
              <w:tc>
                <w:tcPr>
                  <w:tcW w:w="1376" w:type="pct"/>
                  <w:vAlign w:val="center"/>
                </w:tcPr>
                <w:p w:rsidR="00E0679E" w:rsidRPr="0054335F" w:rsidRDefault="00E0679E" w:rsidP="00E0679E">
                  <w:pPr>
                    <w:pStyle w:val="afe"/>
                    <w:rPr>
                      <w:b/>
                      <w:bCs/>
                    </w:rPr>
                  </w:pPr>
                  <w:r w:rsidRPr="0054335F">
                    <w:rPr>
                      <w:rFonts w:hint="eastAsia"/>
                      <w:b/>
                      <w:bCs/>
                    </w:rPr>
                    <w:t>浓度</w:t>
                  </w:r>
                  <w:r w:rsidRPr="0054335F">
                    <w:rPr>
                      <w:b/>
                      <w:bCs/>
                    </w:rPr>
                    <w:t>限值（</w:t>
                  </w:r>
                  <w:r w:rsidRPr="0054335F">
                    <w:rPr>
                      <w:rFonts w:hint="eastAsia"/>
                      <w:b/>
                      <w:bCs/>
                    </w:rPr>
                    <w:t>mg</w:t>
                  </w:r>
                  <w:r w:rsidRPr="0054335F">
                    <w:rPr>
                      <w:b/>
                      <w:bCs/>
                    </w:rPr>
                    <w:t>/m³</w:t>
                  </w:r>
                  <w:r w:rsidRPr="0054335F">
                    <w:rPr>
                      <w:b/>
                      <w:bCs/>
                    </w:rPr>
                    <w:t>）</w:t>
                  </w:r>
                </w:p>
              </w:tc>
            </w:tr>
            <w:tr w:rsidR="00E720D4" w:rsidRPr="0054335F" w:rsidTr="00376336">
              <w:trPr>
                <w:trHeight w:val="312"/>
                <w:jc w:val="center"/>
              </w:trPr>
              <w:tc>
                <w:tcPr>
                  <w:tcW w:w="643" w:type="pct"/>
                  <w:vAlign w:val="center"/>
                </w:tcPr>
                <w:p w:rsidR="00E0679E" w:rsidRPr="0054335F" w:rsidRDefault="00E0679E" w:rsidP="00E0679E">
                  <w:pPr>
                    <w:pStyle w:val="afe"/>
                  </w:pPr>
                  <w:r w:rsidRPr="0054335F">
                    <w:t>1</w:t>
                  </w:r>
                </w:p>
              </w:tc>
              <w:tc>
                <w:tcPr>
                  <w:tcW w:w="1720" w:type="pct"/>
                  <w:vAlign w:val="center"/>
                </w:tcPr>
                <w:p w:rsidR="00E0679E" w:rsidRPr="0054335F" w:rsidRDefault="00E0679E" w:rsidP="00E0679E">
                  <w:pPr>
                    <w:pStyle w:val="afe"/>
                  </w:pPr>
                  <w:r w:rsidRPr="0054335F">
                    <w:rPr>
                      <w:rFonts w:hint="eastAsia"/>
                    </w:rPr>
                    <w:t>非甲烷总烃</w:t>
                  </w:r>
                </w:p>
              </w:tc>
              <w:tc>
                <w:tcPr>
                  <w:tcW w:w="1261" w:type="pct"/>
                  <w:vMerge w:val="restart"/>
                  <w:vAlign w:val="center"/>
                </w:tcPr>
                <w:p w:rsidR="00E0679E" w:rsidRPr="0054335F" w:rsidRDefault="00E0679E" w:rsidP="00E0679E">
                  <w:pPr>
                    <w:pStyle w:val="afe"/>
                  </w:pPr>
                  <w:r w:rsidRPr="0054335F">
                    <w:rPr>
                      <w:rFonts w:hint="eastAsia"/>
                    </w:rPr>
                    <w:t>所有</w:t>
                  </w:r>
                </w:p>
              </w:tc>
              <w:tc>
                <w:tcPr>
                  <w:tcW w:w="1376" w:type="pct"/>
                  <w:vAlign w:val="center"/>
                </w:tcPr>
                <w:p w:rsidR="00E0679E" w:rsidRPr="0054335F" w:rsidRDefault="00E0679E" w:rsidP="00E0679E">
                  <w:pPr>
                    <w:pStyle w:val="afe"/>
                  </w:pPr>
                  <w:r w:rsidRPr="0054335F">
                    <w:rPr>
                      <w:rFonts w:hint="eastAsia"/>
                    </w:rPr>
                    <w:t>4</w:t>
                  </w:r>
                  <w:r w:rsidRPr="0054335F">
                    <w:t>.0</w:t>
                  </w:r>
                </w:p>
              </w:tc>
            </w:tr>
            <w:tr w:rsidR="00E720D4" w:rsidRPr="0054335F" w:rsidTr="00376336">
              <w:trPr>
                <w:trHeight w:val="312"/>
                <w:jc w:val="center"/>
              </w:trPr>
              <w:tc>
                <w:tcPr>
                  <w:tcW w:w="643" w:type="pct"/>
                  <w:vAlign w:val="center"/>
                </w:tcPr>
                <w:p w:rsidR="00E0679E" w:rsidRPr="0054335F" w:rsidRDefault="00E0679E" w:rsidP="00E0679E">
                  <w:pPr>
                    <w:pStyle w:val="afe"/>
                  </w:pPr>
                  <w:r w:rsidRPr="0054335F">
                    <w:t>2</w:t>
                  </w:r>
                </w:p>
              </w:tc>
              <w:tc>
                <w:tcPr>
                  <w:tcW w:w="1720" w:type="pct"/>
                  <w:vAlign w:val="center"/>
                </w:tcPr>
                <w:p w:rsidR="00E0679E" w:rsidRPr="0054335F" w:rsidRDefault="00E0679E" w:rsidP="00E0679E">
                  <w:pPr>
                    <w:pStyle w:val="afe"/>
                  </w:pPr>
                  <w:r w:rsidRPr="0054335F">
                    <w:t>臭气浓度</w:t>
                  </w:r>
                  <w:r w:rsidRPr="0054335F">
                    <w:rPr>
                      <w:rFonts w:hint="eastAsia"/>
                    </w:rPr>
                    <w:t>*</w:t>
                  </w:r>
                </w:p>
              </w:tc>
              <w:tc>
                <w:tcPr>
                  <w:tcW w:w="1261" w:type="pct"/>
                  <w:vMerge/>
                  <w:vAlign w:val="center"/>
                </w:tcPr>
                <w:p w:rsidR="00E0679E" w:rsidRPr="0054335F" w:rsidRDefault="00E0679E" w:rsidP="00E0679E">
                  <w:pPr>
                    <w:pStyle w:val="afe"/>
                  </w:pPr>
                </w:p>
              </w:tc>
              <w:tc>
                <w:tcPr>
                  <w:tcW w:w="1376" w:type="pct"/>
                  <w:vAlign w:val="center"/>
                </w:tcPr>
                <w:p w:rsidR="00E0679E" w:rsidRPr="0054335F" w:rsidRDefault="00E0679E" w:rsidP="00E0679E">
                  <w:pPr>
                    <w:pStyle w:val="afe"/>
                  </w:pPr>
                  <w:r w:rsidRPr="0054335F">
                    <w:t>20</w:t>
                  </w:r>
                </w:p>
              </w:tc>
            </w:tr>
            <w:tr w:rsidR="00E720D4" w:rsidRPr="0054335F" w:rsidTr="00376336">
              <w:trPr>
                <w:trHeight w:val="312"/>
                <w:jc w:val="center"/>
              </w:trPr>
              <w:tc>
                <w:tcPr>
                  <w:tcW w:w="5000" w:type="pct"/>
                  <w:gridSpan w:val="4"/>
                  <w:vAlign w:val="center"/>
                </w:tcPr>
                <w:p w:rsidR="00E0679E" w:rsidRPr="0054335F" w:rsidRDefault="00E0679E" w:rsidP="00E0679E">
                  <w:pPr>
                    <w:pStyle w:val="afe"/>
                    <w:jc w:val="both"/>
                  </w:pPr>
                  <w:r w:rsidRPr="0054335F">
                    <w:rPr>
                      <w:rFonts w:hint="eastAsia"/>
                    </w:rPr>
                    <w:t>注：臭气浓度取一次最大监测值，单位为无量纲</w:t>
                  </w:r>
                </w:p>
              </w:tc>
            </w:tr>
          </w:tbl>
          <w:p w:rsidR="00E0679E" w:rsidRPr="0054335F" w:rsidRDefault="0065515C" w:rsidP="00E0679E">
            <w:pPr>
              <w:widowControl/>
              <w:adjustRightInd w:val="0"/>
              <w:snapToGrid w:val="0"/>
              <w:spacing w:beforeLines="50" w:before="120"/>
              <w:ind w:firstLine="480"/>
              <w:textAlignment w:val="auto"/>
              <w:rPr>
                <w:szCs w:val="22"/>
              </w:rPr>
            </w:pPr>
            <w:r w:rsidRPr="0054335F">
              <w:rPr>
                <w:rFonts w:hAnsi="宋体"/>
                <w:szCs w:val="24"/>
              </w:rPr>
              <w:t>厂区内挥发性有机物无组织排放限值</w:t>
            </w:r>
            <w:r w:rsidRPr="0054335F">
              <w:rPr>
                <w:bCs/>
                <w:szCs w:val="24"/>
              </w:rPr>
              <w:t>从严执行《挥发性有机物无组织排放</w:t>
            </w:r>
            <w:r w:rsidRPr="0054335F">
              <w:rPr>
                <w:bCs/>
                <w:szCs w:val="24"/>
              </w:rPr>
              <w:lastRenderedPageBreak/>
              <w:t>控制标准》（</w:t>
            </w:r>
            <w:r w:rsidRPr="0054335F">
              <w:rPr>
                <w:bCs/>
                <w:szCs w:val="24"/>
              </w:rPr>
              <w:t>GB 37822-2019</w:t>
            </w:r>
            <w:r w:rsidRPr="0054335F">
              <w:rPr>
                <w:bCs/>
                <w:szCs w:val="24"/>
              </w:rPr>
              <w:t>）表</w:t>
            </w:r>
            <w:r w:rsidRPr="0054335F">
              <w:rPr>
                <w:bCs/>
                <w:szCs w:val="24"/>
              </w:rPr>
              <w:t>A.1</w:t>
            </w:r>
            <w:r w:rsidRPr="0054335F">
              <w:rPr>
                <w:bCs/>
                <w:szCs w:val="24"/>
              </w:rPr>
              <w:t>厂区内</w:t>
            </w:r>
            <w:r w:rsidRPr="0054335F">
              <w:rPr>
                <w:bCs/>
                <w:szCs w:val="24"/>
              </w:rPr>
              <w:t>VOCs</w:t>
            </w:r>
            <w:r w:rsidRPr="0054335F">
              <w:rPr>
                <w:bCs/>
                <w:szCs w:val="24"/>
              </w:rPr>
              <w:t>无组织排放限值中的特别排放限值</w:t>
            </w:r>
            <w:r w:rsidR="00E0679E" w:rsidRPr="0054335F">
              <w:rPr>
                <w:rFonts w:hint="eastAsia"/>
                <w:szCs w:val="24"/>
              </w:rPr>
              <w:t>，</w:t>
            </w:r>
            <w:r w:rsidR="00E0679E" w:rsidRPr="0054335F">
              <w:rPr>
                <w:rFonts w:hint="eastAsia"/>
                <w:szCs w:val="22"/>
              </w:rPr>
              <w:t>具体见表</w:t>
            </w:r>
            <w:r w:rsidR="00E0679E" w:rsidRPr="0054335F">
              <w:rPr>
                <w:szCs w:val="22"/>
              </w:rPr>
              <w:t>4-</w:t>
            </w:r>
            <w:r w:rsidR="00E0679E" w:rsidRPr="0054335F">
              <w:rPr>
                <w:rFonts w:hint="eastAsia"/>
                <w:szCs w:val="22"/>
              </w:rPr>
              <w:t>1</w:t>
            </w:r>
            <w:r w:rsidRPr="0054335F">
              <w:rPr>
                <w:rFonts w:hint="eastAsia"/>
                <w:szCs w:val="22"/>
              </w:rPr>
              <w:t>0</w:t>
            </w:r>
            <w:r w:rsidR="00E0679E" w:rsidRPr="0054335F">
              <w:rPr>
                <w:rFonts w:hint="eastAsia"/>
                <w:szCs w:val="22"/>
              </w:rPr>
              <w:t>。</w:t>
            </w:r>
          </w:p>
          <w:p w:rsidR="00E0679E" w:rsidRPr="0054335F" w:rsidRDefault="00E0679E" w:rsidP="00E0679E">
            <w:pPr>
              <w:pStyle w:val="af2"/>
              <w:spacing w:before="48" w:after="24"/>
            </w:pPr>
            <w:r w:rsidRPr="0054335F">
              <w:rPr>
                <w:rFonts w:hint="eastAsia"/>
              </w:rPr>
              <w:t>表</w:t>
            </w:r>
            <w:r w:rsidRPr="0054335F">
              <w:rPr>
                <w:rFonts w:hint="eastAsia"/>
              </w:rPr>
              <w:t>4</w:t>
            </w:r>
            <w:r w:rsidRPr="0054335F">
              <w:t>-1</w:t>
            </w:r>
            <w:r w:rsidR="0065515C" w:rsidRPr="0054335F">
              <w:rPr>
                <w:rFonts w:hint="eastAsia"/>
              </w:rPr>
              <w:t>0</w:t>
            </w:r>
            <w:r w:rsidRPr="0054335F">
              <w:t xml:space="preserve">  </w:t>
            </w:r>
            <w:r w:rsidRPr="0054335F">
              <w:rPr>
                <w:rFonts w:hint="eastAsia"/>
              </w:rPr>
              <w:t>厂区内挥发性有机物（</w:t>
            </w:r>
            <w:r w:rsidRPr="0054335F">
              <w:rPr>
                <w:rFonts w:hint="eastAsia"/>
              </w:rPr>
              <w:t>VOCs</w:t>
            </w:r>
            <w:r w:rsidRPr="0054335F">
              <w:rPr>
                <w:rFonts w:hint="eastAsia"/>
              </w:rPr>
              <w:t>）无组织排放限值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6"/>
              <w:gridCol w:w="1134"/>
              <w:gridCol w:w="3188"/>
              <w:gridCol w:w="2253"/>
            </w:tblGrid>
            <w:tr w:rsidR="00E720D4" w:rsidRPr="0054335F" w:rsidTr="00376336">
              <w:trPr>
                <w:trHeight w:val="340"/>
                <w:jc w:val="center"/>
              </w:trPr>
              <w:tc>
                <w:tcPr>
                  <w:tcW w:w="1306" w:type="dxa"/>
                  <w:vAlign w:val="center"/>
                </w:tcPr>
                <w:p w:rsidR="00E0679E" w:rsidRPr="0054335F" w:rsidRDefault="00E0679E" w:rsidP="00E0679E">
                  <w:pPr>
                    <w:pStyle w:val="afe"/>
                    <w:rPr>
                      <w:b/>
                      <w:bCs/>
                    </w:rPr>
                  </w:pPr>
                  <w:r w:rsidRPr="0054335F">
                    <w:rPr>
                      <w:rFonts w:hint="eastAsia"/>
                      <w:b/>
                      <w:bCs/>
                    </w:rPr>
                    <w:t>污染物项目</w:t>
                  </w:r>
                </w:p>
              </w:tc>
              <w:tc>
                <w:tcPr>
                  <w:tcW w:w="1134" w:type="dxa"/>
                  <w:vAlign w:val="center"/>
                </w:tcPr>
                <w:p w:rsidR="00E0679E" w:rsidRPr="0054335F" w:rsidRDefault="00E0679E" w:rsidP="00E0679E">
                  <w:pPr>
                    <w:pStyle w:val="afe"/>
                    <w:rPr>
                      <w:b/>
                      <w:bCs/>
                    </w:rPr>
                  </w:pPr>
                  <w:r w:rsidRPr="0054335F">
                    <w:rPr>
                      <w:rFonts w:hint="eastAsia"/>
                      <w:b/>
                      <w:bCs/>
                    </w:rPr>
                    <w:t>排放限值</w:t>
                  </w:r>
                </w:p>
              </w:tc>
              <w:tc>
                <w:tcPr>
                  <w:tcW w:w="3188" w:type="dxa"/>
                  <w:vAlign w:val="center"/>
                </w:tcPr>
                <w:p w:rsidR="00E0679E" w:rsidRPr="0054335F" w:rsidRDefault="00E0679E" w:rsidP="00E0679E">
                  <w:pPr>
                    <w:pStyle w:val="afe"/>
                    <w:rPr>
                      <w:b/>
                      <w:bCs/>
                    </w:rPr>
                  </w:pPr>
                  <w:r w:rsidRPr="0054335F">
                    <w:rPr>
                      <w:rFonts w:hint="eastAsia"/>
                      <w:b/>
                      <w:bCs/>
                    </w:rPr>
                    <w:t>限值含义</w:t>
                  </w:r>
                </w:p>
              </w:tc>
              <w:tc>
                <w:tcPr>
                  <w:tcW w:w="2253" w:type="dxa"/>
                  <w:vAlign w:val="center"/>
                </w:tcPr>
                <w:p w:rsidR="00E0679E" w:rsidRPr="0054335F" w:rsidRDefault="00E0679E" w:rsidP="00E0679E">
                  <w:pPr>
                    <w:pStyle w:val="afe"/>
                    <w:rPr>
                      <w:b/>
                      <w:bCs/>
                    </w:rPr>
                  </w:pPr>
                  <w:r w:rsidRPr="0054335F">
                    <w:rPr>
                      <w:rFonts w:hint="eastAsia"/>
                      <w:b/>
                      <w:bCs/>
                    </w:rPr>
                    <w:t>无组织排放监控位置</w:t>
                  </w:r>
                </w:p>
              </w:tc>
            </w:tr>
            <w:tr w:rsidR="00E720D4" w:rsidRPr="0054335F" w:rsidTr="00376336">
              <w:trPr>
                <w:trHeight w:val="340"/>
                <w:jc w:val="center"/>
              </w:trPr>
              <w:tc>
                <w:tcPr>
                  <w:tcW w:w="1306" w:type="dxa"/>
                  <w:vMerge w:val="restart"/>
                  <w:vAlign w:val="center"/>
                </w:tcPr>
                <w:p w:rsidR="00E0679E" w:rsidRPr="0054335F" w:rsidRDefault="00E0679E" w:rsidP="00E0679E">
                  <w:pPr>
                    <w:pStyle w:val="afe"/>
                  </w:pPr>
                  <w:r w:rsidRPr="0054335F">
                    <w:rPr>
                      <w:rFonts w:hint="eastAsia"/>
                    </w:rPr>
                    <w:t>非甲烷总烃</w:t>
                  </w:r>
                </w:p>
                <w:p w:rsidR="00E0679E" w:rsidRPr="0054335F" w:rsidRDefault="00E0679E" w:rsidP="00E0679E">
                  <w:pPr>
                    <w:pStyle w:val="afe"/>
                    <w:rPr>
                      <w:b/>
                      <w:bCs/>
                    </w:rPr>
                  </w:pPr>
                  <w:r w:rsidRPr="0054335F">
                    <w:rPr>
                      <w:rFonts w:hint="eastAsia"/>
                    </w:rPr>
                    <w:t>（</w:t>
                  </w:r>
                  <w:r w:rsidRPr="0054335F">
                    <w:rPr>
                      <w:rFonts w:hint="eastAsia"/>
                    </w:rPr>
                    <w:t>NMHC</w:t>
                  </w:r>
                  <w:r w:rsidRPr="0054335F">
                    <w:rPr>
                      <w:rFonts w:hint="eastAsia"/>
                    </w:rPr>
                    <w:t>）</w:t>
                  </w:r>
                </w:p>
              </w:tc>
              <w:tc>
                <w:tcPr>
                  <w:tcW w:w="1134" w:type="dxa"/>
                  <w:vAlign w:val="center"/>
                </w:tcPr>
                <w:p w:rsidR="00E0679E" w:rsidRPr="0054335F" w:rsidRDefault="0065515C" w:rsidP="00E0679E">
                  <w:pPr>
                    <w:pStyle w:val="afe"/>
                    <w:rPr>
                      <w:b/>
                      <w:bCs/>
                    </w:rPr>
                  </w:pPr>
                  <w:r w:rsidRPr="0054335F">
                    <w:rPr>
                      <w:rFonts w:hint="eastAsia"/>
                    </w:rPr>
                    <w:t>6</w:t>
                  </w:r>
                  <w:r w:rsidR="00E0679E" w:rsidRPr="0054335F">
                    <w:rPr>
                      <w:rFonts w:hint="eastAsia"/>
                    </w:rPr>
                    <w:t>mg</w:t>
                  </w:r>
                  <w:r w:rsidR="00E0679E" w:rsidRPr="0054335F">
                    <w:t>/</w:t>
                  </w:r>
                  <w:r w:rsidR="00E0679E" w:rsidRPr="0054335F">
                    <w:rPr>
                      <w:rFonts w:hint="eastAsia"/>
                    </w:rPr>
                    <w:t>m</w:t>
                  </w:r>
                  <w:r w:rsidR="00E0679E" w:rsidRPr="0054335F">
                    <w:rPr>
                      <w:rFonts w:hint="eastAsia"/>
                    </w:rPr>
                    <w:t>³</w:t>
                  </w:r>
                </w:p>
              </w:tc>
              <w:tc>
                <w:tcPr>
                  <w:tcW w:w="3188" w:type="dxa"/>
                  <w:vAlign w:val="center"/>
                </w:tcPr>
                <w:p w:rsidR="00E0679E" w:rsidRPr="0054335F" w:rsidRDefault="00E0679E" w:rsidP="00E0679E">
                  <w:pPr>
                    <w:pStyle w:val="afe"/>
                    <w:rPr>
                      <w:bCs/>
                    </w:rPr>
                  </w:pPr>
                  <w:r w:rsidRPr="0054335F">
                    <w:rPr>
                      <w:rFonts w:hint="eastAsia"/>
                      <w:bCs/>
                    </w:rPr>
                    <w:t>监控点处</w:t>
                  </w:r>
                  <w:r w:rsidRPr="0054335F">
                    <w:rPr>
                      <w:rFonts w:hint="eastAsia"/>
                      <w:bCs/>
                    </w:rPr>
                    <w:t xml:space="preserve"> 1 </w:t>
                  </w:r>
                  <w:r w:rsidRPr="0054335F">
                    <w:rPr>
                      <w:rFonts w:hint="eastAsia"/>
                      <w:bCs/>
                    </w:rPr>
                    <w:t>小时平均浓度限值</w:t>
                  </w:r>
                </w:p>
              </w:tc>
              <w:tc>
                <w:tcPr>
                  <w:tcW w:w="2253" w:type="dxa"/>
                  <w:vMerge w:val="restart"/>
                  <w:vAlign w:val="center"/>
                </w:tcPr>
                <w:p w:rsidR="00E0679E" w:rsidRPr="0054335F" w:rsidRDefault="00E0679E" w:rsidP="00E0679E">
                  <w:pPr>
                    <w:pStyle w:val="afe"/>
                    <w:rPr>
                      <w:b/>
                      <w:bCs/>
                    </w:rPr>
                  </w:pPr>
                  <w:r w:rsidRPr="0054335F">
                    <w:rPr>
                      <w:rFonts w:hint="eastAsia"/>
                    </w:rPr>
                    <w:t>在厂房外设置监控点</w:t>
                  </w:r>
                </w:p>
              </w:tc>
            </w:tr>
            <w:tr w:rsidR="00E720D4" w:rsidRPr="0054335F" w:rsidTr="00376336">
              <w:trPr>
                <w:trHeight w:val="340"/>
                <w:jc w:val="center"/>
              </w:trPr>
              <w:tc>
                <w:tcPr>
                  <w:tcW w:w="1306" w:type="dxa"/>
                  <w:vMerge/>
                  <w:vAlign w:val="center"/>
                </w:tcPr>
                <w:p w:rsidR="00E0679E" w:rsidRPr="0054335F" w:rsidRDefault="00E0679E" w:rsidP="00E0679E">
                  <w:pPr>
                    <w:pStyle w:val="afe"/>
                  </w:pPr>
                </w:p>
              </w:tc>
              <w:tc>
                <w:tcPr>
                  <w:tcW w:w="1134" w:type="dxa"/>
                  <w:vAlign w:val="center"/>
                </w:tcPr>
                <w:p w:rsidR="00E0679E" w:rsidRPr="0054335F" w:rsidRDefault="0065515C" w:rsidP="00E0679E">
                  <w:pPr>
                    <w:pStyle w:val="afe"/>
                  </w:pPr>
                  <w:r w:rsidRPr="0054335F">
                    <w:rPr>
                      <w:rFonts w:hint="eastAsia"/>
                    </w:rPr>
                    <w:t>2</w:t>
                  </w:r>
                  <w:r w:rsidR="00E0679E" w:rsidRPr="0054335F">
                    <w:t>0</w:t>
                  </w:r>
                  <w:r w:rsidR="00E0679E" w:rsidRPr="0054335F">
                    <w:rPr>
                      <w:rFonts w:hint="eastAsia"/>
                    </w:rPr>
                    <w:t>mg</w:t>
                  </w:r>
                  <w:r w:rsidR="00E0679E" w:rsidRPr="0054335F">
                    <w:t>/</w:t>
                  </w:r>
                  <w:r w:rsidR="00E0679E" w:rsidRPr="0054335F">
                    <w:rPr>
                      <w:rFonts w:hint="eastAsia"/>
                    </w:rPr>
                    <w:t>m</w:t>
                  </w:r>
                  <w:r w:rsidR="00E0679E" w:rsidRPr="0054335F">
                    <w:rPr>
                      <w:rFonts w:hint="eastAsia"/>
                    </w:rPr>
                    <w:t>³</w:t>
                  </w:r>
                </w:p>
              </w:tc>
              <w:tc>
                <w:tcPr>
                  <w:tcW w:w="3188" w:type="dxa"/>
                  <w:vAlign w:val="center"/>
                </w:tcPr>
                <w:p w:rsidR="00E0679E" w:rsidRPr="0054335F" w:rsidRDefault="00E0679E" w:rsidP="00E0679E">
                  <w:pPr>
                    <w:pStyle w:val="afe"/>
                  </w:pPr>
                  <w:r w:rsidRPr="0054335F">
                    <w:rPr>
                      <w:rFonts w:hint="eastAsia"/>
                    </w:rPr>
                    <w:t>监控点处任意一次浓度值</w:t>
                  </w:r>
                </w:p>
              </w:tc>
              <w:tc>
                <w:tcPr>
                  <w:tcW w:w="2253" w:type="dxa"/>
                  <w:vMerge/>
                  <w:vAlign w:val="center"/>
                </w:tcPr>
                <w:p w:rsidR="00E0679E" w:rsidRPr="0054335F" w:rsidRDefault="00E0679E" w:rsidP="00E0679E">
                  <w:pPr>
                    <w:pStyle w:val="afe"/>
                  </w:pPr>
                </w:p>
              </w:tc>
            </w:tr>
          </w:tbl>
          <w:p w:rsidR="00835F8E" w:rsidRPr="0054335F" w:rsidRDefault="00835F8E">
            <w:pPr>
              <w:pStyle w:val="3"/>
              <w:spacing w:beforeLines="50" w:before="120"/>
              <w:rPr>
                <w:kern w:val="2"/>
              </w:rPr>
            </w:pPr>
            <w:r w:rsidRPr="0054335F">
              <w:rPr>
                <w:kern w:val="2"/>
              </w:rPr>
              <w:t>4.2.3</w:t>
            </w:r>
            <w:r w:rsidRPr="0054335F">
              <w:rPr>
                <w:kern w:val="2"/>
              </w:rPr>
              <w:t>噪声</w:t>
            </w:r>
            <w:bookmarkEnd w:id="90"/>
            <w:bookmarkEnd w:id="91"/>
          </w:p>
          <w:p w:rsidR="00835F8E" w:rsidRPr="0054335F" w:rsidRDefault="00835F8E" w:rsidP="00376336">
            <w:pPr>
              <w:ind w:firstLine="480"/>
              <w:rPr>
                <w:szCs w:val="24"/>
              </w:rPr>
            </w:pPr>
            <w:r w:rsidRPr="0054335F">
              <w:rPr>
                <w:szCs w:val="24"/>
              </w:rPr>
              <w:t>本项</w:t>
            </w:r>
            <w:r w:rsidRPr="0054335F">
              <w:t>目营运期厂界噪声执行</w:t>
            </w:r>
            <w:r w:rsidRPr="0054335F">
              <w:t>GB1234</w:t>
            </w:r>
            <w:r w:rsidRPr="0054335F">
              <w:rPr>
                <w:szCs w:val="24"/>
              </w:rPr>
              <w:t>8-2008</w:t>
            </w:r>
            <w:r w:rsidRPr="0054335F">
              <w:t>《工业企业厂界环境噪声排放标准》</w:t>
            </w:r>
            <w:r w:rsidRPr="0054335F">
              <w:rPr>
                <w:szCs w:val="24"/>
              </w:rPr>
              <w:t>的</w:t>
            </w:r>
            <w:r w:rsidRPr="0054335F">
              <w:rPr>
                <w:szCs w:val="24"/>
              </w:rPr>
              <w:t>3</w:t>
            </w:r>
            <w:r w:rsidRPr="0054335F">
              <w:rPr>
                <w:szCs w:val="24"/>
              </w:rPr>
              <w:t>类区标准，具体见下表。</w:t>
            </w:r>
          </w:p>
          <w:p w:rsidR="00835F8E" w:rsidRPr="0054335F" w:rsidRDefault="00835F8E">
            <w:pPr>
              <w:pStyle w:val="af2"/>
              <w:spacing w:before="48" w:after="24"/>
            </w:pPr>
            <w:r w:rsidRPr="0054335F">
              <w:t>表</w:t>
            </w:r>
            <w:r w:rsidRPr="0054335F">
              <w:t>4-1</w:t>
            </w:r>
            <w:r w:rsidR="00BD51AB" w:rsidRPr="0054335F">
              <w:rPr>
                <w:rFonts w:hint="eastAsia"/>
              </w:rPr>
              <w:t>1</w:t>
            </w:r>
            <w:r w:rsidRPr="0054335F">
              <w:t xml:space="preserve">  </w:t>
            </w:r>
            <w:r w:rsidRPr="0054335F">
              <w:t>《工业企业厂界环境噪声排放标准》</w:t>
            </w:r>
            <w:r w:rsidRPr="0054335F">
              <w:t xml:space="preserve">  </w:t>
            </w:r>
            <w:r w:rsidRPr="0054335F">
              <w:t>单位：</w:t>
            </w:r>
            <w:r w:rsidRPr="0054335F">
              <w:t>dB</w:t>
            </w:r>
            <w:r w:rsidRPr="0054335F">
              <w:t>（</w:t>
            </w:r>
            <w:r w:rsidRPr="0054335F">
              <w:t>A</w:t>
            </w:r>
            <w:r w:rsidRPr="0054335F">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7"/>
              <w:gridCol w:w="2367"/>
              <w:gridCol w:w="2367"/>
            </w:tblGrid>
            <w:tr w:rsidR="00835F8E" w:rsidRPr="0054335F">
              <w:trPr>
                <w:cantSplit/>
                <w:trHeight w:val="340"/>
                <w:jc w:val="center"/>
              </w:trPr>
              <w:tc>
                <w:tcPr>
                  <w:tcW w:w="199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rPr>
                  </w:pPr>
                  <w:r w:rsidRPr="0054335F">
                    <w:rPr>
                      <w:b/>
                      <w:bCs/>
                    </w:rPr>
                    <w:t>厂界外声环境功能区类别</w:t>
                  </w:r>
                </w:p>
              </w:tc>
              <w:tc>
                <w:tcPr>
                  <w:tcW w:w="150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昼间</w:t>
                  </w:r>
                </w:p>
              </w:tc>
              <w:tc>
                <w:tcPr>
                  <w:tcW w:w="150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夜间</w:t>
                  </w:r>
                </w:p>
              </w:tc>
            </w:tr>
            <w:tr w:rsidR="00835F8E" w:rsidRPr="0054335F">
              <w:trPr>
                <w:cantSplit/>
                <w:trHeight w:val="340"/>
                <w:jc w:val="center"/>
              </w:trPr>
              <w:tc>
                <w:tcPr>
                  <w:tcW w:w="199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w:t>
                  </w:r>
                  <w:r w:rsidRPr="0054335F">
                    <w:t>类区标准</w:t>
                  </w:r>
                </w:p>
              </w:tc>
              <w:tc>
                <w:tcPr>
                  <w:tcW w:w="150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65</w:t>
                  </w:r>
                </w:p>
              </w:tc>
              <w:tc>
                <w:tcPr>
                  <w:tcW w:w="150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55</w:t>
                  </w:r>
                </w:p>
              </w:tc>
            </w:tr>
          </w:tbl>
          <w:p w:rsidR="00835F8E" w:rsidRPr="0054335F" w:rsidRDefault="00835F8E">
            <w:pPr>
              <w:pStyle w:val="3"/>
              <w:spacing w:beforeLines="50" w:before="120"/>
              <w:rPr>
                <w:kern w:val="2"/>
              </w:rPr>
            </w:pPr>
            <w:bookmarkStart w:id="92" w:name="_Toc29380619"/>
            <w:bookmarkStart w:id="93" w:name="_Toc29388570"/>
            <w:r w:rsidRPr="0054335F">
              <w:rPr>
                <w:kern w:val="2"/>
              </w:rPr>
              <w:t>4.2.4</w:t>
            </w:r>
            <w:r w:rsidRPr="0054335F">
              <w:rPr>
                <w:kern w:val="2"/>
              </w:rPr>
              <w:t>固体废弃物</w:t>
            </w:r>
            <w:bookmarkEnd w:id="92"/>
            <w:bookmarkEnd w:id="93"/>
          </w:p>
          <w:p w:rsidR="00835F8E" w:rsidRPr="0054335F" w:rsidRDefault="00C27212" w:rsidP="002236A9">
            <w:pPr>
              <w:ind w:firstLine="480"/>
              <w:rPr>
                <w:rFonts w:hAnsi="宋体"/>
                <w:szCs w:val="24"/>
              </w:rPr>
            </w:pPr>
            <w:r w:rsidRPr="0054335F">
              <w:rPr>
                <w:rFonts w:hAnsi="宋体" w:hint="eastAsia"/>
                <w:szCs w:val="24"/>
              </w:rPr>
              <w:t>固</w:t>
            </w:r>
            <w:proofErr w:type="gramStart"/>
            <w:r w:rsidRPr="0054335F">
              <w:rPr>
                <w:rFonts w:hAnsi="宋体" w:hint="eastAsia"/>
                <w:szCs w:val="24"/>
              </w:rPr>
              <w:t>废</w:t>
            </w:r>
            <w:r w:rsidRPr="0054335F">
              <w:rPr>
                <w:rFonts w:hAnsi="宋体"/>
                <w:szCs w:val="24"/>
              </w:rPr>
              <w:t>执行</w:t>
            </w:r>
            <w:proofErr w:type="gramEnd"/>
            <w:r w:rsidRPr="0054335F">
              <w:rPr>
                <w:rFonts w:hAnsi="宋体"/>
                <w:szCs w:val="24"/>
              </w:rPr>
              <w:t>《危险废物贮存污染控制标准》（</w:t>
            </w:r>
            <w:r w:rsidRPr="0054335F">
              <w:rPr>
                <w:szCs w:val="24"/>
              </w:rPr>
              <w:t>GB18597-2001</w:t>
            </w:r>
            <w:r w:rsidRPr="0054335F">
              <w:rPr>
                <w:rFonts w:hAnsi="宋体"/>
                <w:szCs w:val="24"/>
              </w:rPr>
              <w:t>）、《一般工业固体废物贮存、处置场污染控制标准》</w:t>
            </w:r>
            <w:r w:rsidRPr="0054335F">
              <w:rPr>
                <w:szCs w:val="24"/>
              </w:rPr>
              <w:t>(GB18599-2001)</w:t>
            </w:r>
            <w:r w:rsidRPr="0054335F">
              <w:rPr>
                <w:rFonts w:hAnsi="宋体"/>
                <w:szCs w:val="24"/>
              </w:rPr>
              <w:t>、《中华人民共和国固体废物污染环境防治法》和</w:t>
            </w:r>
            <w:proofErr w:type="gramStart"/>
            <w:r w:rsidRPr="0054335F">
              <w:rPr>
                <w:rFonts w:hAnsi="宋体"/>
                <w:szCs w:val="24"/>
              </w:rPr>
              <w:t>《</w:t>
            </w:r>
            <w:proofErr w:type="gramEnd"/>
            <w:r w:rsidRPr="0054335F">
              <w:rPr>
                <w:rFonts w:hAnsi="宋体"/>
                <w:szCs w:val="24"/>
              </w:rPr>
              <w:t>关于发布</w:t>
            </w:r>
            <w:proofErr w:type="gramStart"/>
            <w:r w:rsidRPr="0054335F">
              <w:rPr>
                <w:rFonts w:hAnsi="宋体"/>
                <w:szCs w:val="24"/>
              </w:rPr>
              <w:t>《</w:t>
            </w:r>
            <w:proofErr w:type="gramEnd"/>
            <w:r w:rsidRPr="0054335F">
              <w:rPr>
                <w:rFonts w:hAnsi="宋体"/>
                <w:szCs w:val="24"/>
              </w:rPr>
              <w:t>一般工业固体废物贮存、处置场污染控制标准</w:t>
            </w:r>
            <w:proofErr w:type="gramStart"/>
            <w:r w:rsidRPr="0054335F">
              <w:rPr>
                <w:rFonts w:hAnsi="宋体"/>
                <w:szCs w:val="24"/>
              </w:rPr>
              <w:t>》</w:t>
            </w:r>
            <w:proofErr w:type="gramEnd"/>
            <w:r w:rsidRPr="0054335F">
              <w:rPr>
                <w:rFonts w:hAnsi="宋体"/>
                <w:szCs w:val="24"/>
              </w:rPr>
              <w:t>（</w:t>
            </w:r>
            <w:r w:rsidRPr="0054335F">
              <w:rPr>
                <w:szCs w:val="24"/>
              </w:rPr>
              <w:t>GB18599-2001</w:t>
            </w:r>
            <w:r w:rsidRPr="0054335F">
              <w:rPr>
                <w:rFonts w:hAnsi="宋体"/>
                <w:szCs w:val="24"/>
              </w:rPr>
              <w:t>）等</w:t>
            </w:r>
            <w:r w:rsidRPr="0054335F">
              <w:rPr>
                <w:szCs w:val="24"/>
              </w:rPr>
              <w:t>3</w:t>
            </w:r>
            <w:r w:rsidRPr="0054335F">
              <w:rPr>
                <w:rFonts w:hAnsi="宋体"/>
                <w:szCs w:val="24"/>
              </w:rPr>
              <w:t>项国家污染物控制标准修改单的公告</w:t>
            </w:r>
            <w:proofErr w:type="gramStart"/>
            <w:r w:rsidRPr="0054335F">
              <w:rPr>
                <w:rFonts w:hAnsi="宋体"/>
                <w:szCs w:val="24"/>
              </w:rPr>
              <w:t>》</w:t>
            </w:r>
            <w:proofErr w:type="gramEnd"/>
            <w:r w:rsidRPr="0054335F">
              <w:rPr>
                <w:rFonts w:hAnsi="宋体"/>
                <w:szCs w:val="24"/>
              </w:rPr>
              <w:t>中的有关规定。</w:t>
            </w: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rPr>
                <w:rFonts w:hAnsi="宋体"/>
                <w:szCs w:val="24"/>
              </w:rPr>
            </w:pPr>
          </w:p>
          <w:p w:rsidR="00F85668" w:rsidRPr="0054335F" w:rsidRDefault="00F85668" w:rsidP="002236A9">
            <w:pPr>
              <w:ind w:firstLine="480"/>
            </w:pPr>
          </w:p>
        </w:tc>
      </w:tr>
      <w:tr w:rsidR="00835F8E" w:rsidRPr="0054335F">
        <w:tc>
          <w:tcPr>
            <w:tcW w:w="368" w:type="pct"/>
            <w:tcBorders>
              <w:top w:val="single" w:sz="12" w:space="0" w:color="auto"/>
              <w:left w:val="single" w:sz="12" w:space="0" w:color="auto"/>
              <w:bottom w:val="single" w:sz="12" w:space="0" w:color="auto"/>
              <w:right w:val="single" w:sz="12" w:space="0" w:color="auto"/>
            </w:tcBorders>
            <w:vAlign w:val="center"/>
          </w:tcPr>
          <w:p w:rsidR="00835F8E" w:rsidRPr="0054335F" w:rsidRDefault="00835F8E">
            <w:pPr>
              <w:pStyle w:val="afe"/>
              <w:spacing w:line="480" w:lineRule="auto"/>
              <w:rPr>
                <w:b/>
                <w:bCs/>
                <w:sz w:val="24"/>
                <w:szCs w:val="24"/>
              </w:rPr>
            </w:pPr>
            <w:r w:rsidRPr="0054335F">
              <w:rPr>
                <w:b/>
                <w:bCs/>
                <w:sz w:val="24"/>
                <w:szCs w:val="24"/>
              </w:rPr>
              <w:lastRenderedPageBreak/>
              <w:t>总</w:t>
            </w:r>
          </w:p>
          <w:p w:rsidR="00835F8E" w:rsidRPr="0054335F" w:rsidRDefault="00835F8E">
            <w:pPr>
              <w:pStyle w:val="afe"/>
              <w:spacing w:line="480" w:lineRule="auto"/>
              <w:rPr>
                <w:b/>
                <w:bCs/>
                <w:sz w:val="24"/>
                <w:szCs w:val="24"/>
              </w:rPr>
            </w:pPr>
            <w:r w:rsidRPr="0054335F">
              <w:rPr>
                <w:b/>
                <w:bCs/>
                <w:sz w:val="24"/>
                <w:szCs w:val="24"/>
              </w:rPr>
              <w:t>量</w:t>
            </w:r>
          </w:p>
          <w:p w:rsidR="00835F8E" w:rsidRPr="0054335F" w:rsidRDefault="00835F8E">
            <w:pPr>
              <w:pStyle w:val="afe"/>
              <w:spacing w:line="480" w:lineRule="auto"/>
              <w:rPr>
                <w:b/>
                <w:bCs/>
                <w:sz w:val="24"/>
                <w:szCs w:val="24"/>
              </w:rPr>
            </w:pPr>
            <w:r w:rsidRPr="0054335F">
              <w:rPr>
                <w:b/>
                <w:bCs/>
                <w:sz w:val="24"/>
                <w:szCs w:val="24"/>
              </w:rPr>
              <w:t>控</w:t>
            </w:r>
          </w:p>
          <w:p w:rsidR="00835F8E" w:rsidRPr="0054335F" w:rsidRDefault="00835F8E">
            <w:pPr>
              <w:pStyle w:val="afe"/>
              <w:spacing w:line="480" w:lineRule="auto"/>
              <w:rPr>
                <w:b/>
                <w:bCs/>
                <w:sz w:val="24"/>
                <w:szCs w:val="24"/>
              </w:rPr>
            </w:pPr>
            <w:r w:rsidRPr="0054335F">
              <w:rPr>
                <w:b/>
                <w:bCs/>
                <w:sz w:val="24"/>
                <w:szCs w:val="24"/>
              </w:rPr>
              <w:t>制</w:t>
            </w:r>
          </w:p>
          <w:p w:rsidR="00835F8E" w:rsidRPr="0054335F" w:rsidRDefault="00835F8E">
            <w:pPr>
              <w:pStyle w:val="afe"/>
              <w:spacing w:line="480" w:lineRule="auto"/>
              <w:rPr>
                <w:b/>
                <w:bCs/>
                <w:sz w:val="24"/>
                <w:szCs w:val="24"/>
              </w:rPr>
            </w:pPr>
            <w:r w:rsidRPr="0054335F">
              <w:rPr>
                <w:b/>
                <w:bCs/>
                <w:sz w:val="24"/>
                <w:szCs w:val="24"/>
              </w:rPr>
              <w:t>指</w:t>
            </w:r>
          </w:p>
          <w:p w:rsidR="00835F8E" w:rsidRPr="0054335F" w:rsidRDefault="00835F8E">
            <w:pPr>
              <w:pStyle w:val="afe"/>
              <w:spacing w:line="480" w:lineRule="auto"/>
            </w:pPr>
            <w:r w:rsidRPr="0054335F">
              <w:rPr>
                <w:b/>
                <w:bCs/>
                <w:sz w:val="24"/>
                <w:szCs w:val="24"/>
              </w:rPr>
              <w:t>标</w:t>
            </w:r>
          </w:p>
        </w:tc>
        <w:tc>
          <w:tcPr>
            <w:tcW w:w="4632" w:type="pct"/>
            <w:tcBorders>
              <w:top w:val="single" w:sz="12" w:space="0" w:color="auto"/>
              <w:left w:val="single" w:sz="12" w:space="0" w:color="auto"/>
              <w:bottom w:val="single" w:sz="12" w:space="0" w:color="auto"/>
              <w:right w:val="single" w:sz="12" w:space="0" w:color="auto"/>
            </w:tcBorders>
          </w:tcPr>
          <w:p w:rsidR="00835F8E" w:rsidRPr="0054335F" w:rsidRDefault="00835F8E">
            <w:pPr>
              <w:pStyle w:val="3"/>
              <w:rPr>
                <w:kern w:val="2"/>
              </w:rPr>
            </w:pPr>
            <w:bookmarkStart w:id="94" w:name="_Toc29380621"/>
            <w:bookmarkStart w:id="95" w:name="_Toc29388572"/>
            <w:r w:rsidRPr="0054335F">
              <w:rPr>
                <w:kern w:val="2"/>
              </w:rPr>
              <w:t>1</w:t>
            </w:r>
            <w:r w:rsidRPr="0054335F">
              <w:rPr>
                <w:kern w:val="2"/>
              </w:rPr>
              <w:t>、总量控制原则</w:t>
            </w:r>
            <w:bookmarkEnd w:id="94"/>
            <w:bookmarkEnd w:id="95"/>
          </w:p>
          <w:p w:rsidR="00835F8E" w:rsidRPr="0054335F" w:rsidRDefault="00835F8E">
            <w:pPr>
              <w:ind w:firstLine="480"/>
            </w:pPr>
            <w:r w:rsidRPr="0054335F">
              <w:t>区域污染物排放总量控制是对区域环境污染控制的一种有效手段，其目的在于使区域环境质量满足于社会和经济发展对环境功能的要求。实施污染物排放总量控制，应立足于实施清洁生产、污染物治理达标排放和排污方案优化选择等为基本控制原则。</w:t>
            </w:r>
          </w:p>
          <w:p w:rsidR="00835F8E" w:rsidRPr="0054335F" w:rsidRDefault="00835F8E">
            <w:pPr>
              <w:ind w:firstLine="480"/>
            </w:pPr>
            <w:r w:rsidRPr="0054335F">
              <w:t>根据《浙江省建设项目主要污染物总量准入审核办法（试行）》（</w:t>
            </w:r>
            <w:proofErr w:type="gramStart"/>
            <w:r w:rsidRPr="0054335F">
              <w:t>浙环发</w:t>
            </w:r>
            <w:proofErr w:type="gramEnd"/>
            <w:r w:rsidRPr="0054335F">
              <w:t>[2012]10</w:t>
            </w:r>
            <w:r w:rsidRPr="0054335F">
              <w:t>号）、《关于印发</w:t>
            </w:r>
            <w:r w:rsidRPr="0054335F">
              <w:t>&lt;</w:t>
            </w:r>
            <w:r w:rsidRPr="0054335F">
              <w:t>建设项目主要污染物排放总量指标审核及管理暂行办法</w:t>
            </w:r>
            <w:r w:rsidRPr="0054335F">
              <w:t>&gt;</w:t>
            </w:r>
            <w:r w:rsidRPr="0054335F">
              <w:t>的通知》（环发</w:t>
            </w:r>
            <w:r w:rsidRPr="0054335F">
              <w:t>[2014]197</w:t>
            </w:r>
            <w:r w:rsidRPr="0054335F">
              <w:t>号）等制度的通知，企业纳入总量控制要求的污染物为</w:t>
            </w:r>
            <w:r w:rsidRPr="0054335F">
              <w:t>COD</w:t>
            </w:r>
            <w:r w:rsidRPr="0054335F">
              <w:rPr>
                <w:vertAlign w:val="subscript"/>
              </w:rPr>
              <w:t>Cr</w:t>
            </w:r>
            <w:r w:rsidRPr="0054335F">
              <w:t>、</w:t>
            </w:r>
            <w:r w:rsidRPr="0054335F">
              <w:t>NH</w:t>
            </w:r>
            <w:r w:rsidRPr="0054335F">
              <w:rPr>
                <w:vertAlign w:val="subscript"/>
              </w:rPr>
              <w:t>3</w:t>
            </w:r>
            <w:r w:rsidRPr="0054335F">
              <w:t>-N</w:t>
            </w:r>
            <w:r w:rsidRPr="0054335F">
              <w:t>、</w:t>
            </w:r>
            <w:r w:rsidRPr="0054335F">
              <w:t>SO</w:t>
            </w:r>
            <w:r w:rsidRPr="0054335F">
              <w:rPr>
                <w:vertAlign w:val="subscript"/>
              </w:rPr>
              <w:t>2</w:t>
            </w:r>
            <w:r w:rsidRPr="0054335F">
              <w:t>、氮氧化物、颗粒物、</w:t>
            </w:r>
            <w:r w:rsidRPr="0054335F">
              <w:t>VOCs</w:t>
            </w:r>
            <w:r w:rsidRPr="0054335F">
              <w:t>。</w:t>
            </w:r>
          </w:p>
          <w:p w:rsidR="00835F8E" w:rsidRPr="0054335F" w:rsidRDefault="00835F8E">
            <w:pPr>
              <w:pStyle w:val="3"/>
              <w:rPr>
                <w:kern w:val="2"/>
              </w:rPr>
            </w:pPr>
            <w:bookmarkStart w:id="96" w:name="_Toc29380622"/>
            <w:bookmarkStart w:id="97" w:name="_Toc29388573"/>
            <w:r w:rsidRPr="0054335F">
              <w:rPr>
                <w:kern w:val="2"/>
              </w:rPr>
              <w:t>2</w:t>
            </w:r>
            <w:r w:rsidRPr="0054335F">
              <w:rPr>
                <w:kern w:val="2"/>
              </w:rPr>
              <w:t>、总量控制</w:t>
            </w:r>
            <w:bookmarkEnd w:id="96"/>
            <w:bookmarkEnd w:id="97"/>
            <w:r w:rsidRPr="0054335F">
              <w:rPr>
                <w:kern w:val="2"/>
              </w:rPr>
              <w:t>建议值</w:t>
            </w:r>
          </w:p>
          <w:p w:rsidR="00835F8E" w:rsidRPr="0054335F" w:rsidRDefault="00835F8E" w:rsidP="002236A9">
            <w:pPr>
              <w:ind w:firstLine="480"/>
              <w:rPr>
                <w:bCs/>
              </w:rPr>
            </w:pPr>
            <w:r w:rsidRPr="0054335F">
              <w:rPr>
                <w:bCs/>
              </w:rPr>
              <w:t>COD</w:t>
            </w:r>
            <w:r w:rsidRPr="0054335F">
              <w:rPr>
                <w:bCs/>
                <w:vertAlign w:val="subscript"/>
              </w:rPr>
              <w:t>Cr</w:t>
            </w:r>
            <w:r w:rsidRPr="0054335F">
              <w:rPr>
                <w:bCs/>
              </w:rPr>
              <w:t>、</w:t>
            </w:r>
            <w:r w:rsidRPr="0054335F">
              <w:rPr>
                <w:bCs/>
              </w:rPr>
              <w:t>NH</w:t>
            </w:r>
            <w:r w:rsidRPr="0054335F">
              <w:rPr>
                <w:bCs/>
                <w:vertAlign w:val="subscript"/>
              </w:rPr>
              <w:t>3</w:t>
            </w:r>
            <w:r w:rsidRPr="0054335F">
              <w:rPr>
                <w:bCs/>
              </w:rPr>
              <w:t>-N</w:t>
            </w:r>
            <w:r w:rsidRPr="0054335F">
              <w:rPr>
                <w:bCs/>
              </w:rPr>
              <w:t>：根据企业提供的排污权证秀洲区（</w:t>
            </w:r>
            <w:r w:rsidRPr="0054335F">
              <w:rPr>
                <w:bCs/>
              </w:rPr>
              <w:t>2019</w:t>
            </w:r>
            <w:r w:rsidRPr="0054335F">
              <w:rPr>
                <w:bCs/>
              </w:rPr>
              <w:t>）第</w:t>
            </w:r>
            <w:r w:rsidRPr="0054335F">
              <w:rPr>
                <w:bCs/>
              </w:rPr>
              <w:t>021</w:t>
            </w:r>
            <w:r w:rsidRPr="0054335F">
              <w:rPr>
                <w:bCs/>
              </w:rPr>
              <w:t>号</w:t>
            </w:r>
            <w:r w:rsidR="00E51017" w:rsidRPr="0054335F">
              <w:rPr>
                <w:rFonts w:hint="eastAsia"/>
                <w:bCs/>
              </w:rPr>
              <w:t>，</w:t>
            </w:r>
            <w:r w:rsidRPr="0054335F">
              <w:rPr>
                <w:bCs/>
              </w:rPr>
              <w:t>企业</w:t>
            </w:r>
            <w:r w:rsidR="00E51017" w:rsidRPr="0054335F">
              <w:rPr>
                <w:rFonts w:hint="eastAsia"/>
                <w:bCs/>
              </w:rPr>
              <w:t>核定排放水量为</w:t>
            </w:r>
            <w:r w:rsidR="00E51017" w:rsidRPr="0054335F">
              <w:rPr>
                <w:rFonts w:hint="eastAsia"/>
                <w:bCs/>
              </w:rPr>
              <w:t>7032t/a</w:t>
            </w:r>
            <w:r w:rsidR="00E51017" w:rsidRPr="0054335F">
              <w:rPr>
                <w:rFonts w:hint="eastAsia"/>
                <w:bCs/>
              </w:rPr>
              <w:t>，根据</w:t>
            </w:r>
            <w:r w:rsidR="00E51017" w:rsidRPr="0054335F">
              <w:rPr>
                <w:bCs/>
              </w:rPr>
              <w:t>《城镇污水处理厂污染物排放标准》（</w:t>
            </w:r>
            <w:r w:rsidR="00E51017" w:rsidRPr="0054335F">
              <w:rPr>
                <w:bCs/>
              </w:rPr>
              <w:t>GB 18918-2002</w:t>
            </w:r>
            <w:r w:rsidR="00E51017" w:rsidRPr="0054335F">
              <w:rPr>
                <w:bCs/>
              </w:rPr>
              <w:t>）一级</w:t>
            </w:r>
            <w:r w:rsidR="00E51017" w:rsidRPr="0054335F">
              <w:rPr>
                <w:bCs/>
              </w:rPr>
              <w:t>A</w:t>
            </w:r>
            <w:r w:rsidR="00E51017" w:rsidRPr="0054335F">
              <w:rPr>
                <w:bCs/>
              </w:rPr>
              <w:t>标准</w:t>
            </w:r>
            <w:r w:rsidR="00E51017" w:rsidRPr="0054335F">
              <w:rPr>
                <w:rFonts w:hint="eastAsia"/>
                <w:bCs/>
              </w:rPr>
              <w:t>中</w:t>
            </w:r>
            <w:r w:rsidR="00E51017" w:rsidRPr="0054335F">
              <w:rPr>
                <w:bCs/>
              </w:rPr>
              <w:t>COD</w:t>
            </w:r>
            <w:r w:rsidR="00E51017" w:rsidRPr="0054335F">
              <w:rPr>
                <w:bCs/>
                <w:vertAlign w:val="subscript"/>
              </w:rPr>
              <w:t>Cr</w:t>
            </w:r>
            <w:r w:rsidR="00E51017" w:rsidRPr="0054335F">
              <w:rPr>
                <w:bCs/>
              </w:rPr>
              <w:t>≤50mg/L</w:t>
            </w:r>
            <w:r w:rsidR="00E51017" w:rsidRPr="0054335F">
              <w:rPr>
                <w:bCs/>
              </w:rPr>
              <w:t>、</w:t>
            </w:r>
            <w:r w:rsidR="00E51017" w:rsidRPr="0054335F">
              <w:rPr>
                <w:bCs/>
              </w:rPr>
              <w:t>NH</w:t>
            </w:r>
            <w:r w:rsidR="00E51017" w:rsidRPr="0054335F">
              <w:rPr>
                <w:bCs/>
                <w:vertAlign w:val="subscript"/>
              </w:rPr>
              <w:t>3</w:t>
            </w:r>
            <w:r w:rsidR="00E51017" w:rsidRPr="0054335F">
              <w:rPr>
                <w:bCs/>
              </w:rPr>
              <w:t>-N≤5mg/L</w:t>
            </w:r>
            <w:r w:rsidR="00E51017" w:rsidRPr="0054335F">
              <w:rPr>
                <w:rFonts w:hint="eastAsia"/>
                <w:bCs/>
              </w:rPr>
              <w:t>的排放限值</w:t>
            </w:r>
            <w:r w:rsidR="00E51017" w:rsidRPr="0054335F">
              <w:rPr>
                <w:bCs/>
              </w:rPr>
              <w:t>，</w:t>
            </w:r>
            <w:r w:rsidR="00E51017" w:rsidRPr="0054335F">
              <w:rPr>
                <w:rFonts w:hint="eastAsia"/>
                <w:bCs/>
              </w:rPr>
              <w:t>则企业目前已取得的</w:t>
            </w:r>
            <w:r w:rsidRPr="0054335F">
              <w:rPr>
                <w:bCs/>
              </w:rPr>
              <w:t>COD</w:t>
            </w:r>
            <w:r w:rsidRPr="0054335F">
              <w:rPr>
                <w:bCs/>
                <w:vertAlign w:val="subscript"/>
              </w:rPr>
              <w:t>Cr</w:t>
            </w:r>
            <w:r w:rsidRPr="0054335F">
              <w:rPr>
                <w:bCs/>
              </w:rPr>
              <w:t>、</w:t>
            </w:r>
            <w:r w:rsidRPr="0054335F">
              <w:rPr>
                <w:bCs/>
              </w:rPr>
              <w:t>NH</w:t>
            </w:r>
            <w:r w:rsidRPr="0054335F">
              <w:rPr>
                <w:bCs/>
                <w:vertAlign w:val="subscript"/>
              </w:rPr>
              <w:t>3</w:t>
            </w:r>
            <w:r w:rsidRPr="0054335F">
              <w:rPr>
                <w:bCs/>
              </w:rPr>
              <w:t>-N</w:t>
            </w:r>
            <w:r w:rsidRPr="0054335F">
              <w:rPr>
                <w:bCs/>
              </w:rPr>
              <w:t>的许可排放量为：</w:t>
            </w:r>
            <w:r w:rsidRPr="0054335F">
              <w:rPr>
                <w:bCs/>
              </w:rPr>
              <w:t>0.</w:t>
            </w:r>
            <w:r w:rsidR="00E51017" w:rsidRPr="0054335F">
              <w:rPr>
                <w:rFonts w:hint="eastAsia"/>
                <w:bCs/>
              </w:rPr>
              <w:t>352</w:t>
            </w:r>
            <w:r w:rsidRPr="0054335F">
              <w:rPr>
                <w:bCs/>
              </w:rPr>
              <w:t>t/a</w:t>
            </w:r>
            <w:r w:rsidRPr="0054335F">
              <w:rPr>
                <w:bCs/>
              </w:rPr>
              <w:t>、</w:t>
            </w:r>
            <w:r w:rsidRPr="0054335F">
              <w:rPr>
                <w:bCs/>
              </w:rPr>
              <w:t>0.</w:t>
            </w:r>
            <w:r w:rsidR="00E51017" w:rsidRPr="0054335F">
              <w:rPr>
                <w:rFonts w:hint="eastAsia"/>
                <w:bCs/>
              </w:rPr>
              <w:t>035</w:t>
            </w:r>
            <w:r w:rsidRPr="0054335F">
              <w:rPr>
                <w:bCs/>
              </w:rPr>
              <w:t>t/a</w:t>
            </w:r>
            <w:r w:rsidRPr="0054335F">
              <w:rPr>
                <w:bCs/>
              </w:rPr>
              <w:t>。</w:t>
            </w:r>
          </w:p>
          <w:p w:rsidR="00835F8E" w:rsidRPr="0054335F" w:rsidRDefault="00835F8E">
            <w:pPr>
              <w:ind w:firstLine="480"/>
            </w:pPr>
            <w:r w:rsidRPr="0054335F">
              <w:rPr>
                <w:bCs/>
              </w:rPr>
              <w:t>本项目实施后，企业</w:t>
            </w:r>
            <w:proofErr w:type="gramStart"/>
            <w:r w:rsidR="007951DF" w:rsidRPr="0054335F">
              <w:rPr>
                <w:rFonts w:hint="eastAsia"/>
                <w:bCs/>
              </w:rPr>
              <w:t>不</w:t>
            </w:r>
            <w:proofErr w:type="gramEnd"/>
            <w:r w:rsidR="007951DF" w:rsidRPr="0054335F">
              <w:rPr>
                <w:rFonts w:hint="eastAsia"/>
                <w:bCs/>
              </w:rPr>
              <w:t>新增废水排放量，</w:t>
            </w:r>
            <w:r w:rsidRPr="0054335F">
              <w:rPr>
                <w:bCs/>
              </w:rPr>
              <w:t>废水排放总量为</w:t>
            </w:r>
            <w:r w:rsidR="00090402" w:rsidRPr="0054335F">
              <w:rPr>
                <w:rFonts w:hint="eastAsia"/>
                <w:bCs/>
              </w:rPr>
              <w:t>3151</w:t>
            </w:r>
            <w:r w:rsidRPr="0054335F">
              <w:rPr>
                <w:bCs/>
              </w:rPr>
              <w:t>t/a</w:t>
            </w:r>
            <w:r w:rsidRPr="0054335F">
              <w:rPr>
                <w:bCs/>
              </w:rPr>
              <w:t>，经预处理后排入嘉兴市王店镇污水处理工程管网，最终经嘉兴市联合污水处理厂处理达标后排海，排海标准执行《城镇污水处理厂污染物排放标准》（</w:t>
            </w:r>
            <w:r w:rsidRPr="0054335F">
              <w:rPr>
                <w:bCs/>
              </w:rPr>
              <w:t>GB 18918-2002</w:t>
            </w:r>
            <w:r w:rsidRPr="0054335F">
              <w:rPr>
                <w:bCs/>
              </w:rPr>
              <w:t>）一级</w:t>
            </w:r>
            <w:r w:rsidRPr="0054335F">
              <w:rPr>
                <w:bCs/>
              </w:rPr>
              <w:t>A</w:t>
            </w:r>
            <w:r w:rsidRPr="0054335F">
              <w:rPr>
                <w:bCs/>
              </w:rPr>
              <w:t>标准，污染物排放浓度限值为</w:t>
            </w:r>
            <w:r w:rsidRPr="0054335F">
              <w:rPr>
                <w:bCs/>
              </w:rPr>
              <w:t>COD</w:t>
            </w:r>
            <w:r w:rsidRPr="0054335F">
              <w:rPr>
                <w:bCs/>
                <w:vertAlign w:val="subscript"/>
              </w:rPr>
              <w:t>Cr</w:t>
            </w:r>
            <w:r w:rsidRPr="0054335F">
              <w:rPr>
                <w:bCs/>
              </w:rPr>
              <w:t>≤50mg/L</w:t>
            </w:r>
            <w:r w:rsidRPr="0054335F">
              <w:rPr>
                <w:bCs/>
              </w:rPr>
              <w:t>、</w:t>
            </w:r>
            <w:r w:rsidRPr="0054335F">
              <w:rPr>
                <w:bCs/>
              </w:rPr>
              <w:t>NH</w:t>
            </w:r>
            <w:r w:rsidRPr="0054335F">
              <w:rPr>
                <w:bCs/>
                <w:vertAlign w:val="subscript"/>
              </w:rPr>
              <w:t>3</w:t>
            </w:r>
            <w:r w:rsidRPr="0054335F">
              <w:rPr>
                <w:bCs/>
              </w:rPr>
              <w:t>-N≤5mg/L</w:t>
            </w:r>
            <w:r w:rsidRPr="0054335F">
              <w:rPr>
                <w:bCs/>
              </w:rPr>
              <w:t>，则本项目实施后</w:t>
            </w:r>
            <w:r w:rsidRPr="0054335F">
              <w:rPr>
                <w:bCs/>
              </w:rPr>
              <w:t>COD</w:t>
            </w:r>
            <w:r w:rsidRPr="0054335F">
              <w:rPr>
                <w:bCs/>
                <w:vertAlign w:val="subscript"/>
              </w:rPr>
              <w:t>Cr</w:t>
            </w:r>
            <w:r w:rsidRPr="0054335F">
              <w:rPr>
                <w:bCs/>
              </w:rPr>
              <w:t>、</w:t>
            </w:r>
            <w:r w:rsidRPr="0054335F">
              <w:rPr>
                <w:bCs/>
              </w:rPr>
              <w:t>NH</w:t>
            </w:r>
            <w:r w:rsidRPr="0054335F">
              <w:rPr>
                <w:bCs/>
                <w:vertAlign w:val="subscript"/>
              </w:rPr>
              <w:t>3</w:t>
            </w:r>
            <w:r w:rsidRPr="0054335F">
              <w:rPr>
                <w:bCs/>
              </w:rPr>
              <w:t>-N</w:t>
            </w:r>
            <w:r w:rsidRPr="0054335F">
              <w:rPr>
                <w:bCs/>
              </w:rPr>
              <w:t>的排放量分别为</w:t>
            </w:r>
            <w:r w:rsidRPr="0054335F">
              <w:t>0.</w:t>
            </w:r>
            <w:r w:rsidR="00090402" w:rsidRPr="0054335F">
              <w:rPr>
                <w:rFonts w:hint="eastAsia"/>
              </w:rPr>
              <w:t>158</w:t>
            </w:r>
            <w:r w:rsidRPr="0054335F">
              <w:t>t/a</w:t>
            </w:r>
            <w:r w:rsidRPr="0054335F">
              <w:t>和</w:t>
            </w:r>
            <w:r w:rsidRPr="0054335F">
              <w:t>0.0</w:t>
            </w:r>
            <w:r w:rsidR="00090402" w:rsidRPr="0054335F">
              <w:rPr>
                <w:rFonts w:hint="eastAsia"/>
              </w:rPr>
              <w:t>16</w:t>
            </w:r>
            <w:r w:rsidRPr="0054335F">
              <w:t>t/a</w:t>
            </w:r>
            <w:r w:rsidRPr="0054335F">
              <w:t>，仍在企业原有总量控制指标范围内，因此不需区域削减调剂。</w:t>
            </w:r>
          </w:p>
          <w:p w:rsidR="00835F8E" w:rsidRPr="0054335F" w:rsidRDefault="00835F8E" w:rsidP="002236A9">
            <w:pPr>
              <w:ind w:firstLine="480"/>
              <w:rPr>
                <w:bCs/>
              </w:rPr>
            </w:pPr>
            <w:r w:rsidRPr="0054335F">
              <w:t>SO</w:t>
            </w:r>
            <w:r w:rsidRPr="0054335F">
              <w:rPr>
                <w:vertAlign w:val="subscript"/>
              </w:rPr>
              <w:t>2</w:t>
            </w:r>
            <w:r w:rsidRPr="0054335F">
              <w:t>：</w:t>
            </w:r>
            <w:r w:rsidRPr="0054335F">
              <w:rPr>
                <w:bCs/>
              </w:rPr>
              <w:t>根据企业提供的排污权证秀洲区（</w:t>
            </w:r>
            <w:r w:rsidRPr="0054335F">
              <w:rPr>
                <w:bCs/>
              </w:rPr>
              <w:t>2019</w:t>
            </w:r>
            <w:r w:rsidRPr="0054335F">
              <w:rPr>
                <w:bCs/>
              </w:rPr>
              <w:t>）第</w:t>
            </w:r>
            <w:r w:rsidRPr="0054335F">
              <w:rPr>
                <w:bCs/>
              </w:rPr>
              <w:t>021</w:t>
            </w:r>
            <w:r w:rsidRPr="0054335F">
              <w:rPr>
                <w:bCs/>
              </w:rPr>
              <w:t>号</w:t>
            </w:r>
            <w:r w:rsidR="00E51017" w:rsidRPr="0054335F">
              <w:rPr>
                <w:rFonts w:hint="eastAsia"/>
                <w:bCs/>
              </w:rPr>
              <w:t>，</w:t>
            </w:r>
            <w:proofErr w:type="gramStart"/>
            <w:r w:rsidR="00E51017" w:rsidRPr="0054335F">
              <w:rPr>
                <w:rFonts w:hint="eastAsia"/>
                <w:bCs/>
              </w:rPr>
              <w:t>本环评</w:t>
            </w:r>
            <w:proofErr w:type="gramEnd"/>
            <w:r w:rsidR="00E51017" w:rsidRPr="0054335F">
              <w:rPr>
                <w:rFonts w:hint="eastAsia"/>
                <w:bCs/>
              </w:rPr>
              <w:t>以</w:t>
            </w:r>
            <w:r w:rsidRPr="0054335F">
              <w:rPr>
                <w:bCs/>
              </w:rPr>
              <w:t>企业已取得的</w:t>
            </w:r>
            <w:r w:rsidRPr="0054335F">
              <w:t>SO</w:t>
            </w:r>
            <w:r w:rsidRPr="0054335F">
              <w:rPr>
                <w:vertAlign w:val="subscript"/>
              </w:rPr>
              <w:t>2</w:t>
            </w:r>
            <w:r w:rsidRPr="0054335F">
              <w:t>排放量</w:t>
            </w:r>
            <w:r w:rsidRPr="0054335F">
              <w:rPr>
                <w:bCs/>
              </w:rPr>
              <w:t>作为本项目实施前企业</w:t>
            </w:r>
            <w:r w:rsidRPr="0054335F">
              <w:t>SO</w:t>
            </w:r>
            <w:r w:rsidRPr="0054335F">
              <w:rPr>
                <w:vertAlign w:val="subscript"/>
              </w:rPr>
              <w:t>2</w:t>
            </w:r>
            <w:r w:rsidRPr="0054335F">
              <w:rPr>
                <w:bCs/>
              </w:rPr>
              <w:t>的总量控制指标，根据排污权证秀洲区（</w:t>
            </w:r>
            <w:r w:rsidRPr="0054335F">
              <w:rPr>
                <w:bCs/>
              </w:rPr>
              <w:t>2019</w:t>
            </w:r>
            <w:r w:rsidRPr="0054335F">
              <w:rPr>
                <w:bCs/>
              </w:rPr>
              <w:t>）第</w:t>
            </w:r>
            <w:r w:rsidRPr="0054335F">
              <w:rPr>
                <w:bCs/>
              </w:rPr>
              <w:t>021</w:t>
            </w:r>
            <w:r w:rsidRPr="0054335F">
              <w:rPr>
                <w:bCs/>
              </w:rPr>
              <w:t>号，企业</w:t>
            </w:r>
            <w:r w:rsidRPr="0054335F">
              <w:t>SO</w:t>
            </w:r>
            <w:r w:rsidRPr="0054335F">
              <w:rPr>
                <w:vertAlign w:val="subscript"/>
              </w:rPr>
              <w:t>2</w:t>
            </w:r>
            <w:r w:rsidRPr="0054335F">
              <w:t>许可排放</w:t>
            </w:r>
            <w:r w:rsidRPr="0054335F">
              <w:rPr>
                <w:bCs/>
              </w:rPr>
              <w:t>量为</w:t>
            </w:r>
            <w:r w:rsidRPr="0054335F">
              <w:rPr>
                <w:bCs/>
              </w:rPr>
              <w:t>0.036t/a</w:t>
            </w:r>
            <w:r w:rsidRPr="0054335F">
              <w:rPr>
                <w:bCs/>
              </w:rPr>
              <w:t>。</w:t>
            </w:r>
          </w:p>
          <w:p w:rsidR="00835F8E" w:rsidRPr="0054335F" w:rsidRDefault="00835F8E">
            <w:pPr>
              <w:ind w:firstLine="480"/>
              <w:rPr>
                <w:bCs/>
              </w:rPr>
            </w:pPr>
            <w:r w:rsidRPr="0054335F">
              <w:rPr>
                <w:bCs/>
              </w:rPr>
              <w:t>本项目实施后，企业</w:t>
            </w:r>
            <w:r w:rsidRPr="0054335F">
              <w:t>SO</w:t>
            </w:r>
            <w:r w:rsidRPr="0054335F">
              <w:rPr>
                <w:vertAlign w:val="subscript"/>
              </w:rPr>
              <w:t>2</w:t>
            </w:r>
            <w:r w:rsidRPr="0054335F">
              <w:t>全部来自于天然气加热燃烧过程，</w:t>
            </w:r>
            <w:r w:rsidRPr="0054335F">
              <w:rPr>
                <w:bCs/>
              </w:rPr>
              <w:t>排放总量为</w:t>
            </w:r>
            <w:r w:rsidRPr="0054335F">
              <w:rPr>
                <w:bCs/>
              </w:rPr>
              <w:t>0.</w:t>
            </w:r>
            <w:r w:rsidR="00FE040E" w:rsidRPr="0054335F">
              <w:rPr>
                <w:bCs/>
              </w:rPr>
              <w:t>0</w:t>
            </w:r>
            <w:r w:rsidR="00090402" w:rsidRPr="0054335F">
              <w:rPr>
                <w:rFonts w:hint="eastAsia"/>
                <w:bCs/>
              </w:rPr>
              <w:t>14</w:t>
            </w:r>
            <w:r w:rsidRPr="0054335F">
              <w:rPr>
                <w:bCs/>
              </w:rPr>
              <w:t>t/a</w:t>
            </w:r>
            <w:r w:rsidR="00090402" w:rsidRPr="0054335F">
              <w:t>，仍在企业原有</w:t>
            </w:r>
            <w:r w:rsidR="0023154B" w:rsidRPr="0054335F">
              <w:t>SO</w:t>
            </w:r>
            <w:r w:rsidR="0023154B" w:rsidRPr="0054335F">
              <w:rPr>
                <w:vertAlign w:val="subscript"/>
              </w:rPr>
              <w:t>2</w:t>
            </w:r>
            <w:r w:rsidR="00090402" w:rsidRPr="0054335F">
              <w:t>总量控制指标范围内，因此不需区域削减调剂。</w:t>
            </w:r>
          </w:p>
          <w:p w:rsidR="00835F8E" w:rsidRPr="0054335F" w:rsidRDefault="00835F8E" w:rsidP="002236A9">
            <w:pPr>
              <w:ind w:firstLine="480"/>
              <w:rPr>
                <w:bCs/>
              </w:rPr>
            </w:pPr>
            <w:r w:rsidRPr="0054335F">
              <w:t>氮氧化物：</w:t>
            </w:r>
            <w:r w:rsidRPr="0054335F">
              <w:rPr>
                <w:bCs/>
              </w:rPr>
              <w:t>根据企业提供的排污权证秀洲区（</w:t>
            </w:r>
            <w:r w:rsidRPr="0054335F">
              <w:rPr>
                <w:bCs/>
              </w:rPr>
              <w:t>2019</w:t>
            </w:r>
            <w:r w:rsidRPr="0054335F">
              <w:rPr>
                <w:bCs/>
              </w:rPr>
              <w:t>）第</w:t>
            </w:r>
            <w:r w:rsidRPr="0054335F">
              <w:rPr>
                <w:bCs/>
              </w:rPr>
              <w:t>021</w:t>
            </w:r>
            <w:r w:rsidRPr="0054335F">
              <w:rPr>
                <w:bCs/>
              </w:rPr>
              <w:t>号</w:t>
            </w:r>
            <w:r w:rsidR="00E51017" w:rsidRPr="0054335F">
              <w:rPr>
                <w:rFonts w:hint="eastAsia"/>
                <w:bCs/>
              </w:rPr>
              <w:t>，</w:t>
            </w:r>
            <w:proofErr w:type="gramStart"/>
            <w:r w:rsidR="00E51017" w:rsidRPr="0054335F">
              <w:rPr>
                <w:rFonts w:hint="eastAsia"/>
                <w:bCs/>
              </w:rPr>
              <w:t>本环评</w:t>
            </w:r>
            <w:proofErr w:type="gramEnd"/>
            <w:r w:rsidR="00E51017" w:rsidRPr="0054335F">
              <w:rPr>
                <w:rFonts w:hint="eastAsia"/>
                <w:bCs/>
              </w:rPr>
              <w:t>以</w:t>
            </w:r>
            <w:r w:rsidRPr="0054335F">
              <w:rPr>
                <w:bCs/>
              </w:rPr>
              <w:t>企业已取得的</w:t>
            </w:r>
            <w:r w:rsidRPr="0054335F">
              <w:t>氮氧化物排放量</w:t>
            </w:r>
            <w:r w:rsidRPr="0054335F">
              <w:rPr>
                <w:bCs/>
              </w:rPr>
              <w:t>作为本项目实施前企业</w:t>
            </w:r>
            <w:r w:rsidRPr="0054335F">
              <w:t>氮氧化物</w:t>
            </w:r>
            <w:r w:rsidRPr="0054335F">
              <w:rPr>
                <w:bCs/>
              </w:rPr>
              <w:t>的总量控制指标，根据排污权证秀洲区（</w:t>
            </w:r>
            <w:r w:rsidRPr="0054335F">
              <w:rPr>
                <w:bCs/>
              </w:rPr>
              <w:t>2019</w:t>
            </w:r>
            <w:r w:rsidRPr="0054335F">
              <w:rPr>
                <w:bCs/>
              </w:rPr>
              <w:t>）第</w:t>
            </w:r>
            <w:r w:rsidRPr="0054335F">
              <w:rPr>
                <w:bCs/>
              </w:rPr>
              <w:t>021</w:t>
            </w:r>
            <w:r w:rsidRPr="0054335F">
              <w:rPr>
                <w:bCs/>
              </w:rPr>
              <w:t>号，企业</w:t>
            </w:r>
            <w:r w:rsidRPr="0054335F">
              <w:t>氮氧化物许可排放</w:t>
            </w:r>
            <w:r w:rsidRPr="0054335F">
              <w:rPr>
                <w:bCs/>
              </w:rPr>
              <w:t>量为</w:t>
            </w:r>
            <w:r w:rsidRPr="0054335F">
              <w:rPr>
                <w:bCs/>
              </w:rPr>
              <w:t>0.168t/a</w:t>
            </w:r>
            <w:r w:rsidRPr="0054335F">
              <w:rPr>
                <w:bCs/>
              </w:rPr>
              <w:t>。</w:t>
            </w:r>
          </w:p>
          <w:p w:rsidR="00E51017" w:rsidRPr="0054335F" w:rsidRDefault="00E51017" w:rsidP="00E51017">
            <w:pPr>
              <w:ind w:firstLine="480"/>
              <w:rPr>
                <w:bCs/>
              </w:rPr>
            </w:pPr>
            <w:r w:rsidRPr="0054335F">
              <w:rPr>
                <w:bCs/>
              </w:rPr>
              <w:lastRenderedPageBreak/>
              <w:t>本项目实施后，企业</w:t>
            </w:r>
            <w:r w:rsidR="00DD4862" w:rsidRPr="0054335F">
              <w:t>氮氧化物</w:t>
            </w:r>
            <w:r w:rsidRPr="0054335F">
              <w:t>全部来自于天然气加热燃烧过程，</w:t>
            </w:r>
            <w:r w:rsidRPr="0054335F">
              <w:rPr>
                <w:bCs/>
              </w:rPr>
              <w:t>排放总量为</w:t>
            </w:r>
            <w:r w:rsidRPr="0054335F">
              <w:rPr>
                <w:bCs/>
              </w:rPr>
              <w:t>0.</w:t>
            </w:r>
            <w:r w:rsidR="00DD4862" w:rsidRPr="0054335F">
              <w:rPr>
                <w:rFonts w:hint="eastAsia"/>
                <w:bCs/>
              </w:rPr>
              <w:t>1</w:t>
            </w:r>
            <w:r w:rsidR="00090402" w:rsidRPr="0054335F">
              <w:rPr>
                <w:rFonts w:hint="eastAsia"/>
                <w:bCs/>
              </w:rPr>
              <w:t>10</w:t>
            </w:r>
            <w:r w:rsidRPr="0054335F">
              <w:rPr>
                <w:bCs/>
              </w:rPr>
              <w:t>t/a</w:t>
            </w:r>
            <w:r w:rsidRPr="0054335F">
              <w:rPr>
                <w:bCs/>
              </w:rPr>
              <w:t>，</w:t>
            </w:r>
            <w:r w:rsidR="00090402" w:rsidRPr="0054335F">
              <w:t>仍在企业原有</w:t>
            </w:r>
            <w:r w:rsidR="0023154B" w:rsidRPr="0054335F">
              <w:t>氮氧化物</w:t>
            </w:r>
            <w:r w:rsidR="00090402" w:rsidRPr="0054335F">
              <w:t>总量控制指标范围内，因此不需区域削减调剂。</w:t>
            </w:r>
          </w:p>
          <w:p w:rsidR="00835F8E" w:rsidRPr="0054335F" w:rsidRDefault="00835F8E" w:rsidP="002236A9">
            <w:pPr>
              <w:ind w:firstLine="480"/>
              <w:rPr>
                <w:bCs/>
              </w:rPr>
            </w:pPr>
            <w:r w:rsidRPr="0054335F">
              <w:rPr>
                <w:bCs/>
              </w:rPr>
              <w:t>颗粒物：由于企业</w:t>
            </w:r>
            <w:r w:rsidR="00DD4862" w:rsidRPr="0054335F">
              <w:rPr>
                <w:rFonts w:hint="eastAsia"/>
                <w:bCs/>
              </w:rPr>
              <w:t>提供的排</w:t>
            </w:r>
            <w:r w:rsidRPr="0054335F">
              <w:rPr>
                <w:bCs/>
              </w:rPr>
              <w:t>污权证秀洲区（</w:t>
            </w:r>
            <w:r w:rsidRPr="0054335F">
              <w:rPr>
                <w:bCs/>
              </w:rPr>
              <w:t>2019</w:t>
            </w:r>
            <w:r w:rsidRPr="0054335F">
              <w:rPr>
                <w:bCs/>
              </w:rPr>
              <w:t>）第</w:t>
            </w:r>
            <w:r w:rsidRPr="0054335F">
              <w:rPr>
                <w:bCs/>
              </w:rPr>
              <w:t>021</w:t>
            </w:r>
            <w:r w:rsidRPr="0054335F">
              <w:rPr>
                <w:bCs/>
              </w:rPr>
              <w:t>号中无</w:t>
            </w:r>
            <w:r w:rsidRPr="0054335F">
              <w:t>颗粒物</w:t>
            </w:r>
            <w:r w:rsidRPr="0054335F">
              <w:rPr>
                <w:bCs/>
              </w:rPr>
              <w:t>的许可排放量，根据原环</w:t>
            </w:r>
            <w:proofErr w:type="gramStart"/>
            <w:r w:rsidRPr="0054335F">
              <w:rPr>
                <w:bCs/>
              </w:rPr>
              <w:t>评报告</w:t>
            </w:r>
            <w:proofErr w:type="gramEnd"/>
            <w:r w:rsidRPr="0054335F">
              <w:rPr>
                <w:szCs w:val="24"/>
              </w:rPr>
              <w:t>《嘉兴市欧兰科技有限公司年加工</w:t>
            </w:r>
            <w:r w:rsidRPr="0054335F">
              <w:rPr>
                <w:szCs w:val="24"/>
              </w:rPr>
              <w:t>90</w:t>
            </w:r>
            <w:r w:rsidRPr="0054335F">
              <w:rPr>
                <w:szCs w:val="24"/>
              </w:rPr>
              <w:t>万平方米集成吊顶项目环境影响登记表》</w:t>
            </w:r>
            <w:r w:rsidR="00DD4862" w:rsidRPr="0054335F">
              <w:rPr>
                <w:rFonts w:hint="eastAsia"/>
                <w:szCs w:val="24"/>
              </w:rPr>
              <w:t>，</w:t>
            </w:r>
            <w:r w:rsidRPr="0054335F">
              <w:rPr>
                <w:bCs/>
              </w:rPr>
              <w:t>企业颗粒物的总量控制指标为</w:t>
            </w:r>
            <w:r w:rsidRPr="0054335F">
              <w:rPr>
                <w:bCs/>
              </w:rPr>
              <w:t>0.</w:t>
            </w:r>
            <w:r w:rsidR="00DD4862" w:rsidRPr="0054335F">
              <w:rPr>
                <w:rFonts w:hint="eastAsia"/>
                <w:bCs/>
              </w:rPr>
              <w:t>342</w:t>
            </w:r>
            <w:r w:rsidRPr="0054335F">
              <w:rPr>
                <w:bCs/>
              </w:rPr>
              <w:t>t/a</w:t>
            </w:r>
            <w:r w:rsidRPr="0054335F">
              <w:rPr>
                <w:bCs/>
              </w:rPr>
              <w:t>。</w:t>
            </w:r>
          </w:p>
          <w:p w:rsidR="00835F8E" w:rsidRPr="0054335F" w:rsidRDefault="00835F8E">
            <w:pPr>
              <w:ind w:firstLine="480"/>
            </w:pPr>
            <w:r w:rsidRPr="0054335F">
              <w:rPr>
                <w:bCs/>
              </w:rPr>
              <w:t>本项目实施后，企业</w:t>
            </w:r>
            <w:r w:rsidRPr="0054335F">
              <w:t>颗粒物</w:t>
            </w:r>
            <w:r w:rsidRPr="0054335F">
              <w:rPr>
                <w:bCs/>
              </w:rPr>
              <w:t>排放总量为</w:t>
            </w:r>
            <w:r w:rsidRPr="0054335F">
              <w:rPr>
                <w:bCs/>
              </w:rPr>
              <w:t>0.</w:t>
            </w:r>
            <w:r w:rsidR="00DD4862" w:rsidRPr="0054335F">
              <w:rPr>
                <w:rFonts w:hint="eastAsia"/>
                <w:bCs/>
              </w:rPr>
              <w:t>2</w:t>
            </w:r>
            <w:r w:rsidR="00090402" w:rsidRPr="0054335F">
              <w:rPr>
                <w:rFonts w:hint="eastAsia"/>
                <w:bCs/>
              </w:rPr>
              <w:t>47</w:t>
            </w:r>
            <w:r w:rsidRPr="0054335F">
              <w:rPr>
                <w:bCs/>
              </w:rPr>
              <w:t>t/a</w:t>
            </w:r>
            <w:r w:rsidRPr="0054335F">
              <w:rPr>
                <w:bCs/>
              </w:rPr>
              <w:t>，</w:t>
            </w:r>
            <w:r w:rsidRPr="0054335F">
              <w:t>仍在企业原有颗粒物总量控制指标范围内，因此不需区域削减调剂。</w:t>
            </w:r>
          </w:p>
          <w:p w:rsidR="007951DF" w:rsidRPr="0054335F" w:rsidRDefault="00835F8E" w:rsidP="002236A9">
            <w:pPr>
              <w:ind w:firstLine="480"/>
            </w:pPr>
            <w:r w:rsidRPr="0054335F">
              <w:t>VOCs</w:t>
            </w:r>
            <w:r w:rsidRPr="0054335F">
              <w:t>：</w:t>
            </w:r>
            <w:r w:rsidR="00DD4862" w:rsidRPr="0054335F">
              <w:rPr>
                <w:bCs/>
              </w:rPr>
              <w:t>由于企业</w:t>
            </w:r>
            <w:r w:rsidR="00DD4862" w:rsidRPr="0054335F">
              <w:rPr>
                <w:rFonts w:hint="eastAsia"/>
                <w:bCs/>
              </w:rPr>
              <w:t>提供的排</w:t>
            </w:r>
            <w:r w:rsidRPr="0054335F">
              <w:rPr>
                <w:bCs/>
              </w:rPr>
              <w:t>污权证秀洲区（</w:t>
            </w:r>
            <w:r w:rsidRPr="0054335F">
              <w:rPr>
                <w:bCs/>
              </w:rPr>
              <w:t>2019</w:t>
            </w:r>
            <w:r w:rsidRPr="0054335F">
              <w:rPr>
                <w:bCs/>
              </w:rPr>
              <w:t>）第</w:t>
            </w:r>
            <w:r w:rsidRPr="0054335F">
              <w:rPr>
                <w:bCs/>
              </w:rPr>
              <w:t>021</w:t>
            </w:r>
            <w:r w:rsidRPr="0054335F">
              <w:rPr>
                <w:bCs/>
              </w:rPr>
              <w:t>号中无</w:t>
            </w:r>
            <w:r w:rsidR="00DD4862" w:rsidRPr="0054335F">
              <w:t>VOCs</w:t>
            </w:r>
            <w:r w:rsidRPr="0054335F">
              <w:rPr>
                <w:bCs/>
              </w:rPr>
              <w:t>的许可排放量，根据原环</w:t>
            </w:r>
            <w:proofErr w:type="gramStart"/>
            <w:r w:rsidRPr="0054335F">
              <w:rPr>
                <w:bCs/>
              </w:rPr>
              <w:t>评报告</w:t>
            </w:r>
            <w:proofErr w:type="gramEnd"/>
            <w:r w:rsidRPr="0054335F">
              <w:rPr>
                <w:szCs w:val="24"/>
              </w:rPr>
              <w:t>《嘉兴市欧兰科技有限公司年加工</w:t>
            </w:r>
            <w:r w:rsidRPr="0054335F">
              <w:rPr>
                <w:szCs w:val="24"/>
              </w:rPr>
              <w:t>90</w:t>
            </w:r>
            <w:r w:rsidRPr="0054335F">
              <w:rPr>
                <w:szCs w:val="24"/>
              </w:rPr>
              <w:t>万平方米集成吊顶项目环境影响登记表》</w:t>
            </w:r>
            <w:r w:rsidR="00DD4862" w:rsidRPr="0054335F">
              <w:rPr>
                <w:rFonts w:hint="eastAsia"/>
                <w:szCs w:val="24"/>
              </w:rPr>
              <w:t>，</w:t>
            </w:r>
            <w:r w:rsidRPr="0054335F">
              <w:rPr>
                <w:bCs/>
              </w:rPr>
              <w:t>企业</w:t>
            </w:r>
            <w:r w:rsidRPr="0054335F">
              <w:t>VOCs</w:t>
            </w:r>
            <w:r w:rsidRPr="0054335F">
              <w:rPr>
                <w:bCs/>
              </w:rPr>
              <w:t>的总量控制指标</w:t>
            </w:r>
            <w:r w:rsidRPr="0054335F">
              <w:t>为</w:t>
            </w:r>
            <w:r w:rsidR="002236A9" w:rsidRPr="0054335F">
              <w:rPr>
                <w:rFonts w:hint="eastAsia"/>
              </w:rPr>
              <w:t>2.188</w:t>
            </w:r>
            <w:r w:rsidRPr="0054335F">
              <w:t>t/a</w:t>
            </w:r>
            <w:r w:rsidR="008D0A15" w:rsidRPr="0054335F">
              <w:rPr>
                <w:rFonts w:hint="eastAsia"/>
              </w:rPr>
              <w:t>。</w:t>
            </w:r>
          </w:p>
          <w:p w:rsidR="00835F8E" w:rsidRPr="0054335F" w:rsidRDefault="007951DF" w:rsidP="002236A9">
            <w:pPr>
              <w:ind w:firstLine="480"/>
            </w:pPr>
            <w:r w:rsidRPr="0054335F">
              <w:rPr>
                <w:bCs/>
              </w:rPr>
              <w:t>本项目实施后，企业</w:t>
            </w:r>
            <w:r w:rsidR="0023154B" w:rsidRPr="0054335F">
              <w:rPr>
                <w:rFonts w:hint="eastAsia"/>
                <w:bCs/>
              </w:rPr>
              <w:t>将淘汰原《嘉兴市欧兰科技有限公司年产</w:t>
            </w:r>
            <w:r w:rsidR="0023154B" w:rsidRPr="0054335F">
              <w:rPr>
                <w:rFonts w:hint="eastAsia"/>
                <w:bCs/>
              </w:rPr>
              <w:t>5</w:t>
            </w:r>
            <w:r w:rsidR="0023154B" w:rsidRPr="0054335F">
              <w:rPr>
                <w:rFonts w:hint="eastAsia"/>
                <w:bCs/>
              </w:rPr>
              <w:t>万盏</w:t>
            </w:r>
            <w:r w:rsidR="0023154B" w:rsidRPr="0054335F">
              <w:rPr>
                <w:rFonts w:hint="eastAsia"/>
                <w:bCs/>
              </w:rPr>
              <w:t>LED</w:t>
            </w:r>
            <w:r w:rsidR="0023154B" w:rsidRPr="0054335F">
              <w:rPr>
                <w:rFonts w:hint="eastAsia"/>
                <w:bCs/>
              </w:rPr>
              <w:t>智能照明系列及</w:t>
            </w:r>
            <w:r w:rsidR="0023154B" w:rsidRPr="0054335F">
              <w:rPr>
                <w:rFonts w:hint="eastAsia"/>
                <w:bCs/>
              </w:rPr>
              <w:t>5000</w:t>
            </w:r>
            <w:r w:rsidR="0023154B" w:rsidRPr="0054335F">
              <w:rPr>
                <w:rFonts w:hint="eastAsia"/>
                <w:bCs/>
              </w:rPr>
              <w:t>吨扣板集成吊顶项目》，该项目中</w:t>
            </w:r>
            <w:r w:rsidR="0023154B" w:rsidRPr="0054335F">
              <w:t>VOCs</w:t>
            </w:r>
            <w:r w:rsidR="0023154B" w:rsidRPr="0054335F">
              <w:rPr>
                <w:rFonts w:hint="eastAsia"/>
              </w:rPr>
              <w:t>排放量为</w:t>
            </w:r>
            <w:r w:rsidR="0023154B" w:rsidRPr="0054335F">
              <w:rPr>
                <w:rFonts w:hint="eastAsia"/>
              </w:rPr>
              <w:t>1.304t/a</w:t>
            </w:r>
            <w:r w:rsidR="0023154B" w:rsidRPr="0054335F">
              <w:rPr>
                <w:rFonts w:hint="eastAsia"/>
              </w:rPr>
              <w:t>，将通过本次技改项目全部</w:t>
            </w:r>
            <w:r w:rsidR="0023154B" w:rsidRPr="0054335F">
              <w:rPr>
                <w:rFonts w:hint="eastAsia"/>
                <w:bCs/>
              </w:rPr>
              <w:t>以新带老削减掉，本项目生产过程中无新增的</w:t>
            </w:r>
            <w:r w:rsidRPr="0054335F">
              <w:t>VOCs</w:t>
            </w:r>
            <w:r w:rsidRPr="0054335F">
              <w:rPr>
                <w:bCs/>
              </w:rPr>
              <w:t>排放</w:t>
            </w:r>
            <w:r w:rsidR="0023154B" w:rsidRPr="0054335F">
              <w:rPr>
                <w:rFonts w:hint="eastAsia"/>
                <w:bCs/>
              </w:rPr>
              <w:t>，因此本项目实施后企业</w:t>
            </w:r>
            <w:r w:rsidR="0023154B" w:rsidRPr="0054335F">
              <w:t>VOCs</w:t>
            </w:r>
            <w:r w:rsidR="0023154B" w:rsidRPr="0054335F">
              <w:rPr>
                <w:rFonts w:hint="eastAsia"/>
              </w:rPr>
              <w:t>排放</w:t>
            </w:r>
            <w:r w:rsidRPr="0054335F">
              <w:rPr>
                <w:bCs/>
              </w:rPr>
              <w:t>总量</w:t>
            </w:r>
            <w:r w:rsidR="0023154B" w:rsidRPr="0054335F">
              <w:rPr>
                <w:rFonts w:hint="eastAsia"/>
                <w:bCs/>
              </w:rPr>
              <w:t>建议调整</w:t>
            </w:r>
            <w:r w:rsidRPr="0054335F">
              <w:rPr>
                <w:bCs/>
              </w:rPr>
              <w:t>为</w:t>
            </w:r>
            <w:r w:rsidR="0023154B" w:rsidRPr="0054335F">
              <w:rPr>
                <w:rFonts w:hint="eastAsia"/>
                <w:bCs/>
              </w:rPr>
              <w:t>0.884</w:t>
            </w:r>
            <w:r w:rsidRPr="0054335F">
              <w:rPr>
                <w:bCs/>
              </w:rPr>
              <w:t>t/a</w:t>
            </w:r>
            <w:r w:rsidRPr="0054335F">
              <w:rPr>
                <w:bCs/>
              </w:rPr>
              <w:t>，</w:t>
            </w:r>
            <w:r w:rsidR="004501FB" w:rsidRPr="0054335F">
              <w:rPr>
                <w:rFonts w:hint="eastAsia"/>
              </w:rPr>
              <w:t>目前企业</w:t>
            </w:r>
            <w:r w:rsidR="004501FB" w:rsidRPr="0054335F">
              <w:t>VOCs</w:t>
            </w:r>
            <w:r w:rsidR="004501FB" w:rsidRPr="0054335F">
              <w:rPr>
                <w:rFonts w:hint="eastAsia"/>
              </w:rPr>
              <w:t>的</w:t>
            </w:r>
            <w:r w:rsidR="004501FB" w:rsidRPr="0054335F">
              <w:t>排放</w:t>
            </w:r>
            <w:r w:rsidR="004501FB" w:rsidRPr="0054335F">
              <w:rPr>
                <w:rFonts w:hint="eastAsia"/>
              </w:rPr>
              <w:t>量为</w:t>
            </w:r>
            <w:r w:rsidR="004501FB" w:rsidRPr="0054335F">
              <w:rPr>
                <w:rFonts w:hint="eastAsia"/>
              </w:rPr>
              <w:t>0.200t/a</w:t>
            </w:r>
            <w:r w:rsidR="004501FB" w:rsidRPr="0054335F">
              <w:rPr>
                <w:rFonts w:hint="eastAsia"/>
              </w:rPr>
              <w:t>，</w:t>
            </w:r>
            <w:r w:rsidR="004501FB" w:rsidRPr="0054335F">
              <w:t>仍在企业</w:t>
            </w:r>
            <w:r w:rsidR="004501FB" w:rsidRPr="0054335F">
              <w:t>VOCs</w:t>
            </w:r>
            <w:r w:rsidR="004501FB" w:rsidRPr="0054335F">
              <w:t>总量控制指标范围内，</w:t>
            </w:r>
            <w:r w:rsidRPr="0054335F">
              <w:t>不需区域削减调剂。</w:t>
            </w:r>
          </w:p>
          <w:p w:rsidR="00835F8E" w:rsidRPr="0054335F" w:rsidRDefault="00835F8E">
            <w:pPr>
              <w:ind w:firstLineChars="0" w:firstLine="0"/>
              <w:rPr>
                <w:b/>
                <w:snapToGrid w:val="0"/>
                <w:kern w:val="0"/>
              </w:rPr>
            </w:pPr>
            <w:r w:rsidRPr="0054335F">
              <w:rPr>
                <w:b/>
                <w:snapToGrid w:val="0"/>
                <w:kern w:val="0"/>
              </w:rPr>
              <w:t>3</w:t>
            </w:r>
            <w:r w:rsidRPr="0054335F">
              <w:rPr>
                <w:b/>
                <w:snapToGrid w:val="0"/>
                <w:kern w:val="0"/>
              </w:rPr>
              <w:t>、总量控制实施方案</w:t>
            </w:r>
          </w:p>
          <w:p w:rsidR="00835F8E" w:rsidRPr="0054335F" w:rsidRDefault="00835F8E">
            <w:pPr>
              <w:ind w:firstLine="480"/>
              <w:rPr>
                <w:kern w:val="0"/>
              </w:rPr>
            </w:pPr>
            <w:r w:rsidRPr="0054335F">
              <w:rPr>
                <w:kern w:val="0"/>
              </w:rPr>
              <w:t>根据《建设项目主要污染物排放总量指标审核及管理暂行办法》</w:t>
            </w:r>
            <w:r w:rsidRPr="0054335F">
              <w:rPr>
                <w:kern w:val="0"/>
              </w:rPr>
              <w:t>(</w:t>
            </w:r>
            <w:r w:rsidRPr="0054335F">
              <w:rPr>
                <w:kern w:val="0"/>
              </w:rPr>
              <w:t>环发</w:t>
            </w:r>
            <w:r w:rsidRPr="0054335F">
              <w:rPr>
                <w:kern w:val="0"/>
              </w:rPr>
              <w:t>[2014]197</w:t>
            </w:r>
            <w:r w:rsidRPr="0054335F">
              <w:rPr>
                <w:kern w:val="0"/>
              </w:rPr>
              <w:t>号</w:t>
            </w:r>
            <w:r w:rsidRPr="0054335F">
              <w:rPr>
                <w:kern w:val="0"/>
              </w:rPr>
              <w:t>)</w:t>
            </w:r>
            <w:r w:rsidRPr="0054335F">
              <w:rPr>
                <w:kern w:val="0"/>
              </w:rPr>
              <w:t>要求，本项目实施后新增</w:t>
            </w:r>
            <w:r w:rsidR="007951DF" w:rsidRPr="0054335F">
              <w:t>SO</w:t>
            </w:r>
            <w:r w:rsidR="007951DF" w:rsidRPr="0054335F">
              <w:rPr>
                <w:vertAlign w:val="subscript"/>
              </w:rPr>
              <w:t>2</w:t>
            </w:r>
            <w:r w:rsidR="007951DF" w:rsidRPr="0054335F">
              <w:rPr>
                <w:rFonts w:hint="eastAsia"/>
                <w:kern w:val="0"/>
              </w:rPr>
              <w:t>、</w:t>
            </w:r>
            <w:r w:rsidR="002236A9" w:rsidRPr="0054335F">
              <w:t>氮氧化物</w:t>
            </w:r>
            <w:r w:rsidR="0023154B" w:rsidRPr="0054335F">
              <w:rPr>
                <w:rFonts w:hint="eastAsia"/>
              </w:rPr>
              <w:t>、颗粒物</w:t>
            </w:r>
            <w:r w:rsidR="0023154B" w:rsidRPr="0054335F">
              <w:rPr>
                <w:rFonts w:hint="eastAsia"/>
                <w:kern w:val="0"/>
              </w:rPr>
              <w:t>全部在企业内部调剂解决，不需区域削减</w:t>
            </w:r>
            <w:r w:rsidRPr="0054335F">
              <w:rPr>
                <w:kern w:val="0"/>
              </w:rPr>
              <w:t>。</w:t>
            </w:r>
          </w:p>
          <w:p w:rsidR="00835F8E" w:rsidRPr="0054335F" w:rsidRDefault="00835F8E">
            <w:pPr>
              <w:ind w:firstLine="480"/>
              <w:rPr>
                <w:kern w:val="0"/>
              </w:rPr>
            </w:pPr>
            <w:r w:rsidRPr="0054335F">
              <w:rPr>
                <w:kern w:val="0"/>
              </w:rPr>
              <w:t>本项目实施后，具体总量控制情况见表</w:t>
            </w:r>
            <w:r w:rsidRPr="0054335F">
              <w:rPr>
                <w:kern w:val="0"/>
              </w:rPr>
              <w:t>4-1</w:t>
            </w:r>
            <w:r w:rsidR="00BD51AB" w:rsidRPr="0054335F">
              <w:rPr>
                <w:rFonts w:hint="eastAsia"/>
                <w:kern w:val="0"/>
              </w:rPr>
              <w:t>2</w:t>
            </w:r>
            <w:r w:rsidRPr="0054335F">
              <w:rPr>
                <w:kern w:val="0"/>
              </w:rPr>
              <w:t>。</w:t>
            </w:r>
          </w:p>
          <w:p w:rsidR="005F37E2" w:rsidRPr="0054335F" w:rsidRDefault="005F37E2" w:rsidP="005F37E2">
            <w:pPr>
              <w:pStyle w:val="af2"/>
              <w:spacing w:before="48" w:after="24"/>
            </w:pPr>
            <w:r w:rsidRPr="0054335F">
              <w:t>表</w:t>
            </w:r>
            <w:r w:rsidRPr="0054335F">
              <w:t>4-1</w:t>
            </w:r>
            <w:r w:rsidR="00BD51AB" w:rsidRPr="0054335F">
              <w:rPr>
                <w:rFonts w:hint="eastAsia"/>
              </w:rPr>
              <w:t>2</w:t>
            </w:r>
            <w:r w:rsidRPr="0054335F">
              <w:t xml:space="preserve">  </w:t>
            </w:r>
            <w:r w:rsidRPr="0054335F">
              <w:t>本项目总量控制建议指标汇总表</w:t>
            </w:r>
            <w:r w:rsidRPr="0054335F">
              <w:t xml:space="preserve">  </w:t>
            </w:r>
            <w:r w:rsidRPr="0054335F">
              <w:t>单位：</w:t>
            </w:r>
            <w:r w:rsidRPr="0054335F">
              <w:t>t/a</w:t>
            </w: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47"/>
              <w:gridCol w:w="981"/>
              <w:gridCol w:w="849"/>
              <w:gridCol w:w="851"/>
              <w:gridCol w:w="721"/>
              <w:gridCol w:w="738"/>
              <w:gridCol w:w="652"/>
              <w:gridCol w:w="854"/>
              <w:gridCol w:w="1236"/>
            </w:tblGrid>
            <w:tr w:rsidR="004034E4" w:rsidRPr="0054335F" w:rsidTr="00037453">
              <w:trPr>
                <w:trHeight w:val="284"/>
                <w:jc w:val="center"/>
              </w:trPr>
              <w:tc>
                <w:tcPr>
                  <w:tcW w:w="1273" w:type="dxa"/>
                  <w:gridSpan w:val="2"/>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污染物名称</w:t>
                  </w:r>
                </w:p>
              </w:tc>
              <w:tc>
                <w:tcPr>
                  <w:tcW w:w="98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目前企业实际排放量</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现企业许可排放量</w:t>
                  </w:r>
                </w:p>
              </w:tc>
              <w:tc>
                <w:tcPr>
                  <w:tcW w:w="85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本项目预测排放量</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以新带老削减量</w:t>
                  </w:r>
                </w:p>
              </w:tc>
              <w:tc>
                <w:tcPr>
                  <w:tcW w:w="738"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区域削减量</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削减替代来源</w:t>
                  </w:r>
                </w:p>
              </w:tc>
              <w:tc>
                <w:tcPr>
                  <w:tcW w:w="854"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w:t>
                  </w:r>
                  <w:r w:rsidRPr="0054335F">
                    <w:rPr>
                      <w:rFonts w:ascii="Times New Roman" w:hAnsi="Times New Roman" w:hint="eastAsia"/>
                      <w:sz w:val="21"/>
                      <w:szCs w:val="21"/>
                    </w:rPr>
                    <w:t>项</w:t>
                  </w:r>
                  <w:r w:rsidRPr="0054335F">
                    <w:rPr>
                      <w:rFonts w:ascii="Times New Roman" w:hAnsi="Times New Roman"/>
                      <w:sz w:val="21"/>
                      <w:szCs w:val="21"/>
                    </w:rPr>
                    <w:t>目实施后企业总排放量</w:t>
                  </w:r>
                </w:p>
              </w:tc>
              <w:tc>
                <w:tcPr>
                  <w:tcW w:w="1236"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本项目实施后企业</w:t>
                  </w:r>
                  <w:r w:rsidRPr="0054335F">
                    <w:rPr>
                      <w:rFonts w:ascii="Times New Roman" w:hAnsi="Times New Roman" w:hint="eastAsia"/>
                      <w:sz w:val="21"/>
                      <w:szCs w:val="21"/>
                    </w:rPr>
                    <w:t>许可</w:t>
                  </w:r>
                  <w:r w:rsidRPr="0054335F">
                    <w:rPr>
                      <w:rFonts w:ascii="Times New Roman" w:hAnsi="Times New Roman"/>
                      <w:sz w:val="21"/>
                      <w:szCs w:val="21"/>
                    </w:rPr>
                    <w:t>总量控制指标</w:t>
                  </w:r>
                </w:p>
              </w:tc>
            </w:tr>
            <w:tr w:rsidR="004034E4" w:rsidRPr="0054335F" w:rsidTr="00037453">
              <w:trPr>
                <w:trHeight w:val="284"/>
                <w:jc w:val="center"/>
              </w:trPr>
              <w:tc>
                <w:tcPr>
                  <w:tcW w:w="426" w:type="dxa"/>
                  <w:vMerge w:val="restar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废水</w:t>
                  </w: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COD</w:t>
                  </w:r>
                  <w:r w:rsidRPr="0054335F">
                    <w:rPr>
                      <w:rFonts w:ascii="Times New Roman" w:hAnsi="Times New Roman"/>
                      <w:sz w:val="21"/>
                      <w:szCs w:val="21"/>
                      <w:vertAlign w:val="subscript"/>
                    </w:rPr>
                    <w:t>Cr</w:t>
                  </w:r>
                </w:p>
              </w:tc>
              <w:tc>
                <w:tcPr>
                  <w:tcW w:w="981" w:type="dxa"/>
                  <w:vAlign w:val="center"/>
                </w:tcPr>
                <w:p w:rsidR="005F37E2" w:rsidRPr="0054335F" w:rsidRDefault="005F37E2" w:rsidP="0023154B">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0023154B" w:rsidRPr="0054335F">
                    <w:rPr>
                      <w:rFonts w:ascii="Times New Roman" w:hAnsi="Times New Roman" w:hint="eastAsia"/>
                      <w:sz w:val="21"/>
                      <w:szCs w:val="21"/>
                    </w:rPr>
                    <w:t>158</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352</w:t>
                  </w:r>
                </w:p>
              </w:tc>
              <w:tc>
                <w:tcPr>
                  <w:tcW w:w="85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5F37E2" w:rsidP="00CA2F90">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00CA2F90" w:rsidRPr="0054335F">
                    <w:rPr>
                      <w:rFonts w:ascii="Times New Roman" w:hAnsi="Times New Roman" w:hint="eastAsia"/>
                      <w:sz w:val="21"/>
                      <w:szCs w:val="21"/>
                    </w:rPr>
                    <w:t>158</w:t>
                  </w:r>
                </w:p>
              </w:tc>
              <w:tc>
                <w:tcPr>
                  <w:tcW w:w="1236"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352</w:t>
                  </w:r>
                </w:p>
              </w:tc>
            </w:tr>
            <w:tr w:rsidR="004034E4" w:rsidRPr="0054335F" w:rsidTr="00037453">
              <w:trPr>
                <w:trHeight w:val="284"/>
                <w:jc w:val="center"/>
              </w:trPr>
              <w:tc>
                <w:tcPr>
                  <w:tcW w:w="426" w:type="dxa"/>
                  <w:vMerge/>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NH</w:t>
                  </w:r>
                  <w:r w:rsidRPr="0054335F">
                    <w:rPr>
                      <w:rFonts w:ascii="Times New Roman" w:hAnsi="Times New Roman"/>
                      <w:sz w:val="21"/>
                      <w:szCs w:val="21"/>
                      <w:vertAlign w:val="subscript"/>
                    </w:rPr>
                    <w:t>3</w:t>
                  </w:r>
                  <w:r w:rsidRPr="0054335F">
                    <w:rPr>
                      <w:rFonts w:ascii="Times New Roman" w:hAnsi="Times New Roman"/>
                      <w:sz w:val="21"/>
                      <w:szCs w:val="21"/>
                    </w:rPr>
                    <w:t>-N</w:t>
                  </w:r>
                </w:p>
              </w:tc>
              <w:tc>
                <w:tcPr>
                  <w:tcW w:w="981" w:type="dxa"/>
                  <w:vAlign w:val="center"/>
                </w:tcPr>
                <w:p w:rsidR="005F37E2" w:rsidRPr="0054335F" w:rsidRDefault="005F37E2" w:rsidP="0023154B">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0023154B" w:rsidRPr="0054335F">
                    <w:rPr>
                      <w:rFonts w:ascii="Times New Roman" w:hAnsi="Times New Roman" w:hint="eastAsia"/>
                      <w:sz w:val="21"/>
                      <w:szCs w:val="21"/>
                    </w:rPr>
                    <w:t>16</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035</w:t>
                  </w:r>
                </w:p>
              </w:tc>
              <w:tc>
                <w:tcPr>
                  <w:tcW w:w="85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5F37E2" w:rsidP="00CA2F90">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w:t>
                  </w:r>
                  <w:r w:rsidR="00CA2F90" w:rsidRPr="0054335F">
                    <w:rPr>
                      <w:rFonts w:ascii="Times New Roman" w:hAnsi="Times New Roman" w:hint="eastAsia"/>
                      <w:sz w:val="21"/>
                      <w:szCs w:val="21"/>
                    </w:rPr>
                    <w:t>16</w:t>
                  </w:r>
                </w:p>
              </w:tc>
              <w:tc>
                <w:tcPr>
                  <w:tcW w:w="1236"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035</w:t>
                  </w:r>
                </w:p>
              </w:tc>
            </w:tr>
            <w:tr w:rsidR="004034E4" w:rsidRPr="0054335F" w:rsidTr="00037453">
              <w:trPr>
                <w:trHeight w:val="284"/>
                <w:jc w:val="center"/>
              </w:trPr>
              <w:tc>
                <w:tcPr>
                  <w:tcW w:w="426" w:type="dxa"/>
                  <w:vMerge w:val="restar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废气</w:t>
                  </w: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SO</w:t>
                  </w:r>
                  <w:r w:rsidRPr="0054335F">
                    <w:rPr>
                      <w:rFonts w:ascii="Times New Roman" w:hAnsi="Times New Roman"/>
                      <w:sz w:val="21"/>
                      <w:szCs w:val="21"/>
                      <w:vertAlign w:val="subscript"/>
                    </w:rPr>
                    <w:t>2</w:t>
                  </w:r>
                </w:p>
              </w:tc>
              <w:tc>
                <w:tcPr>
                  <w:tcW w:w="981" w:type="dxa"/>
                  <w:vAlign w:val="center"/>
                </w:tcPr>
                <w:p w:rsidR="005F37E2" w:rsidRPr="0054335F" w:rsidRDefault="005F37E2" w:rsidP="0023154B">
                  <w:pPr>
                    <w:pStyle w:val="afe"/>
                    <w:adjustRightInd w:val="0"/>
                    <w:snapToGrid w:val="0"/>
                  </w:pPr>
                  <w:r w:rsidRPr="0054335F">
                    <w:t>0.0</w:t>
                  </w:r>
                  <w:r w:rsidR="0023154B" w:rsidRPr="0054335F">
                    <w:rPr>
                      <w:rFonts w:hint="eastAsia"/>
                    </w:rPr>
                    <w:t>13</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0.036</w:t>
                  </w:r>
                </w:p>
              </w:tc>
              <w:tc>
                <w:tcPr>
                  <w:tcW w:w="851" w:type="dxa"/>
                  <w:noWrap/>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0.001</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5F37E2" w:rsidRPr="0054335F" w:rsidRDefault="0023154B"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5F37E2" w:rsidP="00CA2F90">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00CA2F90" w:rsidRPr="0054335F">
                    <w:rPr>
                      <w:rFonts w:ascii="Times New Roman" w:hAnsi="Times New Roman" w:hint="eastAsia"/>
                      <w:sz w:val="21"/>
                      <w:szCs w:val="21"/>
                    </w:rPr>
                    <w:t>14</w:t>
                  </w:r>
                </w:p>
              </w:tc>
              <w:tc>
                <w:tcPr>
                  <w:tcW w:w="1236" w:type="dxa"/>
                  <w:vAlign w:val="center"/>
                </w:tcPr>
                <w:p w:rsidR="005F37E2" w:rsidRPr="0054335F" w:rsidRDefault="005F37E2" w:rsidP="00CA2F90">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0.03</w:t>
                  </w:r>
                  <w:r w:rsidR="00CA2F90" w:rsidRPr="0054335F">
                    <w:rPr>
                      <w:rFonts w:ascii="Times New Roman" w:hAnsi="Times New Roman" w:hint="eastAsia"/>
                      <w:sz w:val="21"/>
                      <w:szCs w:val="21"/>
                    </w:rPr>
                    <w:t>6</w:t>
                  </w:r>
                </w:p>
              </w:tc>
            </w:tr>
            <w:tr w:rsidR="004034E4" w:rsidRPr="0054335F" w:rsidTr="00037453">
              <w:trPr>
                <w:trHeight w:val="284"/>
                <w:jc w:val="center"/>
              </w:trPr>
              <w:tc>
                <w:tcPr>
                  <w:tcW w:w="426" w:type="dxa"/>
                  <w:vMerge/>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NOx</w:t>
                  </w:r>
                </w:p>
              </w:tc>
              <w:tc>
                <w:tcPr>
                  <w:tcW w:w="981" w:type="dxa"/>
                  <w:vAlign w:val="center"/>
                </w:tcPr>
                <w:p w:rsidR="005F37E2" w:rsidRPr="0054335F" w:rsidRDefault="005F37E2" w:rsidP="0023154B">
                  <w:pPr>
                    <w:pStyle w:val="afe"/>
                    <w:adjustRightInd w:val="0"/>
                    <w:snapToGrid w:val="0"/>
                  </w:pPr>
                  <w:r w:rsidRPr="0054335F">
                    <w:t>0.1</w:t>
                  </w:r>
                  <w:r w:rsidR="0023154B" w:rsidRPr="0054335F">
                    <w:rPr>
                      <w:rFonts w:hint="eastAsia"/>
                    </w:rPr>
                    <w:t>05</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0.168</w:t>
                  </w:r>
                </w:p>
              </w:tc>
              <w:tc>
                <w:tcPr>
                  <w:tcW w:w="85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05</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5F37E2" w:rsidRPr="0054335F" w:rsidRDefault="0023154B"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5F37E2" w:rsidP="0023154B">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w:t>
                  </w:r>
                  <w:r w:rsidR="0023154B" w:rsidRPr="0054335F">
                    <w:rPr>
                      <w:rFonts w:ascii="Times New Roman" w:hAnsi="Times New Roman" w:hint="eastAsia"/>
                      <w:sz w:val="21"/>
                      <w:szCs w:val="21"/>
                    </w:rPr>
                    <w:t>10</w:t>
                  </w:r>
                </w:p>
              </w:tc>
              <w:tc>
                <w:tcPr>
                  <w:tcW w:w="1236" w:type="dxa"/>
                  <w:vAlign w:val="center"/>
                </w:tcPr>
                <w:p w:rsidR="005F37E2" w:rsidRPr="0054335F" w:rsidRDefault="005F37E2" w:rsidP="00CA2F90">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w:t>
                  </w:r>
                  <w:r w:rsidR="00CA2F90" w:rsidRPr="0054335F">
                    <w:rPr>
                      <w:rFonts w:ascii="Times New Roman" w:hAnsi="Times New Roman" w:hint="eastAsia"/>
                      <w:sz w:val="21"/>
                      <w:szCs w:val="21"/>
                    </w:rPr>
                    <w:t>68</w:t>
                  </w:r>
                </w:p>
              </w:tc>
            </w:tr>
            <w:tr w:rsidR="004034E4" w:rsidRPr="0054335F" w:rsidTr="00037453">
              <w:trPr>
                <w:trHeight w:val="284"/>
                <w:jc w:val="center"/>
              </w:trPr>
              <w:tc>
                <w:tcPr>
                  <w:tcW w:w="426" w:type="dxa"/>
                  <w:vMerge/>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颗粒物</w:t>
                  </w:r>
                </w:p>
              </w:tc>
              <w:tc>
                <w:tcPr>
                  <w:tcW w:w="981" w:type="dxa"/>
                  <w:vAlign w:val="center"/>
                </w:tcPr>
                <w:p w:rsidR="005F37E2" w:rsidRPr="0054335F" w:rsidRDefault="005F37E2" w:rsidP="0023154B">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2</w:t>
                  </w:r>
                  <w:r w:rsidR="0023154B" w:rsidRPr="0054335F">
                    <w:rPr>
                      <w:rFonts w:ascii="Times New Roman" w:hAnsi="Times New Roman" w:hint="eastAsia"/>
                      <w:sz w:val="21"/>
                      <w:szCs w:val="21"/>
                    </w:rPr>
                    <w:t>46</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342</w:t>
                  </w:r>
                </w:p>
              </w:tc>
              <w:tc>
                <w:tcPr>
                  <w:tcW w:w="851" w:type="dxa"/>
                  <w:vAlign w:val="bottom"/>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01</w:t>
                  </w:r>
                </w:p>
              </w:tc>
              <w:tc>
                <w:tcPr>
                  <w:tcW w:w="721"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5F37E2" w:rsidP="0023154B">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0023154B" w:rsidRPr="0054335F">
                    <w:rPr>
                      <w:rFonts w:ascii="Times New Roman" w:hAnsi="Times New Roman" w:hint="eastAsia"/>
                      <w:sz w:val="21"/>
                      <w:szCs w:val="21"/>
                    </w:rPr>
                    <w:t>247</w:t>
                  </w:r>
                </w:p>
              </w:tc>
              <w:tc>
                <w:tcPr>
                  <w:tcW w:w="1236"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342</w:t>
                  </w:r>
                </w:p>
              </w:tc>
            </w:tr>
            <w:tr w:rsidR="004034E4" w:rsidRPr="0054335F" w:rsidTr="00037453">
              <w:trPr>
                <w:trHeight w:val="284"/>
                <w:jc w:val="center"/>
              </w:trPr>
              <w:tc>
                <w:tcPr>
                  <w:tcW w:w="426" w:type="dxa"/>
                  <w:vMerge/>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p>
              </w:tc>
              <w:tc>
                <w:tcPr>
                  <w:tcW w:w="847"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rPr>
                    <w:t>VOCs</w:t>
                  </w:r>
                </w:p>
              </w:tc>
              <w:tc>
                <w:tcPr>
                  <w:tcW w:w="981" w:type="dxa"/>
                  <w:vAlign w:val="center"/>
                </w:tcPr>
                <w:p w:rsidR="005F37E2" w:rsidRPr="0054335F" w:rsidRDefault="00CA2F90" w:rsidP="00CA2F90">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0.200</w:t>
                  </w:r>
                </w:p>
              </w:tc>
              <w:tc>
                <w:tcPr>
                  <w:tcW w:w="849"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2.188</w:t>
                  </w:r>
                </w:p>
              </w:tc>
              <w:tc>
                <w:tcPr>
                  <w:tcW w:w="851" w:type="dxa"/>
                  <w:vAlign w:val="bottom"/>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p>
              </w:tc>
              <w:tc>
                <w:tcPr>
                  <w:tcW w:w="721" w:type="dxa"/>
                  <w:vAlign w:val="center"/>
                </w:tcPr>
                <w:p w:rsidR="005F37E2" w:rsidRPr="0054335F" w:rsidRDefault="00CA2F90"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1.304</w:t>
                  </w:r>
                </w:p>
              </w:tc>
              <w:tc>
                <w:tcPr>
                  <w:tcW w:w="738"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5F37E2" w:rsidRPr="0054335F" w:rsidRDefault="00CA2F90" w:rsidP="004501FB">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w:t>
                  </w:r>
                  <w:r w:rsidR="004501FB" w:rsidRPr="0054335F">
                    <w:rPr>
                      <w:rFonts w:ascii="Times New Roman" w:hAnsi="Times New Roman" w:hint="eastAsia"/>
                      <w:sz w:val="21"/>
                      <w:szCs w:val="21"/>
                    </w:rPr>
                    <w:t>200</w:t>
                  </w:r>
                </w:p>
              </w:tc>
              <w:tc>
                <w:tcPr>
                  <w:tcW w:w="1236" w:type="dxa"/>
                  <w:vAlign w:val="center"/>
                </w:tcPr>
                <w:p w:rsidR="005F37E2" w:rsidRPr="0054335F" w:rsidRDefault="00CA2F90" w:rsidP="00037453">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0.884</w:t>
                  </w:r>
                </w:p>
              </w:tc>
            </w:tr>
          </w:tbl>
          <w:p w:rsidR="000149CD" w:rsidRPr="0054335F" w:rsidRDefault="000149CD" w:rsidP="004501FB">
            <w:pPr>
              <w:spacing w:line="240" w:lineRule="auto"/>
              <w:ind w:firstLineChars="0" w:firstLine="0"/>
              <w:rPr>
                <w:sz w:val="15"/>
              </w:rPr>
            </w:pPr>
          </w:p>
        </w:tc>
      </w:tr>
    </w:tbl>
    <w:p w:rsidR="00835F8E" w:rsidRPr="0054335F" w:rsidRDefault="00835F8E">
      <w:pPr>
        <w:ind w:firstLine="480"/>
        <w:sectPr w:rsidR="00835F8E" w:rsidRPr="0054335F">
          <w:pgSz w:w="11906" w:h="16838"/>
          <w:pgMar w:top="1474" w:right="1701" w:bottom="1418" w:left="1701" w:header="851" w:footer="907" w:gutter="0"/>
          <w:cols w:space="720"/>
          <w:docGrid w:linePitch="312"/>
        </w:sectPr>
      </w:pPr>
      <w:bookmarkStart w:id="98" w:name="_Toc141539310"/>
    </w:p>
    <w:p w:rsidR="00835F8E" w:rsidRPr="0054335F" w:rsidRDefault="00835F8E">
      <w:pPr>
        <w:pStyle w:val="1"/>
        <w:rPr>
          <w:szCs w:val="32"/>
        </w:rPr>
      </w:pPr>
      <w:bookmarkStart w:id="99" w:name="_Toc29380623"/>
      <w:bookmarkStart w:id="100" w:name="_Toc29388409"/>
      <w:bookmarkStart w:id="101" w:name="_Toc29388574"/>
      <w:r w:rsidRPr="0054335F">
        <w:rPr>
          <w:szCs w:val="32"/>
        </w:rPr>
        <w:lastRenderedPageBreak/>
        <w:t>5</w:t>
      </w:r>
      <w:r w:rsidRPr="0054335F">
        <w:rPr>
          <w:szCs w:val="32"/>
        </w:rPr>
        <w:t>、建设项目工程分析</w:t>
      </w:r>
      <w:bookmarkEnd w:id="98"/>
      <w:bookmarkEnd w:id="99"/>
      <w:bookmarkEnd w:id="100"/>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835F8E" w:rsidRPr="0054335F">
        <w:trPr>
          <w:jc w:val="center"/>
        </w:trPr>
        <w:tc>
          <w:tcPr>
            <w:tcW w:w="5000" w:type="pct"/>
            <w:tcBorders>
              <w:top w:val="single" w:sz="12" w:space="0" w:color="auto"/>
              <w:left w:val="single" w:sz="12" w:space="0" w:color="auto"/>
              <w:bottom w:val="single" w:sz="12" w:space="0" w:color="auto"/>
              <w:right w:val="single" w:sz="12" w:space="0" w:color="auto"/>
            </w:tcBorders>
          </w:tcPr>
          <w:p w:rsidR="00835F8E" w:rsidRPr="0054335F" w:rsidRDefault="00835F8E">
            <w:pPr>
              <w:ind w:firstLineChars="0" w:firstLine="0"/>
              <w:rPr>
                <w:b/>
                <w:bCs/>
                <w:sz w:val="28"/>
                <w:szCs w:val="28"/>
              </w:rPr>
            </w:pPr>
            <w:bookmarkStart w:id="102" w:name="_Toc29380624"/>
            <w:bookmarkStart w:id="103" w:name="_Toc29388575"/>
            <w:r w:rsidRPr="0054335F">
              <w:rPr>
                <w:b/>
                <w:bCs/>
                <w:sz w:val="28"/>
                <w:szCs w:val="28"/>
              </w:rPr>
              <w:t>5.1</w:t>
            </w:r>
            <w:r w:rsidRPr="0054335F">
              <w:rPr>
                <w:b/>
                <w:bCs/>
                <w:sz w:val="28"/>
                <w:szCs w:val="28"/>
              </w:rPr>
              <w:t>施工期污染源分析</w:t>
            </w:r>
            <w:bookmarkEnd w:id="102"/>
            <w:bookmarkEnd w:id="103"/>
          </w:p>
          <w:p w:rsidR="00835F8E" w:rsidRPr="0054335F" w:rsidRDefault="00835F8E">
            <w:pPr>
              <w:ind w:firstLine="480"/>
            </w:pPr>
            <w:r w:rsidRPr="0054335F">
              <w:t>本项目利用企业现有生产车间，部分</w:t>
            </w:r>
            <w:r w:rsidRPr="0054335F">
              <w:rPr>
                <w:bCs/>
              </w:rPr>
              <w:t>设备已安装完成，施工期主要进行设备安装和调试，对周围环境影响较小，</w:t>
            </w:r>
            <w:r w:rsidRPr="0054335F">
              <w:t>污染影响时段主要为营运期。</w:t>
            </w:r>
          </w:p>
          <w:p w:rsidR="00835F8E" w:rsidRPr="0054335F" w:rsidRDefault="00835F8E">
            <w:pPr>
              <w:pStyle w:val="2"/>
              <w:rPr>
                <w:kern w:val="2"/>
              </w:rPr>
            </w:pPr>
            <w:bookmarkStart w:id="104" w:name="_Toc29380625"/>
            <w:bookmarkStart w:id="105" w:name="_Toc29388576"/>
            <w:r w:rsidRPr="0054335F">
              <w:rPr>
                <w:kern w:val="2"/>
              </w:rPr>
              <w:t>5.2</w:t>
            </w:r>
            <w:r w:rsidRPr="0054335F">
              <w:rPr>
                <w:kern w:val="2"/>
              </w:rPr>
              <w:t>运营期污染源分析</w:t>
            </w:r>
            <w:bookmarkEnd w:id="104"/>
            <w:bookmarkEnd w:id="105"/>
          </w:p>
          <w:p w:rsidR="00835F8E" w:rsidRPr="0054335F" w:rsidRDefault="00835F8E">
            <w:pPr>
              <w:pStyle w:val="3"/>
              <w:rPr>
                <w:kern w:val="2"/>
              </w:rPr>
            </w:pPr>
            <w:bookmarkStart w:id="106" w:name="_Toc29380626"/>
            <w:bookmarkStart w:id="107" w:name="_Toc29388577"/>
            <w:r w:rsidRPr="0054335F">
              <w:rPr>
                <w:kern w:val="2"/>
              </w:rPr>
              <w:t>5.2.1</w:t>
            </w:r>
            <w:r w:rsidRPr="0054335F">
              <w:rPr>
                <w:kern w:val="2"/>
              </w:rPr>
              <w:t>工艺流程简述</w:t>
            </w:r>
            <w:bookmarkEnd w:id="106"/>
            <w:bookmarkEnd w:id="107"/>
          </w:p>
          <w:p w:rsidR="00835F8E" w:rsidRPr="0054335F" w:rsidRDefault="00835F8E">
            <w:pPr>
              <w:ind w:firstLine="480"/>
            </w:pPr>
            <w:r w:rsidRPr="0054335F">
              <w:t>根据企业提供的资料，本项目主要从事不合格件及</w:t>
            </w:r>
            <w:proofErr w:type="gramStart"/>
            <w:r w:rsidRPr="0054335F">
              <w:t>挂具表</w:t>
            </w:r>
            <w:proofErr w:type="gramEnd"/>
            <w:r w:rsidRPr="0054335F">
              <w:t>面塑粉的清除加工，具体生产工艺如下：</w:t>
            </w:r>
          </w:p>
          <w:p w:rsidR="00835F8E" w:rsidRPr="0054335F" w:rsidRDefault="00D834C3">
            <w:pPr>
              <w:ind w:firstLineChars="0" w:firstLine="0"/>
              <w:jc w:val="center"/>
            </w:pPr>
            <w:r w:rsidRPr="0054335F">
              <w:rPr>
                <w:noProof/>
              </w:rPr>
              <w:drawing>
                <wp:inline distT="0" distB="0" distL="0" distR="0" wp14:anchorId="13464D6E" wp14:editId="0B152FEF">
                  <wp:extent cx="4166483" cy="1210884"/>
                  <wp:effectExtent l="0" t="0" r="5715" b="8890"/>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180695" cy="1215014"/>
                          </a:xfrm>
                          <a:prstGeom prst="rect">
                            <a:avLst/>
                          </a:prstGeom>
                        </pic:spPr>
                      </pic:pic>
                    </a:graphicData>
                  </a:graphic>
                </wp:inline>
              </w:drawing>
            </w:r>
          </w:p>
          <w:p w:rsidR="00835F8E" w:rsidRPr="0054335F" w:rsidRDefault="00835F8E">
            <w:pPr>
              <w:pStyle w:val="afb"/>
              <w:spacing w:after="120"/>
              <w:rPr>
                <w:szCs w:val="16"/>
              </w:rPr>
            </w:pPr>
            <w:r w:rsidRPr="0054335F">
              <w:rPr>
                <w:szCs w:val="16"/>
              </w:rPr>
              <w:t>图</w:t>
            </w:r>
            <w:r w:rsidRPr="0054335F">
              <w:rPr>
                <w:szCs w:val="16"/>
              </w:rPr>
              <w:t xml:space="preserve">5-1  </w:t>
            </w:r>
            <w:r w:rsidRPr="0054335F">
              <w:t>不合格件及</w:t>
            </w:r>
            <w:proofErr w:type="gramStart"/>
            <w:r w:rsidRPr="0054335F">
              <w:t>挂具退塑</w:t>
            </w:r>
            <w:proofErr w:type="gramEnd"/>
            <w:r w:rsidRPr="0054335F">
              <w:rPr>
                <w:szCs w:val="16"/>
              </w:rPr>
              <w:t>工艺流程</w:t>
            </w:r>
            <w:proofErr w:type="gramStart"/>
            <w:r w:rsidRPr="0054335F">
              <w:rPr>
                <w:szCs w:val="16"/>
              </w:rPr>
              <w:t>及产污环节</w:t>
            </w:r>
            <w:proofErr w:type="gramEnd"/>
            <w:r w:rsidRPr="0054335F">
              <w:rPr>
                <w:szCs w:val="16"/>
              </w:rPr>
              <w:t>图</w:t>
            </w:r>
          </w:p>
          <w:p w:rsidR="00835F8E" w:rsidRPr="0054335F" w:rsidRDefault="00835F8E">
            <w:pPr>
              <w:ind w:firstLine="482"/>
            </w:pPr>
            <w:r w:rsidRPr="0054335F">
              <w:rPr>
                <w:b/>
                <w:bCs/>
              </w:rPr>
              <w:t>工艺流程简述</w:t>
            </w:r>
            <w:r w:rsidRPr="0054335F">
              <w:t>：</w:t>
            </w:r>
          </w:p>
          <w:p w:rsidR="00835F8E" w:rsidRPr="0054335F" w:rsidRDefault="00835F8E">
            <w:pPr>
              <w:ind w:firstLine="482"/>
            </w:pPr>
            <w:bookmarkStart w:id="108" w:name="_Toc29380627"/>
            <w:bookmarkStart w:id="109" w:name="_Toc29388578"/>
            <w:r w:rsidRPr="0054335F">
              <w:rPr>
                <w:b/>
                <w:bCs/>
              </w:rPr>
              <w:t>退塑</w:t>
            </w:r>
            <w:r w:rsidRPr="0054335F">
              <w:t>：企业检验过程中发现的不合格件及使用一段时间后的挂具，将其</w:t>
            </w:r>
            <w:proofErr w:type="gramStart"/>
            <w:r w:rsidRPr="0054335F">
              <w:t>放入热洁炉内</w:t>
            </w:r>
            <w:proofErr w:type="gramEnd"/>
            <w:r w:rsidRPr="0054335F">
              <w:t>，利用高温加热对不合格件</w:t>
            </w:r>
            <w:proofErr w:type="gramStart"/>
            <w:r w:rsidRPr="0054335F">
              <w:t>及挂具表面</w:t>
            </w:r>
            <w:proofErr w:type="gramEnd"/>
            <w:r w:rsidRPr="0054335F">
              <w:t>附着的塑料粉末进行热解处理，</w:t>
            </w:r>
            <w:r w:rsidR="00D9521B" w:rsidRPr="0054335F">
              <w:t>企业使用</w:t>
            </w:r>
            <w:proofErr w:type="gramStart"/>
            <w:r w:rsidR="00D9521B" w:rsidRPr="0054335F">
              <w:t>的塑粉</w:t>
            </w:r>
            <w:r w:rsidR="00DF1CD1" w:rsidRPr="0054335F">
              <w:rPr>
                <w:rFonts w:hint="eastAsia"/>
              </w:rPr>
              <w:t>由</w:t>
            </w:r>
            <w:proofErr w:type="gramEnd"/>
            <w:r w:rsidR="00DF1CD1" w:rsidRPr="0054335F">
              <w:rPr>
                <w:rFonts w:hint="eastAsia"/>
              </w:rPr>
              <w:t>聚酯树脂、固化剂、二氧化钛等组成</w:t>
            </w:r>
            <w:r w:rsidR="00D9521B" w:rsidRPr="0054335F">
              <w:t>，</w:t>
            </w:r>
            <w:r w:rsidRPr="0054335F">
              <w:t>加热过程采用天然气加热，</w:t>
            </w:r>
            <w:r w:rsidRPr="0054335F">
              <w:rPr>
                <w:kern w:val="0"/>
                <w:szCs w:val="21"/>
              </w:rPr>
              <w:t>该工序产生</w:t>
            </w:r>
            <w:proofErr w:type="gramStart"/>
            <w:r w:rsidRPr="0054335F">
              <w:rPr>
                <w:kern w:val="0"/>
                <w:szCs w:val="21"/>
              </w:rPr>
              <w:t>热洁炉</w:t>
            </w:r>
            <w:proofErr w:type="gramEnd"/>
            <w:r w:rsidRPr="0054335F">
              <w:rPr>
                <w:kern w:val="0"/>
                <w:szCs w:val="21"/>
              </w:rPr>
              <w:t>废气</w:t>
            </w:r>
            <w:r w:rsidRPr="0054335F">
              <w:rPr>
                <w:kern w:val="0"/>
                <w:szCs w:val="21"/>
              </w:rPr>
              <w:t>G</w:t>
            </w:r>
            <w:r w:rsidRPr="0054335F">
              <w:rPr>
                <w:kern w:val="0"/>
                <w:szCs w:val="21"/>
                <w:vertAlign w:val="subscript"/>
              </w:rPr>
              <w:t>1</w:t>
            </w:r>
            <w:r w:rsidRPr="0054335F">
              <w:rPr>
                <w:kern w:val="0"/>
                <w:szCs w:val="21"/>
              </w:rPr>
              <w:t>、炉渣</w:t>
            </w:r>
            <w:r w:rsidRPr="0054335F">
              <w:rPr>
                <w:kern w:val="0"/>
                <w:szCs w:val="21"/>
              </w:rPr>
              <w:t>S</w:t>
            </w:r>
            <w:r w:rsidRPr="0054335F">
              <w:rPr>
                <w:kern w:val="0"/>
                <w:szCs w:val="21"/>
                <w:vertAlign w:val="subscript"/>
              </w:rPr>
              <w:t>1</w:t>
            </w:r>
            <w:r w:rsidRPr="0054335F">
              <w:t>；</w:t>
            </w:r>
          </w:p>
          <w:p w:rsidR="00835F8E" w:rsidRPr="0054335F" w:rsidRDefault="00835F8E">
            <w:pPr>
              <w:widowControl/>
              <w:ind w:firstLine="482"/>
              <w:jc w:val="left"/>
              <w:rPr>
                <w:kern w:val="0"/>
                <w:szCs w:val="21"/>
              </w:rPr>
            </w:pPr>
            <w:r w:rsidRPr="0054335F">
              <w:rPr>
                <w:b/>
                <w:bCs/>
                <w:kern w:val="0"/>
                <w:szCs w:val="21"/>
              </w:rPr>
              <w:t>抛丸</w:t>
            </w:r>
            <w:r w:rsidRPr="0054335F">
              <w:rPr>
                <w:kern w:val="0"/>
                <w:szCs w:val="21"/>
              </w:rPr>
              <w:t>：将经过热洁炉热解处理后的</w:t>
            </w:r>
            <w:r w:rsidRPr="0054335F">
              <w:t>不合格件</w:t>
            </w:r>
            <w:proofErr w:type="gramStart"/>
            <w:r w:rsidRPr="0054335F">
              <w:t>及挂具放入</w:t>
            </w:r>
            <w:proofErr w:type="gramEnd"/>
            <w:r w:rsidRPr="0054335F">
              <w:t>抛丸机内，进一步清</w:t>
            </w:r>
            <w:r w:rsidR="00D9521B" w:rsidRPr="0054335F">
              <w:t>除</w:t>
            </w:r>
            <w:r w:rsidRPr="0054335F">
              <w:t>不合格件</w:t>
            </w:r>
            <w:proofErr w:type="gramStart"/>
            <w:r w:rsidRPr="0054335F">
              <w:t>及挂具表面</w:t>
            </w:r>
            <w:proofErr w:type="gramEnd"/>
            <w:r w:rsidRPr="0054335F">
              <w:t>附着的塑料粉末，</w:t>
            </w:r>
            <w:r w:rsidRPr="0054335F">
              <w:rPr>
                <w:kern w:val="0"/>
                <w:szCs w:val="21"/>
              </w:rPr>
              <w:t>抛丸完成后即可入库，不合格件等待重新喷塑，</w:t>
            </w:r>
            <w:proofErr w:type="gramStart"/>
            <w:r w:rsidRPr="0054335F">
              <w:rPr>
                <w:kern w:val="0"/>
                <w:szCs w:val="21"/>
              </w:rPr>
              <w:t>挂具等待</w:t>
            </w:r>
            <w:proofErr w:type="gramEnd"/>
            <w:r w:rsidRPr="0054335F">
              <w:rPr>
                <w:kern w:val="0"/>
                <w:szCs w:val="21"/>
              </w:rPr>
              <w:t>再次重复使用。该工序产生抛丸粉尘</w:t>
            </w:r>
            <w:r w:rsidRPr="0054335F">
              <w:rPr>
                <w:kern w:val="0"/>
                <w:szCs w:val="21"/>
              </w:rPr>
              <w:t>G</w:t>
            </w:r>
            <w:r w:rsidRPr="0054335F">
              <w:rPr>
                <w:kern w:val="0"/>
                <w:szCs w:val="21"/>
                <w:vertAlign w:val="subscript"/>
              </w:rPr>
              <w:t>2</w:t>
            </w:r>
            <w:r w:rsidRPr="0054335F">
              <w:rPr>
                <w:kern w:val="0"/>
                <w:szCs w:val="21"/>
              </w:rPr>
              <w:t>、回收粉尘</w:t>
            </w:r>
            <w:r w:rsidRPr="0054335F">
              <w:rPr>
                <w:kern w:val="0"/>
                <w:szCs w:val="21"/>
              </w:rPr>
              <w:t>S</w:t>
            </w:r>
            <w:r w:rsidRPr="0054335F">
              <w:rPr>
                <w:kern w:val="0"/>
                <w:szCs w:val="21"/>
                <w:vertAlign w:val="subscript"/>
              </w:rPr>
              <w:t>2</w:t>
            </w:r>
            <w:r w:rsidRPr="0054335F">
              <w:rPr>
                <w:kern w:val="0"/>
                <w:szCs w:val="21"/>
              </w:rPr>
              <w:t>和废铁砂</w:t>
            </w:r>
            <w:r w:rsidRPr="0054335F">
              <w:rPr>
                <w:kern w:val="0"/>
                <w:szCs w:val="21"/>
              </w:rPr>
              <w:t>S</w:t>
            </w:r>
            <w:r w:rsidRPr="0054335F">
              <w:rPr>
                <w:kern w:val="0"/>
                <w:szCs w:val="21"/>
                <w:vertAlign w:val="subscript"/>
              </w:rPr>
              <w:t>3</w:t>
            </w:r>
            <w:r w:rsidRPr="0054335F">
              <w:rPr>
                <w:kern w:val="0"/>
                <w:szCs w:val="21"/>
              </w:rPr>
              <w:t>。</w:t>
            </w:r>
          </w:p>
          <w:p w:rsidR="00835F8E" w:rsidRPr="0054335F" w:rsidRDefault="00835F8E">
            <w:pPr>
              <w:pStyle w:val="3"/>
              <w:rPr>
                <w:kern w:val="2"/>
              </w:rPr>
            </w:pPr>
            <w:r w:rsidRPr="0054335F">
              <w:rPr>
                <w:kern w:val="2"/>
              </w:rPr>
              <w:t>5.2.2</w:t>
            </w:r>
            <w:r w:rsidRPr="0054335F">
              <w:rPr>
                <w:kern w:val="2"/>
              </w:rPr>
              <w:t>主要污染工序</w:t>
            </w:r>
            <w:bookmarkEnd w:id="108"/>
            <w:bookmarkEnd w:id="109"/>
          </w:p>
          <w:p w:rsidR="00835F8E" w:rsidRPr="0054335F" w:rsidRDefault="00835F8E">
            <w:pPr>
              <w:ind w:firstLine="480"/>
            </w:pPr>
            <w:r w:rsidRPr="0054335F">
              <w:t>本项目主要污染工序及污染因子见下表。</w:t>
            </w:r>
          </w:p>
          <w:p w:rsidR="00292C78" w:rsidRPr="0054335F" w:rsidRDefault="00292C78">
            <w:pPr>
              <w:pStyle w:val="af2"/>
              <w:spacing w:before="48" w:after="24"/>
            </w:pPr>
          </w:p>
          <w:p w:rsidR="00292C78" w:rsidRPr="0054335F" w:rsidRDefault="00292C78">
            <w:pPr>
              <w:pStyle w:val="af2"/>
              <w:spacing w:before="48" w:after="24"/>
            </w:pPr>
          </w:p>
          <w:p w:rsidR="00292C78" w:rsidRPr="0054335F" w:rsidRDefault="00292C78">
            <w:pPr>
              <w:pStyle w:val="af2"/>
              <w:spacing w:before="48" w:after="24"/>
            </w:pPr>
          </w:p>
          <w:p w:rsidR="00292C78" w:rsidRPr="0054335F" w:rsidRDefault="00292C78">
            <w:pPr>
              <w:pStyle w:val="af2"/>
              <w:spacing w:before="48" w:after="24"/>
            </w:pPr>
          </w:p>
          <w:p w:rsidR="00292C78" w:rsidRPr="0054335F" w:rsidRDefault="00292C78">
            <w:pPr>
              <w:pStyle w:val="af2"/>
              <w:spacing w:before="48" w:after="24"/>
            </w:pPr>
          </w:p>
          <w:p w:rsidR="00D834C3" w:rsidRPr="0054335F" w:rsidRDefault="00D834C3">
            <w:pPr>
              <w:pStyle w:val="af2"/>
              <w:spacing w:before="48" w:after="24"/>
            </w:pPr>
          </w:p>
          <w:p w:rsidR="00292C78" w:rsidRPr="0054335F" w:rsidRDefault="00292C78">
            <w:pPr>
              <w:pStyle w:val="af2"/>
              <w:spacing w:before="48" w:after="24"/>
            </w:pPr>
          </w:p>
          <w:p w:rsidR="00835F8E" w:rsidRPr="0054335F" w:rsidRDefault="00835F8E">
            <w:pPr>
              <w:pStyle w:val="af2"/>
              <w:spacing w:before="48" w:after="24"/>
            </w:pPr>
            <w:r w:rsidRPr="0054335F">
              <w:lastRenderedPageBreak/>
              <w:t>表</w:t>
            </w:r>
            <w:r w:rsidRPr="0054335F">
              <w:t xml:space="preserve">5-1 </w:t>
            </w:r>
            <w:r w:rsidRPr="0054335F">
              <w:t>主要污染工序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1700"/>
              <w:gridCol w:w="1393"/>
              <w:gridCol w:w="851"/>
              <w:gridCol w:w="3168"/>
            </w:tblGrid>
            <w:tr w:rsidR="007B3067" w:rsidRPr="0054335F" w:rsidTr="008B048B">
              <w:trPr>
                <w:trHeight w:val="340"/>
                <w:jc w:val="center"/>
              </w:trPr>
              <w:tc>
                <w:tcPr>
                  <w:tcW w:w="72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项目</w:t>
                  </w:r>
                </w:p>
              </w:tc>
              <w:tc>
                <w:tcPr>
                  <w:tcW w:w="102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污染物类型</w:t>
                  </w:r>
                </w:p>
              </w:tc>
              <w:tc>
                <w:tcPr>
                  <w:tcW w:w="83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污染工</w:t>
                  </w:r>
                </w:p>
              </w:tc>
              <w:tc>
                <w:tcPr>
                  <w:tcW w:w="51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编号</w:t>
                  </w:r>
                </w:p>
              </w:tc>
              <w:tc>
                <w:tcPr>
                  <w:tcW w:w="190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主要污染因子</w:t>
                  </w:r>
                </w:p>
              </w:tc>
            </w:tr>
            <w:tr w:rsidR="007B3067" w:rsidRPr="0054335F" w:rsidTr="008B048B">
              <w:trPr>
                <w:trHeight w:val="340"/>
                <w:jc w:val="center"/>
              </w:trPr>
              <w:tc>
                <w:tcPr>
                  <w:tcW w:w="728"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废气</w:t>
                  </w:r>
                </w:p>
              </w:tc>
              <w:tc>
                <w:tcPr>
                  <w:tcW w:w="102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roofErr w:type="gramStart"/>
                  <w:r w:rsidRPr="0054335F">
                    <w:t>热洁炉</w:t>
                  </w:r>
                  <w:proofErr w:type="gramEnd"/>
                  <w:r w:rsidRPr="0054335F">
                    <w:t>废气</w:t>
                  </w:r>
                </w:p>
              </w:tc>
              <w:tc>
                <w:tcPr>
                  <w:tcW w:w="83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roofErr w:type="gramStart"/>
                  <w:r w:rsidRPr="0054335F">
                    <w:t>退塑</w:t>
                  </w:r>
                  <w:proofErr w:type="gramEnd"/>
                </w:p>
              </w:tc>
              <w:tc>
                <w:tcPr>
                  <w:tcW w:w="51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G1</w:t>
                  </w:r>
                </w:p>
              </w:tc>
              <w:tc>
                <w:tcPr>
                  <w:tcW w:w="1903" w:type="pct"/>
                  <w:tcBorders>
                    <w:top w:val="single" w:sz="4" w:space="0" w:color="auto"/>
                    <w:left w:val="single" w:sz="4" w:space="0" w:color="auto"/>
                    <w:bottom w:val="single" w:sz="4" w:space="0" w:color="auto"/>
                    <w:right w:val="single" w:sz="4" w:space="0" w:color="auto"/>
                  </w:tcBorders>
                  <w:vAlign w:val="center"/>
                </w:tcPr>
                <w:p w:rsidR="00835F8E" w:rsidRPr="0054335F" w:rsidRDefault="008B048B" w:rsidP="0083565B">
                  <w:pPr>
                    <w:pStyle w:val="afe"/>
                  </w:pPr>
                  <w:r w:rsidRPr="0054335F">
                    <w:rPr>
                      <w:rFonts w:hint="eastAsia"/>
                    </w:rPr>
                    <w:t>非甲烷总烃、</w:t>
                  </w:r>
                  <w:r w:rsidR="00835F8E" w:rsidRPr="0054335F">
                    <w:t>颗粒物、</w:t>
                  </w:r>
                  <w:r w:rsidR="00835F8E" w:rsidRPr="0054335F">
                    <w:rPr>
                      <w:szCs w:val="21"/>
                    </w:rPr>
                    <w:t>NO</w:t>
                  </w:r>
                  <w:r w:rsidR="00835F8E" w:rsidRPr="0054335F">
                    <w:rPr>
                      <w:szCs w:val="21"/>
                      <w:vertAlign w:val="subscript"/>
                    </w:rPr>
                    <w:t>X</w:t>
                  </w:r>
                  <w:r w:rsidR="00835F8E" w:rsidRPr="0054335F">
                    <w:t>、</w:t>
                  </w:r>
                  <w:r w:rsidR="00286AE0" w:rsidRPr="0054335F">
                    <w:rPr>
                      <w:szCs w:val="21"/>
                    </w:rPr>
                    <w:t>SO</w:t>
                  </w:r>
                  <w:r w:rsidR="00286AE0" w:rsidRPr="0054335F">
                    <w:rPr>
                      <w:szCs w:val="21"/>
                      <w:vertAlign w:val="subscript"/>
                    </w:rPr>
                    <w:t>2</w:t>
                  </w:r>
                </w:p>
              </w:tc>
            </w:tr>
            <w:tr w:rsidR="007B3067" w:rsidRPr="0054335F" w:rsidTr="008B048B">
              <w:trPr>
                <w:trHeight w:val="340"/>
                <w:jc w:val="center"/>
              </w:trPr>
              <w:tc>
                <w:tcPr>
                  <w:tcW w:w="728" w:type="pct"/>
                  <w:vMerge/>
                  <w:tcBorders>
                    <w:left w:val="single" w:sz="4" w:space="0" w:color="auto"/>
                    <w:bottom w:val="single" w:sz="4" w:space="0" w:color="auto"/>
                    <w:right w:val="single" w:sz="4" w:space="0" w:color="auto"/>
                  </w:tcBorders>
                  <w:vAlign w:val="center"/>
                </w:tcPr>
                <w:p w:rsidR="00835F8E" w:rsidRPr="0054335F" w:rsidRDefault="00835F8E">
                  <w:pPr>
                    <w:pStyle w:val="afe"/>
                  </w:pPr>
                </w:p>
              </w:tc>
              <w:tc>
                <w:tcPr>
                  <w:tcW w:w="102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抛丸粉尘</w:t>
                  </w:r>
                </w:p>
              </w:tc>
              <w:tc>
                <w:tcPr>
                  <w:tcW w:w="83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51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G2</w:t>
                  </w:r>
                </w:p>
              </w:tc>
              <w:tc>
                <w:tcPr>
                  <w:tcW w:w="190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颗粒物</w:t>
                  </w:r>
                </w:p>
              </w:tc>
            </w:tr>
            <w:tr w:rsidR="007B3067" w:rsidRPr="0054335F" w:rsidTr="008B048B">
              <w:trPr>
                <w:trHeight w:val="340"/>
                <w:jc w:val="center"/>
              </w:trPr>
              <w:tc>
                <w:tcPr>
                  <w:tcW w:w="728" w:type="pct"/>
                  <w:vMerge w:val="restart"/>
                  <w:tcBorders>
                    <w:top w:val="single" w:sz="4" w:space="0" w:color="auto"/>
                    <w:left w:val="single" w:sz="4" w:space="0" w:color="auto"/>
                    <w:right w:val="single" w:sz="4" w:space="0" w:color="auto"/>
                  </w:tcBorders>
                  <w:vAlign w:val="center"/>
                </w:tcPr>
                <w:p w:rsidR="007B3067" w:rsidRPr="0054335F" w:rsidRDefault="007B3067">
                  <w:pPr>
                    <w:pStyle w:val="afe"/>
                  </w:pPr>
                  <w:r w:rsidRPr="0054335F">
                    <w:t>固体废物</w:t>
                  </w:r>
                </w:p>
              </w:tc>
              <w:tc>
                <w:tcPr>
                  <w:tcW w:w="102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炉渣</w:t>
                  </w:r>
                </w:p>
              </w:tc>
              <w:tc>
                <w:tcPr>
                  <w:tcW w:w="837"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proofErr w:type="gramStart"/>
                  <w:r w:rsidRPr="0054335F">
                    <w:t>退塑</w:t>
                  </w:r>
                  <w:proofErr w:type="gramEnd"/>
                </w:p>
              </w:tc>
              <w:tc>
                <w:tcPr>
                  <w:tcW w:w="51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S1</w:t>
                  </w:r>
                </w:p>
              </w:tc>
              <w:tc>
                <w:tcPr>
                  <w:tcW w:w="1903"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无机灰分</w:t>
                  </w:r>
                </w:p>
              </w:tc>
            </w:tr>
            <w:tr w:rsidR="007B3067" w:rsidRPr="0054335F" w:rsidTr="00195E96">
              <w:trPr>
                <w:trHeight w:val="340"/>
                <w:jc w:val="center"/>
              </w:trPr>
              <w:tc>
                <w:tcPr>
                  <w:tcW w:w="728" w:type="pct"/>
                  <w:vMerge/>
                  <w:tcBorders>
                    <w:left w:val="single" w:sz="4" w:space="0" w:color="auto"/>
                    <w:right w:val="single" w:sz="4" w:space="0" w:color="auto"/>
                  </w:tcBorders>
                  <w:vAlign w:val="center"/>
                </w:tcPr>
                <w:p w:rsidR="007B3067" w:rsidRPr="0054335F" w:rsidRDefault="007B3067">
                  <w:pPr>
                    <w:pStyle w:val="afe"/>
                  </w:pPr>
                </w:p>
              </w:tc>
              <w:tc>
                <w:tcPr>
                  <w:tcW w:w="102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回收粉尘</w:t>
                  </w:r>
                </w:p>
              </w:tc>
              <w:tc>
                <w:tcPr>
                  <w:tcW w:w="837"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抛丸</w:t>
                  </w:r>
                </w:p>
              </w:tc>
              <w:tc>
                <w:tcPr>
                  <w:tcW w:w="51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S2</w:t>
                  </w:r>
                </w:p>
              </w:tc>
              <w:tc>
                <w:tcPr>
                  <w:tcW w:w="1903"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铁粉、</w:t>
                  </w:r>
                  <w:proofErr w:type="gramStart"/>
                  <w:r w:rsidRPr="0054335F">
                    <w:t>塑粉</w:t>
                  </w:r>
                  <w:proofErr w:type="gramEnd"/>
                </w:p>
              </w:tc>
            </w:tr>
            <w:tr w:rsidR="007B3067" w:rsidRPr="0054335F" w:rsidTr="00195E96">
              <w:trPr>
                <w:trHeight w:val="340"/>
                <w:jc w:val="center"/>
              </w:trPr>
              <w:tc>
                <w:tcPr>
                  <w:tcW w:w="728" w:type="pct"/>
                  <w:vMerge/>
                  <w:tcBorders>
                    <w:left w:val="single" w:sz="4" w:space="0" w:color="auto"/>
                    <w:right w:val="single" w:sz="4" w:space="0" w:color="auto"/>
                  </w:tcBorders>
                  <w:vAlign w:val="center"/>
                </w:tcPr>
                <w:p w:rsidR="007B3067" w:rsidRPr="0054335F" w:rsidRDefault="007B3067">
                  <w:pPr>
                    <w:pStyle w:val="afe"/>
                  </w:pPr>
                </w:p>
              </w:tc>
              <w:tc>
                <w:tcPr>
                  <w:tcW w:w="102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废铁砂</w:t>
                  </w:r>
                </w:p>
              </w:tc>
              <w:tc>
                <w:tcPr>
                  <w:tcW w:w="837"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抛丸</w:t>
                  </w:r>
                </w:p>
              </w:tc>
              <w:tc>
                <w:tcPr>
                  <w:tcW w:w="51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S3</w:t>
                  </w:r>
                </w:p>
              </w:tc>
              <w:tc>
                <w:tcPr>
                  <w:tcW w:w="1903"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t>铁砂</w:t>
                  </w:r>
                </w:p>
              </w:tc>
            </w:tr>
            <w:tr w:rsidR="007B3067" w:rsidRPr="0054335F" w:rsidTr="00195E96">
              <w:trPr>
                <w:trHeight w:val="340"/>
                <w:jc w:val="center"/>
              </w:trPr>
              <w:tc>
                <w:tcPr>
                  <w:tcW w:w="728" w:type="pct"/>
                  <w:vMerge/>
                  <w:tcBorders>
                    <w:left w:val="single" w:sz="4" w:space="0" w:color="auto"/>
                    <w:right w:val="single" w:sz="4" w:space="0" w:color="auto"/>
                  </w:tcBorders>
                  <w:vAlign w:val="center"/>
                </w:tcPr>
                <w:p w:rsidR="007B3067" w:rsidRPr="0054335F" w:rsidRDefault="007B3067">
                  <w:pPr>
                    <w:pStyle w:val="afe"/>
                  </w:pPr>
                </w:p>
              </w:tc>
              <w:tc>
                <w:tcPr>
                  <w:tcW w:w="102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rPr>
                      <w:rFonts w:hint="eastAsia"/>
                    </w:rPr>
                    <w:t>废活性炭</w:t>
                  </w:r>
                </w:p>
              </w:tc>
              <w:tc>
                <w:tcPr>
                  <w:tcW w:w="837"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rPr>
                      <w:rFonts w:hint="eastAsia"/>
                    </w:rPr>
                    <w:t>废气处理</w:t>
                  </w:r>
                </w:p>
              </w:tc>
              <w:tc>
                <w:tcPr>
                  <w:tcW w:w="511"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rPr>
                      <w:rFonts w:hint="eastAsia"/>
                    </w:rPr>
                    <w:t>S4</w:t>
                  </w:r>
                </w:p>
              </w:tc>
              <w:tc>
                <w:tcPr>
                  <w:tcW w:w="1903" w:type="pct"/>
                  <w:tcBorders>
                    <w:top w:val="single" w:sz="4" w:space="0" w:color="auto"/>
                    <w:left w:val="single" w:sz="4" w:space="0" w:color="auto"/>
                    <w:bottom w:val="single" w:sz="4" w:space="0" w:color="auto"/>
                    <w:right w:val="single" w:sz="4" w:space="0" w:color="auto"/>
                  </w:tcBorders>
                  <w:vAlign w:val="center"/>
                </w:tcPr>
                <w:p w:rsidR="007B3067" w:rsidRPr="0054335F" w:rsidRDefault="007B3067">
                  <w:pPr>
                    <w:pStyle w:val="afe"/>
                  </w:pPr>
                  <w:r w:rsidRPr="0054335F">
                    <w:rPr>
                      <w:rFonts w:hint="eastAsia"/>
                    </w:rPr>
                    <w:t>有机废气</w:t>
                  </w:r>
                </w:p>
              </w:tc>
            </w:tr>
            <w:tr w:rsidR="007B3067" w:rsidRPr="0054335F" w:rsidTr="008B048B">
              <w:trPr>
                <w:trHeight w:val="340"/>
                <w:jc w:val="center"/>
              </w:trPr>
              <w:tc>
                <w:tcPr>
                  <w:tcW w:w="72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噪声</w:t>
                  </w:r>
                </w:p>
              </w:tc>
              <w:tc>
                <w:tcPr>
                  <w:tcW w:w="102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机械噪声</w:t>
                  </w:r>
                </w:p>
              </w:tc>
              <w:tc>
                <w:tcPr>
                  <w:tcW w:w="83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生产设备</w:t>
                  </w:r>
                </w:p>
              </w:tc>
              <w:tc>
                <w:tcPr>
                  <w:tcW w:w="51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N</w:t>
                  </w:r>
                </w:p>
              </w:tc>
              <w:tc>
                <w:tcPr>
                  <w:tcW w:w="190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Leq</w:t>
                  </w:r>
                  <w:r w:rsidRPr="0054335F">
                    <w:t>（</w:t>
                  </w:r>
                  <w:r w:rsidRPr="0054335F">
                    <w:t>A</w:t>
                  </w:r>
                  <w:r w:rsidRPr="0054335F">
                    <w:t>）</w:t>
                  </w:r>
                </w:p>
              </w:tc>
            </w:tr>
          </w:tbl>
          <w:p w:rsidR="00835F8E" w:rsidRPr="0054335F" w:rsidRDefault="00835F8E">
            <w:pPr>
              <w:pStyle w:val="3"/>
              <w:spacing w:beforeLines="50" w:before="120"/>
              <w:rPr>
                <w:kern w:val="2"/>
              </w:rPr>
            </w:pPr>
            <w:bookmarkStart w:id="110" w:name="_Toc29380628"/>
            <w:bookmarkStart w:id="111" w:name="_Toc29388579"/>
            <w:r w:rsidRPr="0054335F">
              <w:rPr>
                <w:kern w:val="2"/>
              </w:rPr>
              <w:t>5.2.3</w:t>
            </w:r>
            <w:r w:rsidRPr="0054335F">
              <w:rPr>
                <w:kern w:val="2"/>
              </w:rPr>
              <w:t>污染源强分析</w:t>
            </w:r>
            <w:bookmarkEnd w:id="110"/>
            <w:bookmarkEnd w:id="111"/>
          </w:p>
          <w:p w:rsidR="00835F8E" w:rsidRPr="0054335F" w:rsidRDefault="00835F8E">
            <w:pPr>
              <w:pStyle w:val="4"/>
              <w:rPr>
                <w:kern w:val="2"/>
                <w:sz w:val="24"/>
              </w:rPr>
            </w:pPr>
            <w:r w:rsidRPr="0054335F">
              <w:rPr>
                <w:kern w:val="2"/>
                <w:sz w:val="24"/>
              </w:rPr>
              <w:t>5.2.3.1</w:t>
            </w:r>
            <w:r w:rsidRPr="0054335F">
              <w:rPr>
                <w:kern w:val="2"/>
                <w:sz w:val="24"/>
              </w:rPr>
              <w:t>废水</w:t>
            </w:r>
          </w:p>
          <w:p w:rsidR="00B50333" w:rsidRPr="0054335F" w:rsidRDefault="00835F8E" w:rsidP="00B50333">
            <w:pPr>
              <w:ind w:firstLine="480"/>
            </w:pPr>
            <w:r w:rsidRPr="0054335F">
              <w:t>本项目</w:t>
            </w:r>
            <w:proofErr w:type="gramStart"/>
            <w:r w:rsidRPr="0054335F">
              <w:t>不</w:t>
            </w:r>
            <w:proofErr w:type="gramEnd"/>
            <w:r w:rsidRPr="0054335F">
              <w:t>新增员工，</w:t>
            </w:r>
            <w:r w:rsidR="00B50333" w:rsidRPr="0054335F">
              <w:rPr>
                <w:rFonts w:hint="eastAsia"/>
              </w:rPr>
              <w:t>因此</w:t>
            </w:r>
            <w:r w:rsidRPr="0054335F">
              <w:t>无新增的生活废水产生，</w:t>
            </w:r>
            <w:r w:rsidR="00B50333" w:rsidRPr="0054335F">
              <w:rPr>
                <w:rFonts w:hint="eastAsia"/>
              </w:rPr>
              <w:t>生产过程中也无生产废水产生，因此本项目实施后无新增废水产生。</w:t>
            </w:r>
            <w:bookmarkStart w:id="112" w:name="_Toc50517373"/>
          </w:p>
          <w:p w:rsidR="00835F8E" w:rsidRPr="0054335F" w:rsidRDefault="00835F8E" w:rsidP="00B50333">
            <w:pPr>
              <w:ind w:firstLineChars="0" w:firstLine="0"/>
              <w:rPr>
                <w:b/>
              </w:rPr>
            </w:pPr>
            <w:r w:rsidRPr="0054335F">
              <w:rPr>
                <w:b/>
              </w:rPr>
              <w:t>5.2.3.2</w:t>
            </w:r>
            <w:r w:rsidRPr="0054335F">
              <w:rPr>
                <w:b/>
              </w:rPr>
              <w:t>废气</w:t>
            </w:r>
            <w:bookmarkEnd w:id="112"/>
          </w:p>
          <w:p w:rsidR="00835F8E" w:rsidRPr="0054335F" w:rsidRDefault="00835F8E">
            <w:pPr>
              <w:pStyle w:val="ac"/>
              <w:spacing w:line="348" w:lineRule="auto"/>
              <w:ind w:firstLine="480"/>
              <w:rPr>
                <w:bCs/>
                <w:sz w:val="24"/>
              </w:rPr>
            </w:pPr>
            <w:bookmarkStart w:id="113" w:name="_Toc50517374"/>
            <w:r w:rsidRPr="0054335F">
              <w:rPr>
                <w:bCs/>
                <w:sz w:val="24"/>
              </w:rPr>
              <w:t>本项目废气主要为</w:t>
            </w:r>
            <w:proofErr w:type="gramStart"/>
            <w:r w:rsidRPr="0054335F">
              <w:rPr>
                <w:bCs/>
                <w:sz w:val="24"/>
              </w:rPr>
              <w:t>热洁炉</w:t>
            </w:r>
            <w:proofErr w:type="gramEnd"/>
            <w:r w:rsidRPr="0054335F">
              <w:rPr>
                <w:bCs/>
                <w:sz w:val="24"/>
              </w:rPr>
              <w:t>废气、抛丸粉尘以及</w:t>
            </w:r>
            <w:proofErr w:type="gramStart"/>
            <w:r w:rsidRPr="0054335F">
              <w:rPr>
                <w:bCs/>
                <w:sz w:val="24"/>
              </w:rPr>
              <w:t>热洁炉</w:t>
            </w:r>
            <w:proofErr w:type="gramEnd"/>
            <w:r w:rsidRPr="0054335F">
              <w:rPr>
                <w:bCs/>
                <w:sz w:val="24"/>
              </w:rPr>
              <w:t>废气产生的恶臭。</w:t>
            </w:r>
          </w:p>
          <w:p w:rsidR="00835F8E" w:rsidRPr="0054335F" w:rsidRDefault="00835F8E">
            <w:pPr>
              <w:pStyle w:val="ac"/>
              <w:spacing w:line="348" w:lineRule="auto"/>
              <w:ind w:firstLine="480"/>
              <w:rPr>
                <w:bCs/>
                <w:sz w:val="24"/>
                <w:vertAlign w:val="subscript"/>
              </w:rPr>
            </w:pPr>
            <w:r w:rsidRPr="0054335F">
              <w:rPr>
                <w:bCs/>
                <w:sz w:val="24"/>
              </w:rPr>
              <w:t>1</w:t>
            </w:r>
            <w:r w:rsidRPr="0054335F">
              <w:rPr>
                <w:bCs/>
                <w:sz w:val="24"/>
              </w:rPr>
              <w:t>、</w:t>
            </w:r>
            <w:proofErr w:type="gramStart"/>
            <w:r w:rsidRPr="0054335F">
              <w:rPr>
                <w:bCs/>
                <w:sz w:val="24"/>
              </w:rPr>
              <w:t>热洁炉</w:t>
            </w:r>
            <w:proofErr w:type="gramEnd"/>
            <w:r w:rsidRPr="0054335F">
              <w:rPr>
                <w:bCs/>
                <w:sz w:val="24"/>
              </w:rPr>
              <w:t>废气</w:t>
            </w:r>
            <w:r w:rsidRPr="0054335F">
              <w:rPr>
                <w:bCs/>
                <w:sz w:val="24"/>
              </w:rPr>
              <w:t>G</w:t>
            </w:r>
            <w:r w:rsidRPr="0054335F">
              <w:rPr>
                <w:bCs/>
                <w:sz w:val="24"/>
                <w:vertAlign w:val="subscript"/>
              </w:rPr>
              <w:t>1</w:t>
            </w:r>
          </w:p>
          <w:p w:rsidR="00835F8E" w:rsidRPr="0054335F" w:rsidRDefault="00835F8E">
            <w:pPr>
              <w:ind w:firstLine="480"/>
            </w:pPr>
            <w:r w:rsidRPr="0054335F">
              <w:t>为了清除不合格件表面</w:t>
            </w:r>
            <w:proofErr w:type="gramStart"/>
            <w:r w:rsidRPr="0054335F">
              <w:t>的塑粉及</w:t>
            </w:r>
            <w:proofErr w:type="gramEnd"/>
            <w:r w:rsidRPr="0054335F">
              <w:t>为使喷塑</w:t>
            </w:r>
            <w:proofErr w:type="gramStart"/>
            <w:r w:rsidRPr="0054335F">
              <w:t>流水线挂具良好</w:t>
            </w:r>
            <w:proofErr w:type="gramEnd"/>
            <w:r w:rsidRPr="0054335F">
              <w:t>的导电性，企业配备了</w:t>
            </w:r>
            <w:proofErr w:type="gramStart"/>
            <w:r w:rsidRPr="0054335F">
              <w:t>热洁炉</w:t>
            </w:r>
            <w:proofErr w:type="gramEnd"/>
            <w:r w:rsidRPr="0054335F">
              <w:t>，对不合格件及使用一段时间后表面附着了</w:t>
            </w:r>
            <w:proofErr w:type="gramStart"/>
            <w:r w:rsidRPr="0054335F">
              <w:t>塑粉的挂具进行</w:t>
            </w:r>
            <w:proofErr w:type="gramEnd"/>
            <w:r w:rsidRPr="0054335F">
              <w:t>热解处理。</w:t>
            </w:r>
          </w:p>
          <w:p w:rsidR="00835F8E" w:rsidRPr="0054335F" w:rsidRDefault="00B50333">
            <w:pPr>
              <w:ind w:firstLine="480"/>
            </w:pPr>
            <w:r w:rsidRPr="0054335F">
              <w:rPr>
                <w:rFonts w:hint="eastAsia"/>
                <w:szCs w:val="24"/>
              </w:rPr>
              <w:t>企业</w:t>
            </w:r>
            <w:proofErr w:type="gramStart"/>
            <w:r w:rsidRPr="0054335F">
              <w:rPr>
                <w:rFonts w:hint="eastAsia"/>
                <w:szCs w:val="24"/>
              </w:rPr>
              <w:t>热洁炉由</w:t>
            </w:r>
            <w:proofErr w:type="gramEnd"/>
            <w:r w:rsidRPr="0054335F">
              <w:rPr>
                <w:rFonts w:hint="eastAsia"/>
                <w:szCs w:val="24"/>
              </w:rPr>
              <w:t>分解炉、副燃烧室、工作台车和烟气排放系统组成，工作时由主燃烧</w:t>
            </w:r>
            <w:proofErr w:type="gramStart"/>
            <w:r w:rsidRPr="0054335F">
              <w:rPr>
                <w:rFonts w:hint="eastAsia"/>
                <w:szCs w:val="24"/>
              </w:rPr>
              <w:t>机产生</w:t>
            </w:r>
            <w:proofErr w:type="gramEnd"/>
            <w:r w:rsidRPr="0054335F">
              <w:rPr>
                <w:rFonts w:hint="eastAsia"/>
                <w:szCs w:val="24"/>
              </w:rPr>
              <w:t>热量在分解室内对流加热，使环境温度达到一定值；</w:t>
            </w:r>
            <w:r w:rsidR="00ED7FAD" w:rsidRPr="0054335F">
              <w:t>不合格件</w:t>
            </w:r>
            <w:proofErr w:type="gramStart"/>
            <w:r w:rsidR="00ED7FAD" w:rsidRPr="0054335F">
              <w:t>及</w:t>
            </w:r>
            <w:r w:rsidR="00ED7FAD" w:rsidRPr="0054335F">
              <w:rPr>
                <w:rFonts w:hint="eastAsia"/>
              </w:rPr>
              <w:t>挂具</w:t>
            </w:r>
            <w:r w:rsidRPr="0054335F">
              <w:rPr>
                <w:rFonts w:hint="eastAsia"/>
                <w:szCs w:val="24"/>
              </w:rPr>
              <w:t>表面</w:t>
            </w:r>
            <w:proofErr w:type="gramEnd"/>
            <w:r w:rsidRPr="0054335F">
              <w:rPr>
                <w:rFonts w:hint="eastAsia"/>
                <w:szCs w:val="24"/>
              </w:rPr>
              <w:t>的涂层在此高温下逐渐分解，产生的废气进入副燃烧室内，在更高的温度下二次燃烧，然后在烟气排放系统中进行再次补氧自燃，然后排出。</w:t>
            </w:r>
            <w:r w:rsidR="00ED7FAD" w:rsidRPr="0054335F">
              <w:t>不合格件</w:t>
            </w:r>
            <w:proofErr w:type="gramStart"/>
            <w:r w:rsidR="00ED7FAD" w:rsidRPr="0054335F">
              <w:t>及</w:t>
            </w:r>
            <w:r w:rsidR="00ED7FAD" w:rsidRPr="0054335F">
              <w:rPr>
                <w:rFonts w:hint="eastAsia"/>
              </w:rPr>
              <w:t>挂具</w:t>
            </w:r>
            <w:r w:rsidRPr="0054335F">
              <w:rPr>
                <w:rFonts w:hint="eastAsia"/>
                <w:szCs w:val="24"/>
              </w:rPr>
              <w:t>上固化塑粉主要</w:t>
            </w:r>
            <w:proofErr w:type="gramEnd"/>
            <w:r w:rsidRPr="0054335F">
              <w:rPr>
                <w:rFonts w:hint="eastAsia"/>
                <w:szCs w:val="24"/>
              </w:rPr>
              <w:t>是环氧树脂，因此排出的废气主要为</w:t>
            </w:r>
            <w:r w:rsidRPr="0054335F">
              <w:rPr>
                <w:rFonts w:hint="eastAsia"/>
                <w:szCs w:val="24"/>
              </w:rPr>
              <w:t>CO</w:t>
            </w:r>
            <w:r w:rsidRPr="0054335F">
              <w:rPr>
                <w:rFonts w:hint="eastAsia"/>
                <w:szCs w:val="24"/>
                <w:vertAlign w:val="subscript"/>
              </w:rPr>
              <w:t>2</w:t>
            </w:r>
            <w:r w:rsidRPr="0054335F">
              <w:rPr>
                <w:rFonts w:hint="eastAsia"/>
                <w:szCs w:val="24"/>
              </w:rPr>
              <w:t>、</w:t>
            </w:r>
            <w:r w:rsidRPr="0054335F">
              <w:rPr>
                <w:rFonts w:hint="eastAsia"/>
                <w:szCs w:val="24"/>
              </w:rPr>
              <w:t>H</w:t>
            </w:r>
            <w:r w:rsidRPr="0054335F">
              <w:rPr>
                <w:rFonts w:hint="eastAsia"/>
                <w:szCs w:val="24"/>
                <w:vertAlign w:val="subscript"/>
              </w:rPr>
              <w:t>2</w:t>
            </w:r>
            <w:r w:rsidRPr="0054335F">
              <w:rPr>
                <w:rFonts w:hint="eastAsia"/>
                <w:szCs w:val="24"/>
              </w:rPr>
              <w:t>O</w:t>
            </w:r>
            <w:r w:rsidRPr="0054335F">
              <w:rPr>
                <w:rFonts w:hint="eastAsia"/>
                <w:szCs w:val="24"/>
              </w:rPr>
              <w:t>及少量未完全燃烧分解的有机废气（环评以非甲烷总烃计），经冷却后接入</w:t>
            </w:r>
            <w:r w:rsidR="00AE278C" w:rsidRPr="0054335F">
              <w:rPr>
                <w:rFonts w:hint="eastAsia"/>
                <w:szCs w:val="24"/>
              </w:rPr>
              <w:t>厂区西侧</w:t>
            </w:r>
            <w:r w:rsidRPr="0054335F">
              <w:rPr>
                <w:rFonts w:hint="eastAsia"/>
                <w:szCs w:val="24"/>
              </w:rPr>
              <w:t>烘干废气处理装置，</w:t>
            </w:r>
            <w:r w:rsidR="00AE278C" w:rsidRPr="0054335F">
              <w:rPr>
                <w:rFonts w:hint="eastAsia"/>
                <w:szCs w:val="24"/>
              </w:rPr>
              <w:t>经活性炭</w:t>
            </w:r>
            <w:r w:rsidR="00AE278C" w:rsidRPr="0054335F">
              <w:rPr>
                <w:rFonts w:hint="eastAsia"/>
                <w:szCs w:val="24"/>
              </w:rPr>
              <w:t>+</w:t>
            </w:r>
            <w:r w:rsidR="00AE278C" w:rsidRPr="0054335F">
              <w:rPr>
                <w:rFonts w:hint="eastAsia"/>
                <w:szCs w:val="24"/>
              </w:rPr>
              <w:t>紫外光催化氧化装置处理达标后通过</w:t>
            </w:r>
            <w:r w:rsidR="00AE278C" w:rsidRPr="0054335F">
              <w:rPr>
                <w:rFonts w:hint="eastAsia"/>
                <w:szCs w:val="24"/>
              </w:rPr>
              <w:t>15m</w:t>
            </w:r>
            <w:r w:rsidR="00AE278C" w:rsidRPr="0054335F">
              <w:rPr>
                <w:rFonts w:hint="eastAsia"/>
                <w:szCs w:val="24"/>
              </w:rPr>
              <w:t>高排气筒高空排放（</w:t>
            </w:r>
            <w:r w:rsidR="00AE278C" w:rsidRPr="0054335F">
              <w:rPr>
                <w:rFonts w:hint="eastAsia"/>
                <w:szCs w:val="24"/>
              </w:rPr>
              <w:t>DA003</w:t>
            </w:r>
            <w:r w:rsidR="00AE278C" w:rsidRPr="0054335F">
              <w:rPr>
                <w:rFonts w:hint="eastAsia"/>
                <w:szCs w:val="24"/>
              </w:rPr>
              <w:t>）</w:t>
            </w:r>
            <w:r w:rsidRPr="0054335F">
              <w:rPr>
                <w:rFonts w:hint="eastAsia"/>
                <w:szCs w:val="24"/>
              </w:rPr>
              <w:t>。这个过程连续进行，直到</w:t>
            </w:r>
            <w:r w:rsidR="00ED7FAD" w:rsidRPr="0054335F">
              <w:t>不合格件</w:t>
            </w:r>
            <w:proofErr w:type="gramStart"/>
            <w:r w:rsidR="00ED7FAD" w:rsidRPr="0054335F">
              <w:t>及</w:t>
            </w:r>
            <w:r w:rsidR="00ED7FAD" w:rsidRPr="0054335F">
              <w:rPr>
                <w:rFonts w:hint="eastAsia"/>
              </w:rPr>
              <w:t>挂具</w:t>
            </w:r>
            <w:r w:rsidRPr="0054335F">
              <w:rPr>
                <w:rFonts w:hint="eastAsia"/>
                <w:szCs w:val="24"/>
              </w:rPr>
              <w:t>表面</w:t>
            </w:r>
            <w:proofErr w:type="gramEnd"/>
            <w:r w:rsidRPr="0054335F">
              <w:rPr>
                <w:rFonts w:hint="eastAsia"/>
                <w:szCs w:val="24"/>
              </w:rPr>
              <w:t>的</w:t>
            </w:r>
            <w:proofErr w:type="gramStart"/>
            <w:r w:rsidR="00ED7FAD" w:rsidRPr="0054335F">
              <w:rPr>
                <w:rFonts w:hint="eastAsia"/>
                <w:szCs w:val="24"/>
              </w:rPr>
              <w:t>塑粉基本</w:t>
            </w:r>
            <w:proofErr w:type="gramEnd"/>
            <w:r w:rsidRPr="0054335F">
              <w:rPr>
                <w:rFonts w:hint="eastAsia"/>
                <w:szCs w:val="24"/>
              </w:rPr>
              <w:t>完全分解为止。</w:t>
            </w:r>
            <w:proofErr w:type="gramStart"/>
            <w:r w:rsidR="00AE278C" w:rsidRPr="0054335F">
              <w:rPr>
                <w:rFonts w:hint="eastAsia"/>
                <w:szCs w:val="24"/>
              </w:rPr>
              <w:t>热洁炉</w:t>
            </w:r>
            <w:r w:rsidRPr="0054335F">
              <w:rPr>
                <w:rFonts w:hint="eastAsia"/>
                <w:szCs w:val="24"/>
              </w:rPr>
              <w:t>设备</w:t>
            </w:r>
            <w:proofErr w:type="gramEnd"/>
            <w:r w:rsidR="00AE278C" w:rsidRPr="0054335F">
              <w:rPr>
                <w:rFonts w:hint="eastAsia"/>
                <w:szCs w:val="24"/>
              </w:rPr>
              <w:t>具体</w:t>
            </w:r>
            <w:r w:rsidRPr="0054335F">
              <w:rPr>
                <w:rFonts w:hint="eastAsia"/>
                <w:szCs w:val="24"/>
              </w:rPr>
              <w:t>参数见表</w:t>
            </w:r>
            <w:r w:rsidR="00AE278C" w:rsidRPr="0054335F">
              <w:rPr>
                <w:rFonts w:hint="eastAsia"/>
                <w:szCs w:val="24"/>
              </w:rPr>
              <w:t>1-4.1</w:t>
            </w:r>
            <w:r w:rsidRPr="0054335F">
              <w:rPr>
                <w:rFonts w:hint="eastAsia"/>
                <w:szCs w:val="24"/>
              </w:rPr>
              <w:t>。</w:t>
            </w:r>
          </w:p>
          <w:p w:rsidR="00835F8E" w:rsidRPr="0054335F" w:rsidRDefault="00AE278C">
            <w:pPr>
              <w:ind w:firstLine="480"/>
            </w:pPr>
            <w:r w:rsidRPr="0054335F">
              <w:rPr>
                <w:rFonts w:hint="eastAsia"/>
                <w:szCs w:val="24"/>
              </w:rPr>
              <w:t>企业</w:t>
            </w:r>
            <w:r w:rsidR="00ED7FAD" w:rsidRPr="0054335F">
              <w:t>不合格件及</w:t>
            </w:r>
            <w:proofErr w:type="gramStart"/>
            <w:r w:rsidR="00ED7FAD" w:rsidRPr="0054335F">
              <w:rPr>
                <w:rFonts w:hint="eastAsia"/>
              </w:rPr>
              <w:t>挂具</w:t>
            </w:r>
            <w:r w:rsidRPr="0054335F">
              <w:rPr>
                <w:rFonts w:hint="eastAsia"/>
                <w:szCs w:val="24"/>
              </w:rPr>
              <w:t>数量</w:t>
            </w:r>
            <w:proofErr w:type="gramEnd"/>
            <w:r w:rsidRPr="0054335F">
              <w:rPr>
                <w:rFonts w:hint="eastAsia"/>
                <w:szCs w:val="24"/>
              </w:rPr>
              <w:t>不大，</w:t>
            </w:r>
            <w:proofErr w:type="gramStart"/>
            <w:r w:rsidRPr="0054335F">
              <w:rPr>
                <w:rFonts w:hint="eastAsia"/>
                <w:szCs w:val="24"/>
              </w:rPr>
              <w:t>热洁炉</w:t>
            </w:r>
            <w:proofErr w:type="gramEnd"/>
            <w:r w:rsidRPr="0054335F">
              <w:rPr>
                <w:rFonts w:hint="eastAsia"/>
                <w:szCs w:val="24"/>
              </w:rPr>
              <w:t>运行频率不高，且采用二次燃烧方式，烟气中残留有机废气较少，最终和烘干废气</w:t>
            </w:r>
            <w:proofErr w:type="gramStart"/>
            <w:r w:rsidRPr="0054335F">
              <w:rPr>
                <w:rFonts w:hint="eastAsia"/>
                <w:szCs w:val="24"/>
              </w:rPr>
              <w:t>一并经</w:t>
            </w:r>
            <w:proofErr w:type="gramEnd"/>
            <w:r w:rsidRPr="0054335F">
              <w:rPr>
                <w:rFonts w:hint="eastAsia"/>
                <w:szCs w:val="24"/>
              </w:rPr>
              <w:t>活性炭</w:t>
            </w:r>
            <w:r w:rsidRPr="0054335F">
              <w:rPr>
                <w:rFonts w:hint="eastAsia"/>
                <w:szCs w:val="24"/>
              </w:rPr>
              <w:t>+</w:t>
            </w:r>
            <w:r w:rsidRPr="0054335F">
              <w:rPr>
                <w:rFonts w:hint="eastAsia"/>
                <w:szCs w:val="24"/>
              </w:rPr>
              <w:t>紫外光催化氧化装置处理，</w:t>
            </w:r>
            <w:proofErr w:type="gramStart"/>
            <w:r w:rsidRPr="0054335F">
              <w:rPr>
                <w:rFonts w:hint="eastAsia"/>
                <w:szCs w:val="24"/>
              </w:rPr>
              <w:t>热洁炉</w:t>
            </w:r>
            <w:proofErr w:type="gramEnd"/>
            <w:r w:rsidR="008B048B" w:rsidRPr="0054335F">
              <w:rPr>
                <w:rFonts w:hint="eastAsia"/>
                <w:szCs w:val="24"/>
              </w:rPr>
              <w:t>有机</w:t>
            </w:r>
            <w:r w:rsidRPr="0054335F">
              <w:rPr>
                <w:rFonts w:hint="eastAsia"/>
                <w:szCs w:val="24"/>
              </w:rPr>
              <w:t>废气最终排放量很小，</w:t>
            </w:r>
            <w:proofErr w:type="gramStart"/>
            <w:r w:rsidRPr="0054335F">
              <w:rPr>
                <w:rFonts w:hint="eastAsia"/>
                <w:szCs w:val="24"/>
              </w:rPr>
              <w:t>因此本环评</w:t>
            </w:r>
            <w:proofErr w:type="gramEnd"/>
            <w:r w:rsidRPr="0054335F">
              <w:rPr>
                <w:rFonts w:hint="eastAsia"/>
                <w:szCs w:val="24"/>
              </w:rPr>
              <w:t>不对其进行定量分析。</w:t>
            </w:r>
          </w:p>
          <w:p w:rsidR="008B048B" w:rsidRPr="0054335F" w:rsidRDefault="008B048B" w:rsidP="008B048B">
            <w:pPr>
              <w:widowControl/>
              <w:ind w:firstLineChars="196" w:firstLine="470"/>
              <w:jc w:val="left"/>
              <w:rPr>
                <w:rFonts w:cs="宋体"/>
                <w:kern w:val="0"/>
                <w:szCs w:val="24"/>
              </w:rPr>
            </w:pPr>
            <w:r w:rsidRPr="0054335F">
              <w:t>另外，</w:t>
            </w:r>
            <w:proofErr w:type="gramStart"/>
            <w:r w:rsidRPr="0054335F">
              <w:rPr>
                <w:rFonts w:hint="eastAsia"/>
              </w:rPr>
              <w:t>热洁炉</w:t>
            </w:r>
            <w:proofErr w:type="gramEnd"/>
            <w:r w:rsidRPr="0054335F">
              <w:rPr>
                <w:rFonts w:hint="eastAsia"/>
              </w:rPr>
              <w:t>加热</w:t>
            </w:r>
            <w:r w:rsidRPr="0054335F">
              <w:t>采用天然气加热，天然气属于清洁能源，但其燃烧过程仍</w:t>
            </w:r>
            <w:r w:rsidRPr="0054335F">
              <w:lastRenderedPageBreak/>
              <w:t>会产生燃气废气，</w:t>
            </w:r>
            <w:r w:rsidRPr="0054335F">
              <w:rPr>
                <w:rFonts w:hint="eastAsia"/>
              </w:rPr>
              <w:t>燃气废气经收集后汇同经处理后的有机</w:t>
            </w:r>
            <w:r w:rsidRPr="0054335F">
              <w:t>废气一起通过</w:t>
            </w:r>
            <w:r w:rsidRPr="0054335F">
              <w:t>15m</w:t>
            </w:r>
            <w:r w:rsidRPr="0054335F">
              <w:t>高排气筒排放</w:t>
            </w:r>
            <w:r w:rsidRPr="0054335F">
              <w:rPr>
                <w:rFonts w:hint="eastAsia"/>
              </w:rPr>
              <w:t>（</w:t>
            </w:r>
            <w:r w:rsidRPr="0054335F">
              <w:rPr>
                <w:rFonts w:hint="eastAsia"/>
              </w:rPr>
              <w:t>DA003</w:t>
            </w:r>
            <w:r w:rsidRPr="0054335F">
              <w:rPr>
                <w:rFonts w:hint="eastAsia"/>
              </w:rPr>
              <w:t>）</w:t>
            </w:r>
            <w:r w:rsidRPr="0054335F">
              <w:t>。</w:t>
            </w:r>
            <w:r w:rsidRPr="0054335F">
              <w:rPr>
                <w:rFonts w:hint="eastAsia"/>
              </w:rPr>
              <w:t>本项目天然气年消耗量为</w:t>
            </w:r>
            <w:r w:rsidRPr="0054335F">
              <w:rPr>
                <w:rFonts w:hint="eastAsia"/>
              </w:rPr>
              <w:t>3000m</w:t>
            </w:r>
            <w:r w:rsidRPr="0054335F">
              <w:rPr>
                <w:rFonts w:hint="eastAsia"/>
              </w:rPr>
              <w:t>³。参照《第二次全国污染源普查产排污核算系数手册（试用版）》中“</w:t>
            </w:r>
            <w:r w:rsidRPr="0054335F">
              <w:rPr>
                <w:rFonts w:hint="eastAsia"/>
              </w:rPr>
              <w:t xml:space="preserve">4430 </w:t>
            </w:r>
            <w:r w:rsidRPr="0054335F">
              <w:rPr>
                <w:rFonts w:hint="eastAsia"/>
              </w:rPr>
              <w:t>工业锅炉（热力生产和供应行业）行业系数手册（初稿）”</w:t>
            </w:r>
            <w:r w:rsidRPr="0054335F">
              <w:rPr>
                <w:rFonts w:hint="eastAsia"/>
              </w:rPr>
              <w:t>-</w:t>
            </w:r>
            <w:r w:rsidRPr="0054335F">
              <w:rPr>
                <w:rFonts w:hint="eastAsia"/>
              </w:rPr>
              <w:t>“燃气工业锅炉”统计的</w:t>
            </w:r>
            <w:proofErr w:type="gramStart"/>
            <w:r w:rsidRPr="0054335F">
              <w:rPr>
                <w:rFonts w:hint="eastAsia"/>
              </w:rPr>
              <w:t>相关产污系数</w:t>
            </w:r>
            <w:proofErr w:type="gramEnd"/>
            <w:r w:rsidRPr="0054335F">
              <w:rPr>
                <w:rFonts w:cs="宋体" w:hint="eastAsia"/>
                <w:kern w:val="0"/>
                <w:szCs w:val="24"/>
              </w:rPr>
              <w:t>及《环境保护实用数据手册》（</w:t>
            </w:r>
            <w:proofErr w:type="gramStart"/>
            <w:r w:rsidRPr="0054335F">
              <w:rPr>
                <w:rFonts w:cs="宋体" w:hint="eastAsia"/>
                <w:kern w:val="0"/>
                <w:szCs w:val="24"/>
              </w:rPr>
              <w:t>胡名操</w:t>
            </w:r>
            <w:proofErr w:type="gramEnd"/>
            <w:r w:rsidRPr="0054335F">
              <w:rPr>
                <w:rFonts w:cs="宋体" w:hint="eastAsia"/>
                <w:kern w:val="0"/>
                <w:szCs w:val="24"/>
              </w:rPr>
              <w:t>主编，机械工业出版社）中统计的烟尘排污系数，则</w:t>
            </w:r>
            <w:proofErr w:type="gramStart"/>
            <w:r w:rsidRPr="0054335F">
              <w:rPr>
                <w:rFonts w:cs="宋体" w:hint="eastAsia"/>
                <w:kern w:val="0"/>
                <w:szCs w:val="24"/>
              </w:rPr>
              <w:t>热洁炉</w:t>
            </w:r>
            <w:proofErr w:type="gramEnd"/>
            <w:r w:rsidRPr="0054335F">
              <w:rPr>
                <w:rFonts w:cs="宋体" w:hint="eastAsia"/>
                <w:kern w:val="0"/>
                <w:szCs w:val="24"/>
              </w:rPr>
              <w:t>加热时</w:t>
            </w:r>
            <w:r w:rsidRPr="0054335F">
              <w:rPr>
                <w:rFonts w:cs="宋体" w:hint="eastAsia"/>
                <w:kern w:val="0"/>
                <w:szCs w:val="24"/>
              </w:rPr>
              <w:t>SO</w:t>
            </w:r>
            <w:r w:rsidRPr="0054335F">
              <w:rPr>
                <w:rFonts w:cs="宋体" w:hint="eastAsia"/>
                <w:kern w:val="0"/>
                <w:szCs w:val="24"/>
                <w:vertAlign w:val="subscript"/>
              </w:rPr>
              <w:t>2</w:t>
            </w:r>
            <w:r w:rsidRPr="0054335F">
              <w:rPr>
                <w:rFonts w:cs="宋体" w:hint="eastAsia"/>
                <w:kern w:val="0"/>
                <w:szCs w:val="24"/>
              </w:rPr>
              <w:t>、</w:t>
            </w:r>
            <w:r w:rsidRPr="0054335F">
              <w:rPr>
                <w:rFonts w:cs="宋体" w:hint="eastAsia"/>
                <w:kern w:val="0"/>
                <w:szCs w:val="24"/>
              </w:rPr>
              <w:t>NOx</w:t>
            </w:r>
            <w:r w:rsidRPr="0054335F">
              <w:rPr>
                <w:rFonts w:cs="宋体" w:hint="eastAsia"/>
                <w:kern w:val="0"/>
                <w:szCs w:val="24"/>
              </w:rPr>
              <w:t>、烟尘的排放量为</w:t>
            </w:r>
            <w:r w:rsidRPr="0054335F">
              <w:rPr>
                <w:rFonts w:cs="宋体" w:hint="eastAsia"/>
                <w:kern w:val="0"/>
                <w:szCs w:val="24"/>
              </w:rPr>
              <w:t>0.0</w:t>
            </w:r>
            <w:r w:rsidR="00ED3A57" w:rsidRPr="0054335F">
              <w:rPr>
                <w:rFonts w:cs="宋体" w:hint="eastAsia"/>
                <w:kern w:val="0"/>
                <w:szCs w:val="24"/>
              </w:rPr>
              <w:t>01</w:t>
            </w:r>
            <w:r w:rsidRPr="0054335F">
              <w:rPr>
                <w:rFonts w:cs="宋体" w:hint="eastAsia"/>
                <w:kern w:val="0"/>
                <w:szCs w:val="24"/>
              </w:rPr>
              <w:t>t/a</w:t>
            </w:r>
            <w:r w:rsidRPr="0054335F">
              <w:rPr>
                <w:rFonts w:cs="宋体" w:hint="eastAsia"/>
                <w:kern w:val="0"/>
                <w:szCs w:val="24"/>
              </w:rPr>
              <w:t>、</w:t>
            </w:r>
            <w:r w:rsidRPr="0054335F">
              <w:rPr>
                <w:rFonts w:cs="宋体" w:hint="eastAsia"/>
                <w:kern w:val="0"/>
                <w:szCs w:val="24"/>
              </w:rPr>
              <w:t>0.</w:t>
            </w:r>
            <w:r w:rsidR="00ED3A57" w:rsidRPr="0054335F">
              <w:rPr>
                <w:rFonts w:cs="宋体" w:hint="eastAsia"/>
                <w:kern w:val="0"/>
                <w:szCs w:val="24"/>
              </w:rPr>
              <w:t>005</w:t>
            </w:r>
            <w:r w:rsidRPr="0054335F">
              <w:rPr>
                <w:rFonts w:cs="宋体" w:hint="eastAsia"/>
                <w:kern w:val="0"/>
                <w:szCs w:val="24"/>
              </w:rPr>
              <w:t>t/a</w:t>
            </w:r>
            <w:r w:rsidRPr="0054335F">
              <w:rPr>
                <w:rFonts w:cs="宋体" w:hint="eastAsia"/>
                <w:kern w:val="0"/>
                <w:szCs w:val="24"/>
              </w:rPr>
              <w:t>、</w:t>
            </w:r>
            <w:r w:rsidRPr="0054335F">
              <w:rPr>
                <w:rFonts w:cs="宋体" w:hint="eastAsia"/>
                <w:kern w:val="0"/>
                <w:szCs w:val="24"/>
              </w:rPr>
              <w:t>0.0</w:t>
            </w:r>
            <w:r w:rsidR="00ED3A57" w:rsidRPr="0054335F">
              <w:rPr>
                <w:rFonts w:cs="宋体" w:hint="eastAsia"/>
                <w:kern w:val="0"/>
                <w:szCs w:val="24"/>
              </w:rPr>
              <w:t>01</w:t>
            </w:r>
            <w:r w:rsidRPr="0054335F">
              <w:rPr>
                <w:rFonts w:cs="宋体" w:hint="eastAsia"/>
                <w:kern w:val="0"/>
                <w:szCs w:val="24"/>
              </w:rPr>
              <w:t>t/a</w:t>
            </w:r>
            <w:r w:rsidRPr="0054335F">
              <w:rPr>
                <w:rFonts w:cs="宋体" w:hint="eastAsia"/>
                <w:kern w:val="0"/>
                <w:szCs w:val="24"/>
              </w:rPr>
              <w:t>，</w:t>
            </w:r>
            <w:proofErr w:type="gramStart"/>
            <w:r w:rsidRPr="0054335F">
              <w:rPr>
                <w:rFonts w:cs="宋体" w:hint="eastAsia"/>
                <w:kern w:val="0"/>
                <w:szCs w:val="24"/>
              </w:rPr>
              <w:t>具体产污系数</w:t>
            </w:r>
            <w:proofErr w:type="gramEnd"/>
            <w:r w:rsidRPr="0054335F">
              <w:rPr>
                <w:rFonts w:cs="宋体" w:hint="eastAsia"/>
                <w:kern w:val="0"/>
                <w:szCs w:val="24"/>
              </w:rPr>
              <w:t>见下表。</w:t>
            </w:r>
          </w:p>
          <w:p w:rsidR="008B048B" w:rsidRPr="0054335F" w:rsidRDefault="008B048B" w:rsidP="008B048B">
            <w:pPr>
              <w:pStyle w:val="af2"/>
              <w:spacing w:beforeLines="50" w:before="120" w:after="24"/>
              <w:ind w:left="900" w:hanging="420"/>
            </w:pPr>
            <w:r w:rsidRPr="0054335F">
              <w:rPr>
                <w:rFonts w:hint="eastAsia"/>
              </w:rPr>
              <w:t>表</w:t>
            </w:r>
            <w:r w:rsidR="00ED7FAD" w:rsidRPr="0054335F">
              <w:rPr>
                <w:rFonts w:hint="eastAsia"/>
              </w:rPr>
              <w:t>5-2</w:t>
            </w:r>
            <w:r w:rsidRPr="0054335F">
              <w:t xml:space="preserve">  </w:t>
            </w:r>
            <w:r w:rsidRPr="0054335F">
              <w:rPr>
                <w:rFonts w:hint="eastAsia"/>
              </w:rPr>
              <w:t>天然气燃烧</w:t>
            </w:r>
            <w:proofErr w:type="gramStart"/>
            <w:r w:rsidRPr="0054335F">
              <w:rPr>
                <w:rFonts w:hint="eastAsia"/>
              </w:rPr>
              <w:t>废气产污系数</w:t>
            </w:r>
            <w:proofErr w:type="gramEnd"/>
            <w:r w:rsidRPr="0054335F">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
              <w:gridCol w:w="851"/>
              <w:gridCol w:w="1276"/>
              <w:gridCol w:w="1275"/>
              <w:gridCol w:w="2552"/>
              <w:gridCol w:w="1326"/>
            </w:tblGrid>
            <w:tr w:rsidR="004034E4" w:rsidRPr="0054335F" w:rsidTr="00F55C22">
              <w:trPr>
                <w:trHeight w:val="334"/>
                <w:jc w:val="center"/>
              </w:trPr>
              <w:tc>
                <w:tcPr>
                  <w:tcW w:w="1044" w:type="dxa"/>
                  <w:vAlign w:val="center"/>
                </w:tcPr>
                <w:p w:rsidR="008B048B" w:rsidRPr="0054335F" w:rsidRDefault="008B048B" w:rsidP="00F55C22">
                  <w:pPr>
                    <w:adjustRightInd w:val="0"/>
                    <w:spacing w:line="240" w:lineRule="auto"/>
                    <w:ind w:firstLineChars="0" w:firstLine="0"/>
                    <w:jc w:val="center"/>
                    <w:rPr>
                      <w:b/>
                      <w:bCs/>
                      <w:sz w:val="21"/>
                    </w:rPr>
                  </w:pPr>
                  <w:r w:rsidRPr="0054335F">
                    <w:rPr>
                      <w:b/>
                      <w:bCs/>
                      <w:sz w:val="21"/>
                    </w:rPr>
                    <w:t>产品</w:t>
                  </w:r>
                </w:p>
                <w:p w:rsidR="008B048B" w:rsidRPr="0054335F" w:rsidRDefault="008B048B" w:rsidP="00F55C22">
                  <w:pPr>
                    <w:adjustRightInd w:val="0"/>
                    <w:spacing w:line="240" w:lineRule="auto"/>
                    <w:ind w:firstLineChars="0" w:firstLine="0"/>
                    <w:jc w:val="center"/>
                    <w:rPr>
                      <w:b/>
                      <w:bCs/>
                      <w:sz w:val="21"/>
                    </w:rPr>
                  </w:pPr>
                  <w:r w:rsidRPr="0054335F">
                    <w:rPr>
                      <w:b/>
                      <w:bCs/>
                      <w:sz w:val="21"/>
                    </w:rPr>
                    <w:t>名称</w:t>
                  </w:r>
                </w:p>
              </w:tc>
              <w:tc>
                <w:tcPr>
                  <w:tcW w:w="851" w:type="dxa"/>
                  <w:vAlign w:val="center"/>
                </w:tcPr>
                <w:p w:rsidR="008B048B" w:rsidRPr="0054335F" w:rsidRDefault="008B048B" w:rsidP="00F55C22">
                  <w:pPr>
                    <w:adjustRightInd w:val="0"/>
                    <w:spacing w:line="240" w:lineRule="auto"/>
                    <w:ind w:firstLineChars="0" w:firstLine="0"/>
                    <w:jc w:val="center"/>
                    <w:rPr>
                      <w:b/>
                      <w:bCs/>
                      <w:sz w:val="21"/>
                    </w:rPr>
                  </w:pPr>
                  <w:r w:rsidRPr="0054335F">
                    <w:rPr>
                      <w:b/>
                      <w:bCs/>
                      <w:sz w:val="21"/>
                    </w:rPr>
                    <w:t>原料</w:t>
                  </w:r>
                </w:p>
                <w:p w:rsidR="008B048B" w:rsidRPr="0054335F" w:rsidRDefault="008B048B" w:rsidP="00F55C22">
                  <w:pPr>
                    <w:adjustRightInd w:val="0"/>
                    <w:spacing w:line="240" w:lineRule="auto"/>
                    <w:ind w:firstLineChars="0" w:firstLine="0"/>
                    <w:jc w:val="center"/>
                    <w:rPr>
                      <w:b/>
                      <w:bCs/>
                      <w:sz w:val="21"/>
                    </w:rPr>
                  </w:pPr>
                  <w:r w:rsidRPr="0054335F">
                    <w:rPr>
                      <w:b/>
                      <w:bCs/>
                      <w:sz w:val="21"/>
                    </w:rPr>
                    <w:t>名称</w:t>
                  </w:r>
                </w:p>
              </w:tc>
              <w:tc>
                <w:tcPr>
                  <w:tcW w:w="1276" w:type="dxa"/>
                  <w:vAlign w:val="center"/>
                </w:tcPr>
                <w:p w:rsidR="008B048B" w:rsidRPr="0054335F" w:rsidRDefault="008B048B" w:rsidP="00F55C22">
                  <w:pPr>
                    <w:adjustRightInd w:val="0"/>
                    <w:spacing w:line="240" w:lineRule="auto"/>
                    <w:ind w:firstLineChars="0" w:firstLine="0"/>
                    <w:jc w:val="center"/>
                    <w:rPr>
                      <w:b/>
                      <w:bCs/>
                      <w:sz w:val="21"/>
                    </w:rPr>
                  </w:pPr>
                  <w:r w:rsidRPr="0054335F">
                    <w:rPr>
                      <w:b/>
                      <w:bCs/>
                      <w:sz w:val="21"/>
                    </w:rPr>
                    <w:t>规模</w:t>
                  </w:r>
                  <w:r w:rsidRPr="0054335F">
                    <w:rPr>
                      <w:rFonts w:hint="eastAsia"/>
                      <w:b/>
                      <w:bCs/>
                      <w:sz w:val="21"/>
                    </w:rPr>
                    <w:t>等级</w:t>
                  </w:r>
                </w:p>
              </w:tc>
              <w:tc>
                <w:tcPr>
                  <w:tcW w:w="1275" w:type="dxa"/>
                  <w:vAlign w:val="center"/>
                </w:tcPr>
                <w:p w:rsidR="008B048B" w:rsidRPr="0054335F" w:rsidRDefault="008B048B" w:rsidP="00F55C22">
                  <w:pPr>
                    <w:adjustRightInd w:val="0"/>
                    <w:spacing w:line="240" w:lineRule="auto"/>
                    <w:ind w:firstLineChars="0" w:firstLine="0"/>
                    <w:jc w:val="center"/>
                    <w:rPr>
                      <w:b/>
                      <w:bCs/>
                      <w:sz w:val="21"/>
                    </w:rPr>
                  </w:pPr>
                  <w:r w:rsidRPr="0054335F">
                    <w:rPr>
                      <w:b/>
                      <w:bCs/>
                      <w:sz w:val="21"/>
                    </w:rPr>
                    <w:t>污染物</w:t>
                  </w:r>
                </w:p>
                <w:p w:rsidR="008B048B" w:rsidRPr="0054335F" w:rsidRDefault="008B048B" w:rsidP="00F55C22">
                  <w:pPr>
                    <w:adjustRightInd w:val="0"/>
                    <w:spacing w:line="240" w:lineRule="auto"/>
                    <w:ind w:firstLineChars="0" w:firstLine="0"/>
                    <w:jc w:val="center"/>
                    <w:rPr>
                      <w:b/>
                      <w:bCs/>
                      <w:sz w:val="21"/>
                    </w:rPr>
                  </w:pPr>
                  <w:r w:rsidRPr="0054335F">
                    <w:rPr>
                      <w:b/>
                      <w:bCs/>
                      <w:sz w:val="21"/>
                    </w:rPr>
                    <w:t>指标</w:t>
                  </w:r>
                </w:p>
              </w:tc>
              <w:tc>
                <w:tcPr>
                  <w:tcW w:w="2552" w:type="dxa"/>
                  <w:vAlign w:val="center"/>
                </w:tcPr>
                <w:p w:rsidR="008B048B" w:rsidRPr="0054335F" w:rsidRDefault="008B048B" w:rsidP="00F55C22">
                  <w:pPr>
                    <w:adjustRightInd w:val="0"/>
                    <w:spacing w:line="240" w:lineRule="auto"/>
                    <w:ind w:firstLineChars="0" w:firstLine="0"/>
                    <w:jc w:val="center"/>
                    <w:rPr>
                      <w:b/>
                      <w:bCs/>
                      <w:sz w:val="21"/>
                    </w:rPr>
                  </w:pPr>
                  <w:r w:rsidRPr="0054335F">
                    <w:rPr>
                      <w:b/>
                      <w:bCs/>
                      <w:sz w:val="21"/>
                    </w:rPr>
                    <w:t>系数单位</w:t>
                  </w:r>
                </w:p>
              </w:tc>
              <w:tc>
                <w:tcPr>
                  <w:tcW w:w="1326" w:type="dxa"/>
                  <w:vAlign w:val="center"/>
                </w:tcPr>
                <w:p w:rsidR="008B048B" w:rsidRPr="0054335F" w:rsidRDefault="008B048B" w:rsidP="00F55C22">
                  <w:pPr>
                    <w:adjustRightInd w:val="0"/>
                    <w:spacing w:line="240" w:lineRule="auto"/>
                    <w:ind w:firstLineChars="0" w:firstLine="0"/>
                    <w:jc w:val="center"/>
                    <w:rPr>
                      <w:b/>
                      <w:bCs/>
                      <w:sz w:val="21"/>
                    </w:rPr>
                  </w:pPr>
                  <w:proofErr w:type="gramStart"/>
                  <w:r w:rsidRPr="0054335F">
                    <w:rPr>
                      <w:b/>
                      <w:bCs/>
                      <w:sz w:val="21"/>
                    </w:rPr>
                    <w:t>产污系数</w:t>
                  </w:r>
                  <w:proofErr w:type="gramEnd"/>
                </w:p>
              </w:tc>
            </w:tr>
            <w:tr w:rsidR="004034E4" w:rsidRPr="0054335F" w:rsidTr="00F55C22">
              <w:trPr>
                <w:trHeight w:val="334"/>
                <w:jc w:val="center"/>
              </w:trPr>
              <w:tc>
                <w:tcPr>
                  <w:tcW w:w="1044" w:type="dxa"/>
                  <w:vMerge w:val="restart"/>
                  <w:vAlign w:val="center"/>
                </w:tcPr>
                <w:p w:rsidR="008B048B" w:rsidRPr="0054335F" w:rsidRDefault="008B048B" w:rsidP="00F55C22">
                  <w:pPr>
                    <w:pStyle w:val="afc"/>
                    <w:adjustRightInd w:val="0"/>
                    <w:rPr>
                      <w:color w:val="auto"/>
                    </w:rPr>
                  </w:pPr>
                  <w:r w:rsidRPr="0054335F">
                    <w:rPr>
                      <w:rFonts w:hint="eastAsia"/>
                      <w:color w:val="auto"/>
                    </w:rPr>
                    <w:t>蒸汽</w:t>
                  </w:r>
                  <w:r w:rsidRPr="0054335F">
                    <w:rPr>
                      <w:rFonts w:hint="eastAsia"/>
                      <w:color w:val="auto"/>
                    </w:rPr>
                    <w:t>/</w:t>
                  </w:r>
                  <w:r w:rsidRPr="0054335F">
                    <w:rPr>
                      <w:rFonts w:hint="eastAsia"/>
                      <w:color w:val="auto"/>
                    </w:rPr>
                    <w:t>热水</w:t>
                  </w:r>
                  <w:r w:rsidRPr="0054335F">
                    <w:rPr>
                      <w:rFonts w:hint="eastAsia"/>
                      <w:color w:val="auto"/>
                    </w:rPr>
                    <w:t>/</w:t>
                  </w:r>
                  <w:r w:rsidRPr="0054335F">
                    <w:rPr>
                      <w:rFonts w:hint="eastAsia"/>
                      <w:color w:val="auto"/>
                    </w:rPr>
                    <w:t>其它</w:t>
                  </w:r>
                </w:p>
              </w:tc>
              <w:tc>
                <w:tcPr>
                  <w:tcW w:w="851" w:type="dxa"/>
                  <w:vMerge w:val="restart"/>
                  <w:vAlign w:val="center"/>
                </w:tcPr>
                <w:p w:rsidR="008B048B" w:rsidRPr="0054335F" w:rsidRDefault="008B048B" w:rsidP="00F55C22">
                  <w:pPr>
                    <w:pStyle w:val="afc"/>
                    <w:adjustRightInd w:val="0"/>
                    <w:rPr>
                      <w:color w:val="auto"/>
                    </w:rPr>
                  </w:pPr>
                  <w:r w:rsidRPr="0054335F">
                    <w:rPr>
                      <w:rFonts w:hint="eastAsia"/>
                      <w:color w:val="auto"/>
                    </w:rPr>
                    <w:t>天然气</w:t>
                  </w:r>
                </w:p>
              </w:tc>
              <w:tc>
                <w:tcPr>
                  <w:tcW w:w="1276" w:type="dxa"/>
                  <w:vMerge w:val="restart"/>
                  <w:vAlign w:val="center"/>
                </w:tcPr>
                <w:p w:rsidR="008B048B" w:rsidRPr="0054335F" w:rsidRDefault="008B048B" w:rsidP="00F55C22">
                  <w:pPr>
                    <w:pStyle w:val="afc"/>
                    <w:adjustRightInd w:val="0"/>
                    <w:rPr>
                      <w:color w:val="auto"/>
                    </w:rPr>
                  </w:pPr>
                  <w:r w:rsidRPr="0054335F">
                    <w:rPr>
                      <w:color w:val="auto"/>
                    </w:rPr>
                    <w:t>所有规模</w:t>
                  </w:r>
                </w:p>
              </w:tc>
              <w:tc>
                <w:tcPr>
                  <w:tcW w:w="1275" w:type="dxa"/>
                  <w:vAlign w:val="center"/>
                </w:tcPr>
                <w:p w:rsidR="008B048B" w:rsidRPr="0054335F" w:rsidRDefault="008B048B" w:rsidP="00F55C22">
                  <w:pPr>
                    <w:adjustRightInd w:val="0"/>
                    <w:spacing w:line="240" w:lineRule="auto"/>
                    <w:ind w:firstLineChars="0" w:firstLine="0"/>
                    <w:jc w:val="center"/>
                    <w:rPr>
                      <w:sz w:val="21"/>
                    </w:rPr>
                  </w:pPr>
                  <w:r w:rsidRPr="0054335F">
                    <w:rPr>
                      <w:sz w:val="21"/>
                    </w:rPr>
                    <w:t>SO</w:t>
                  </w:r>
                  <w:r w:rsidRPr="0054335F">
                    <w:rPr>
                      <w:sz w:val="21"/>
                      <w:vertAlign w:val="subscript"/>
                    </w:rPr>
                    <w:t>2</w:t>
                  </w:r>
                </w:p>
              </w:tc>
              <w:tc>
                <w:tcPr>
                  <w:tcW w:w="2552"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0</w:t>
                  </w:r>
                  <w:r w:rsidRPr="0054335F">
                    <w:rPr>
                      <w:sz w:val="21"/>
                    </w:rPr>
                    <w:t>.02</w:t>
                  </w:r>
                  <w:r w:rsidRPr="0054335F">
                    <w:rPr>
                      <w:rFonts w:hint="eastAsia"/>
                      <w:sz w:val="21"/>
                    </w:rPr>
                    <w:t>S</w:t>
                  </w:r>
                </w:p>
              </w:tc>
            </w:tr>
            <w:tr w:rsidR="004034E4" w:rsidRPr="0054335F" w:rsidTr="00F55C22">
              <w:trPr>
                <w:trHeight w:val="334"/>
                <w:jc w:val="center"/>
              </w:trPr>
              <w:tc>
                <w:tcPr>
                  <w:tcW w:w="1044" w:type="dxa"/>
                  <w:vMerge/>
                  <w:vAlign w:val="center"/>
                </w:tcPr>
                <w:p w:rsidR="008B048B" w:rsidRPr="0054335F" w:rsidRDefault="008B048B" w:rsidP="00F55C22">
                  <w:pPr>
                    <w:adjustRightInd w:val="0"/>
                    <w:spacing w:line="240" w:lineRule="auto"/>
                    <w:ind w:firstLineChars="0" w:firstLine="0"/>
                    <w:jc w:val="center"/>
                    <w:rPr>
                      <w:sz w:val="21"/>
                    </w:rPr>
                  </w:pPr>
                </w:p>
              </w:tc>
              <w:tc>
                <w:tcPr>
                  <w:tcW w:w="851" w:type="dxa"/>
                  <w:vMerge/>
                  <w:vAlign w:val="center"/>
                </w:tcPr>
                <w:p w:rsidR="008B048B" w:rsidRPr="0054335F" w:rsidRDefault="008B048B" w:rsidP="00F55C22">
                  <w:pPr>
                    <w:adjustRightInd w:val="0"/>
                    <w:spacing w:line="240" w:lineRule="auto"/>
                    <w:ind w:firstLineChars="0" w:firstLine="0"/>
                    <w:jc w:val="center"/>
                    <w:rPr>
                      <w:sz w:val="21"/>
                    </w:rPr>
                  </w:pPr>
                </w:p>
              </w:tc>
              <w:tc>
                <w:tcPr>
                  <w:tcW w:w="1276" w:type="dxa"/>
                  <w:vMerge/>
                  <w:vAlign w:val="center"/>
                </w:tcPr>
                <w:p w:rsidR="008B048B" w:rsidRPr="0054335F" w:rsidRDefault="008B048B" w:rsidP="00F55C22">
                  <w:pPr>
                    <w:adjustRightInd w:val="0"/>
                    <w:spacing w:line="240" w:lineRule="auto"/>
                    <w:ind w:firstLineChars="0" w:firstLine="0"/>
                    <w:jc w:val="center"/>
                    <w:rPr>
                      <w:sz w:val="21"/>
                    </w:rPr>
                  </w:pPr>
                </w:p>
              </w:tc>
              <w:tc>
                <w:tcPr>
                  <w:tcW w:w="1275" w:type="dxa"/>
                  <w:vAlign w:val="center"/>
                </w:tcPr>
                <w:p w:rsidR="008B048B" w:rsidRPr="0054335F" w:rsidRDefault="008B048B" w:rsidP="00F55C22">
                  <w:pPr>
                    <w:adjustRightInd w:val="0"/>
                    <w:spacing w:line="240" w:lineRule="auto"/>
                    <w:ind w:firstLineChars="0" w:firstLine="0"/>
                    <w:jc w:val="center"/>
                    <w:rPr>
                      <w:sz w:val="21"/>
                    </w:rPr>
                  </w:pPr>
                  <w:r w:rsidRPr="0054335F">
                    <w:rPr>
                      <w:sz w:val="21"/>
                    </w:rPr>
                    <w:t>NOx</w:t>
                  </w:r>
                </w:p>
              </w:tc>
              <w:tc>
                <w:tcPr>
                  <w:tcW w:w="2552"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15.87</w:t>
                  </w:r>
                </w:p>
              </w:tc>
            </w:tr>
            <w:tr w:rsidR="004034E4" w:rsidRPr="0054335F" w:rsidTr="00F55C22">
              <w:trPr>
                <w:trHeight w:val="334"/>
                <w:jc w:val="center"/>
              </w:trPr>
              <w:tc>
                <w:tcPr>
                  <w:tcW w:w="1044" w:type="dxa"/>
                  <w:vMerge/>
                  <w:vAlign w:val="center"/>
                </w:tcPr>
                <w:p w:rsidR="008B048B" w:rsidRPr="0054335F" w:rsidRDefault="008B048B" w:rsidP="00F55C22">
                  <w:pPr>
                    <w:adjustRightInd w:val="0"/>
                    <w:spacing w:line="240" w:lineRule="auto"/>
                    <w:ind w:firstLineChars="0" w:firstLine="0"/>
                    <w:jc w:val="center"/>
                    <w:rPr>
                      <w:sz w:val="21"/>
                    </w:rPr>
                  </w:pPr>
                </w:p>
              </w:tc>
              <w:tc>
                <w:tcPr>
                  <w:tcW w:w="851" w:type="dxa"/>
                  <w:vMerge/>
                  <w:vAlign w:val="center"/>
                </w:tcPr>
                <w:p w:rsidR="008B048B" w:rsidRPr="0054335F" w:rsidRDefault="008B048B" w:rsidP="00F55C22">
                  <w:pPr>
                    <w:adjustRightInd w:val="0"/>
                    <w:spacing w:line="240" w:lineRule="auto"/>
                    <w:ind w:firstLineChars="0" w:firstLine="0"/>
                    <w:jc w:val="center"/>
                    <w:rPr>
                      <w:sz w:val="21"/>
                    </w:rPr>
                  </w:pPr>
                </w:p>
              </w:tc>
              <w:tc>
                <w:tcPr>
                  <w:tcW w:w="1276" w:type="dxa"/>
                  <w:vMerge/>
                  <w:vAlign w:val="center"/>
                </w:tcPr>
                <w:p w:rsidR="008B048B" w:rsidRPr="0054335F" w:rsidRDefault="008B048B" w:rsidP="00F55C22">
                  <w:pPr>
                    <w:adjustRightInd w:val="0"/>
                    <w:spacing w:line="240" w:lineRule="auto"/>
                    <w:ind w:firstLineChars="0" w:firstLine="0"/>
                    <w:jc w:val="center"/>
                    <w:rPr>
                      <w:sz w:val="21"/>
                    </w:rPr>
                  </w:pPr>
                </w:p>
              </w:tc>
              <w:tc>
                <w:tcPr>
                  <w:tcW w:w="1275"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烟尘</w:t>
                  </w:r>
                </w:p>
              </w:tc>
              <w:tc>
                <w:tcPr>
                  <w:tcW w:w="2552"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千克</w:t>
                  </w:r>
                  <w:r w:rsidRPr="0054335F">
                    <w:rPr>
                      <w:rFonts w:hint="eastAsia"/>
                      <w:sz w:val="21"/>
                    </w:rPr>
                    <w:t>/</w:t>
                  </w:r>
                  <w:proofErr w:type="gramStart"/>
                  <w:r w:rsidRPr="0054335F">
                    <w:rPr>
                      <w:rFonts w:hint="eastAsia"/>
                      <w:sz w:val="21"/>
                    </w:rPr>
                    <w:t>万立方米</w:t>
                  </w:r>
                  <w:proofErr w:type="gramEnd"/>
                  <w:r w:rsidRPr="0054335F">
                    <w:rPr>
                      <w:rFonts w:hint="eastAsia"/>
                      <w:sz w:val="21"/>
                    </w:rPr>
                    <w:t>-</w:t>
                  </w:r>
                  <w:r w:rsidRPr="0054335F">
                    <w:rPr>
                      <w:rFonts w:hint="eastAsia"/>
                      <w:sz w:val="21"/>
                    </w:rPr>
                    <w:t>原料</w:t>
                  </w:r>
                </w:p>
              </w:tc>
              <w:tc>
                <w:tcPr>
                  <w:tcW w:w="1326" w:type="dxa"/>
                  <w:vAlign w:val="center"/>
                </w:tcPr>
                <w:p w:rsidR="008B048B" w:rsidRPr="0054335F" w:rsidRDefault="008B048B" w:rsidP="00F55C22">
                  <w:pPr>
                    <w:adjustRightInd w:val="0"/>
                    <w:spacing w:line="240" w:lineRule="auto"/>
                    <w:ind w:firstLineChars="0" w:firstLine="0"/>
                    <w:jc w:val="center"/>
                    <w:rPr>
                      <w:sz w:val="21"/>
                    </w:rPr>
                  </w:pPr>
                  <w:r w:rsidRPr="0054335F">
                    <w:rPr>
                      <w:rFonts w:hint="eastAsia"/>
                      <w:sz w:val="21"/>
                    </w:rPr>
                    <w:t>2.4</w:t>
                  </w:r>
                </w:p>
              </w:tc>
            </w:tr>
            <w:tr w:rsidR="004034E4" w:rsidRPr="0054335F" w:rsidTr="00F55C22">
              <w:trPr>
                <w:trHeight w:val="334"/>
                <w:jc w:val="center"/>
              </w:trPr>
              <w:tc>
                <w:tcPr>
                  <w:tcW w:w="8324" w:type="dxa"/>
                  <w:gridSpan w:val="6"/>
                  <w:vAlign w:val="center"/>
                </w:tcPr>
                <w:p w:rsidR="008B048B" w:rsidRPr="0054335F" w:rsidRDefault="008B048B" w:rsidP="00F55C22">
                  <w:pPr>
                    <w:adjustRightInd w:val="0"/>
                    <w:spacing w:line="240" w:lineRule="auto"/>
                    <w:ind w:firstLineChars="0" w:firstLine="0"/>
                    <w:rPr>
                      <w:sz w:val="21"/>
                      <w:szCs w:val="21"/>
                    </w:rPr>
                  </w:pPr>
                  <w:r w:rsidRPr="0054335F">
                    <w:rPr>
                      <w:rFonts w:hint="eastAsia"/>
                      <w:sz w:val="21"/>
                      <w:szCs w:val="21"/>
                    </w:rPr>
                    <w:t>备注：</w:t>
                  </w:r>
                  <w:r w:rsidRPr="0054335F">
                    <w:rPr>
                      <w:rFonts w:hint="eastAsia"/>
                      <w:sz w:val="21"/>
                      <w:szCs w:val="21"/>
                    </w:rPr>
                    <w:t>1</w:t>
                  </w:r>
                  <w:r w:rsidRPr="0054335F">
                    <w:rPr>
                      <w:rFonts w:hint="eastAsia"/>
                      <w:sz w:val="21"/>
                      <w:szCs w:val="21"/>
                    </w:rPr>
                    <w:t>、本项目使用的天然气品质符合</w:t>
                  </w:r>
                  <w:r w:rsidRPr="0054335F">
                    <w:rPr>
                      <w:rFonts w:hint="eastAsia"/>
                      <w:sz w:val="21"/>
                      <w:szCs w:val="21"/>
                    </w:rPr>
                    <w:t>G</w:t>
                  </w:r>
                  <w:r w:rsidRPr="0054335F">
                    <w:rPr>
                      <w:sz w:val="21"/>
                      <w:szCs w:val="21"/>
                    </w:rPr>
                    <w:t>B17820-2018</w:t>
                  </w:r>
                  <w:r w:rsidRPr="0054335F">
                    <w:rPr>
                      <w:rFonts w:hint="eastAsia"/>
                      <w:sz w:val="21"/>
                      <w:szCs w:val="21"/>
                    </w:rPr>
                    <w:t>《天然气》规定的二类气要求，总硫（以硫计）</w:t>
                  </w:r>
                  <w:r w:rsidRPr="0054335F">
                    <w:rPr>
                      <w:sz w:val="21"/>
                      <w:szCs w:val="21"/>
                    </w:rPr>
                    <w:t>按</w:t>
                  </w:r>
                  <w:r w:rsidRPr="0054335F">
                    <w:rPr>
                      <w:rFonts w:hint="eastAsia"/>
                      <w:sz w:val="21"/>
                      <w:szCs w:val="21"/>
                    </w:rPr>
                    <w:t>1</w:t>
                  </w:r>
                  <w:r w:rsidRPr="0054335F">
                    <w:rPr>
                      <w:sz w:val="21"/>
                      <w:szCs w:val="21"/>
                    </w:rPr>
                    <w:t>00mg/m</w:t>
                  </w:r>
                  <w:r w:rsidRPr="0054335F">
                    <w:rPr>
                      <w:sz w:val="21"/>
                      <w:szCs w:val="21"/>
                      <w:vertAlign w:val="superscript"/>
                    </w:rPr>
                    <w:t>3</w:t>
                  </w:r>
                  <w:r w:rsidRPr="0054335F">
                    <w:rPr>
                      <w:sz w:val="21"/>
                      <w:szCs w:val="21"/>
                    </w:rPr>
                    <w:t>计</w:t>
                  </w:r>
                  <w:r w:rsidRPr="0054335F">
                    <w:rPr>
                      <w:rFonts w:hint="eastAsia"/>
                      <w:sz w:val="21"/>
                      <w:szCs w:val="21"/>
                    </w:rPr>
                    <w:t>，则</w:t>
                  </w:r>
                  <w:r w:rsidRPr="0054335F">
                    <w:rPr>
                      <w:sz w:val="21"/>
                      <w:szCs w:val="21"/>
                    </w:rPr>
                    <w:t>SO</w:t>
                  </w:r>
                  <w:r w:rsidRPr="0054335F">
                    <w:rPr>
                      <w:sz w:val="21"/>
                      <w:szCs w:val="21"/>
                      <w:vertAlign w:val="subscript"/>
                    </w:rPr>
                    <w:t>2</w:t>
                  </w:r>
                  <w:proofErr w:type="gramStart"/>
                  <w:r w:rsidRPr="0054335F">
                    <w:rPr>
                      <w:rFonts w:hint="eastAsia"/>
                      <w:sz w:val="21"/>
                      <w:szCs w:val="21"/>
                    </w:rPr>
                    <w:t>产污系数</w:t>
                  </w:r>
                  <w:proofErr w:type="gramEnd"/>
                  <w:r w:rsidRPr="0054335F">
                    <w:rPr>
                      <w:rFonts w:hint="eastAsia"/>
                      <w:sz w:val="21"/>
                      <w:szCs w:val="21"/>
                    </w:rPr>
                    <w:t>为</w:t>
                  </w:r>
                  <w:r w:rsidRPr="0054335F">
                    <w:rPr>
                      <w:rFonts w:hint="eastAsia"/>
                      <w:sz w:val="21"/>
                      <w:szCs w:val="21"/>
                    </w:rPr>
                    <w:t>2</w:t>
                  </w:r>
                  <w:r w:rsidRPr="0054335F">
                    <w:rPr>
                      <w:sz w:val="21"/>
                      <w:szCs w:val="21"/>
                    </w:rPr>
                    <w:t>.0</w:t>
                  </w:r>
                  <w:r w:rsidRPr="0054335F">
                    <w:rPr>
                      <w:rFonts w:hint="eastAsia"/>
                      <w:sz w:val="21"/>
                      <w:szCs w:val="21"/>
                    </w:rPr>
                    <w:t>kg</w:t>
                  </w:r>
                  <w:r w:rsidRPr="0054335F">
                    <w:rPr>
                      <w:sz w:val="21"/>
                      <w:szCs w:val="21"/>
                    </w:rPr>
                    <w:t>/</w:t>
                  </w:r>
                  <w:r w:rsidRPr="0054335F">
                    <w:rPr>
                      <w:sz w:val="21"/>
                      <w:szCs w:val="21"/>
                    </w:rPr>
                    <w:t>万</w:t>
                  </w:r>
                  <w:r w:rsidRPr="0054335F">
                    <w:rPr>
                      <w:rFonts w:hint="eastAsia"/>
                      <w:sz w:val="21"/>
                      <w:szCs w:val="21"/>
                    </w:rPr>
                    <w:t>m</w:t>
                  </w:r>
                  <w:r w:rsidRPr="0054335F">
                    <w:rPr>
                      <w:rFonts w:hint="eastAsia"/>
                      <w:sz w:val="21"/>
                      <w:szCs w:val="21"/>
                    </w:rPr>
                    <w:t>³</w:t>
                  </w:r>
                  <w:r w:rsidRPr="0054335F">
                    <w:rPr>
                      <w:sz w:val="21"/>
                      <w:szCs w:val="21"/>
                    </w:rPr>
                    <w:t>-</w:t>
                  </w:r>
                  <w:r w:rsidRPr="0054335F">
                    <w:rPr>
                      <w:sz w:val="21"/>
                      <w:szCs w:val="21"/>
                    </w:rPr>
                    <w:t>原料</w:t>
                  </w:r>
                  <w:r w:rsidRPr="0054335F">
                    <w:rPr>
                      <w:rFonts w:hint="eastAsia"/>
                      <w:sz w:val="21"/>
                      <w:szCs w:val="21"/>
                    </w:rPr>
                    <w:t>。</w:t>
                  </w:r>
                </w:p>
                <w:p w:rsidR="008B048B" w:rsidRPr="0054335F" w:rsidRDefault="008B048B" w:rsidP="00F55C22">
                  <w:pPr>
                    <w:adjustRightInd w:val="0"/>
                    <w:spacing w:line="240" w:lineRule="auto"/>
                    <w:ind w:firstLineChars="0" w:firstLine="0"/>
                    <w:rPr>
                      <w:sz w:val="21"/>
                      <w:szCs w:val="21"/>
                    </w:rPr>
                  </w:pPr>
                  <w:r w:rsidRPr="0054335F">
                    <w:rPr>
                      <w:rFonts w:hint="eastAsia"/>
                      <w:sz w:val="21"/>
                      <w:szCs w:val="21"/>
                    </w:rPr>
                    <w:t>2</w:t>
                  </w:r>
                  <w:r w:rsidRPr="0054335F">
                    <w:rPr>
                      <w:rFonts w:hint="eastAsia"/>
                      <w:sz w:val="21"/>
                      <w:szCs w:val="21"/>
                    </w:rPr>
                    <w:t>、本项目</w:t>
                  </w:r>
                  <w:r w:rsidRPr="0054335F">
                    <w:rPr>
                      <w:sz w:val="21"/>
                      <w:szCs w:val="21"/>
                    </w:rPr>
                    <w:t>NOx</w:t>
                  </w:r>
                  <w:proofErr w:type="gramStart"/>
                  <w:r w:rsidRPr="0054335F">
                    <w:rPr>
                      <w:rFonts w:hint="eastAsia"/>
                      <w:sz w:val="21"/>
                      <w:szCs w:val="21"/>
                    </w:rPr>
                    <w:t>产污系数参照</w:t>
                  </w:r>
                  <w:r w:rsidRPr="0054335F">
                    <w:rPr>
                      <w:rStyle w:val="Char"/>
                      <w:rFonts w:hint="eastAsia"/>
                      <w:sz w:val="21"/>
                      <w:szCs w:val="21"/>
                    </w:rPr>
                    <w:t>低氮</w:t>
                  </w:r>
                  <w:proofErr w:type="gramEnd"/>
                  <w:r w:rsidRPr="0054335F">
                    <w:rPr>
                      <w:rStyle w:val="Char"/>
                      <w:rFonts w:hint="eastAsia"/>
                      <w:sz w:val="21"/>
                      <w:szCs w:val="21"/>
                    </w:rPr>
                    <w:t>燃烧</w:t>
                  </w:r>
                  <w:r w:rsidRPr="0054335F">
                    <w:rPr>
                      <w:rStyle w:val="Char"/>
                      <w:rFonts w:hint="eastAsia"/>
                      <w:sz w:val="21"/>
                      <w:szCs w:val="21"/>
                    </w:rPr>
                    <w:t>-</w:t>
                  </w:r>
                  <w:r w:rsidRPr="0054335F">
                    <w:rPr>
                      <w:rStyle w:val="Char"/>
                      <w:rFonts w:hint="eastAsia"/>
                      <w:sz w:val="21"/>
                      <w:szCs w:val="21"/>
                    </w:rPr>
                    <w:t>国内一般技术的天然气锅炉设计</w:t>
                  </w:r>
                  <w:r w:rsidRPr="0054335F">
                    <w:rPr>
                      <w:rStyle w:val="Char"/>
                      <w:rFonts w:hint="eastAsia"/>
                      <w:sz w:val="21"/>
                      <w:szCs w:val="21"/>
                    </w:rPr>
                    <w:t>NOx</w:t>
                  </w:r>
                  <w:r w:rsidRPr="0054335F">
                    <w:rPr>
                      <w:rStyle w:val="Char"/>
                      <w:rFonts w:hint="eastAsia"/>
                      <w:sz w:val="21"/>
                      <w:szCs w:val="21"/>
                    </w:rPr>
                    <w:t>排放控制要求。</w:t>
                  </w:r>
                </w:p>
              </w:tc>
            </w:tr>
          </w:tbl>
          <w:p w:rsidR="008B048B" w:rsidRPr="0054335F" w:rsidRDefault="008B048B" w:rsidP="008B048B">
            <w:pPr>
              <w:adjustRightInd w:val="0"/>
              <w:snapToGrid w:val="0"/>
              <w:ind w:firstLineChars="182" w:firstLine="437"/>
            </w:pPr>
            <w:r w:rsidRPr="0054335F">
              <w:t>综上，企业</w:t>
            </w:r>
            <w:proofErr w:type="gramStart"/>
            <w:r w:rsidR="00ED3A57" w:rsidRPr="0054335F">
              <w:rPr>
                <w:rFonts w:hint="eastAsia"/>
              </w:rPr>
              <w:t>热洁炉</w:t>
            </w:r>
            <w:r w:rsidRPr="0054335F">
              <w:t>废气产排</w:t>
            </w:r>
            <w:proofErr w:type="gramEnd"/>
            <w:r w:rsidRPr="0054335F">
              <w:t>情况见表</w:t>
            </w:r>
            <w:r w:rsidRPr="0054335F">
              <w:t xml:space="preserve"> </w:t>
            </w:r>
            <w:r w:rsidR="00ED7FAD" w:rsidRPr="0054335F">
              <w:rPr>
                <w:rFonts w:hint="eastAsia"/>
              </w:rPr>
              <w:t>5-3</w:t>
            </w:r>
            <w:r w:rsidRPr="0054335F">
              <w:t>。</w:t>
            </w:r>
          </w:p>
          <w:p w:rsidR="008B048B" w:rsidRPr="0054335F" w:rsidRDefault="008B048B" w:rsidP="008B048B">
            <w:pPr>
              <w:snapToGrid w:val="0"/>
              <w:spacing w:beforeLines="50" w:before="120" w:afterLines="10" w:after="24" w:line="240" w:lineRule="auto"/>
              <w:ind w:firstLineChars="0" w:firstLine="0"/>
              <w:jc w:val="center"/>
              <w:rPr>
                <w:b/>
                <w:sz w:val="21"/>
                <w:szCs w:val="21"/>
              </w:rPr>
            </w:pPr>
            <w:r w:rsidRPr="0054335F">
              <w:rPr>
                <w:b/>
                <w:sz w:val="21"/>
                <w:szCs w:val="21"/>
              </w:rPr>
              <w:t>表</w:t>
            </w:r>
            <w:r w:rsidR="00ED7FAD" w:rsidRPr="0054335F">
              <w:rPr>
                <w:rFonts w:hint="eastAsia"/>
                <w:b/>
                <w:sz w:val="21"/>
                <w:szCs w:val="21"/>
              </w:rPr>
              <w:t>5-3</w:t>
            </w:r>
            <w:r w:rsidRPr="0054335F">
              <w:rPr>
                <w:b/>
                <w:sz w:val="21"/>
                <w:szCs w:val="21"/>
              </w:rPr>
              <w:t xml:space="preserve"> </w:t>
            </w:r>
            <w:r w:rsidRPr="0054335F">
              <w:rPr>
                <w:b/>
                <w:sz w:val="21"/>
                <w:szCs w:val="21"/>
              </w:rPr>
              <w:t>企业</w:t>
            </w:r>
            <w:proofErr w:type="gramStart"/>
            <w:r w:rsidR="00ED3A57" w:rsidRPr="0054335F">
              <w:rPr>
                <w:rFonts w:hint="eastAsia"/>
                <w:b/>
                <w:sz w:val="21"/>
                <w:szCs w:val="21"/>
              </w:rPr>
              <w:t>热洁炉</w:t>
            </w:r>
            <w:proofErr w:type="gramEnd"/>
            <w:r w:rsidRPr="0054335F">
              <w:rPr>
                <w:b/>
                <w:sz w:val="21"/>
                <w:szCs w:val="21"/>
              </w:rPr>
              <w:t>废气污染物产生、排放清单</w:t>
            </w:r>
            <w:r w:rsidRPr="0054335F">
              <w:rPr>
                <w:b/>
                <w:sz w:val="21"/>
                <w:szCs w:val="21"/>
              </w:rPr>
              <w:t xml:space="preserve">   </w:t>
            </w:r>
            <w:r w:rsidRPr="0054335F">
              <w:rPr>
                <w:b/>
                <w:sz w:val="21"/>
                <w:szCs w:val="21"/>
              </w:rPr>
              <w:t>单位：</w:t>
            </w:r>
            <w:r w:rsidRPr="0054335F">
              <w:rPr>
                <w:b/>
                <w:sz w:val="21"/>
                <w:szCs w:val="21"/>
              </w:rPr>
              <w:t>t/a</w:t>
            </w:r>
          </w:p>
          <w:tbl>
            <w:tblPr>
              <w:tblW w:w="491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8"/>
              <w:gridCol w:w="1175"/>
              <w:gridCol w:w="992"/>
              <w:gridCol w:w="925"/>
              <w:gridCol w:w="925"/>
              <w:gridCol w:w="3756"/>
            </w:tblGrid>
            <w:tr w:rsidR="004034E4" w:rsidRPr="0054335F" w:rsidTr="00F55C22">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rsidR="008B048B" w:rsidRPr="0054335F" w:rsidRDefault="008B048B" w:rsidP="00F55C22">
                  <w:pPr>
                    <w:pStyle w:val="afe"/>
                    <w:snapToGrid w:val="0"/>
                    <w:rPr>
                      <w:b/>
                    </w:rPr>
                  </w:pPr>
                  <w:r w:rsidRPr="0054335F">
                    <w:rPr>
                      <w:b/>
                    </w:rPr>
                    <w:t>污染物名称</w:t>
                  </w:r>
                </w:p>
              </w:tc>
              <w:tc>
                <w:tcPr>
                  <w:tcW w:w="992" w:type="dxa"/>
                  <w:tcBorders>
                    <w:top w:val="single" w:sz="4" w:space="0" w:color="auto"/>
                    <w:left w:val="single" w:sz="4" w:space="0" w:color="auto"/>
                    <w:bottom w:val="single" w:sz="4" w:space="0" w:color="auto"/>
                    <w:right w:val="single" w:sz="4" w:space="0" w:color="auto"/>
                  </w:tcBorders>
                  <w:vAlign w:val="center"/>
                </w:tcPr>
                <w:p w:rsidR="008B048B" w:rsidRPr="0054335F" w:rsidRDefault="008B048B" w:rsidP="00F55C22">
                  <w:pPr>
                    <w:pStyle w:val="afe"/>
                    <w:snapToGrid w:val="0"/>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8B048B" w:rsidP="00F55C22">
                  <w:pPr>
                    <w:pStyle w:val="afe"/>
                    <w:snapToGrid w:val="0"/>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8B048B" w:rsidP="00F55C22">
                  <w:pPr>
                    <w:pStyle w:val="afe"/>
                    <w:snapToGrid w:val="0"/>
                    <w:rPr>
                      <w:b/>
                    </w:rPr>
                  </w:pPr>
                  <w:r w:rsidRPr="0054335F">
                    <w:rPr>
                      <w:b/>
                    </w:rPr>
                    <w:t>排放量</w:t>
                  </w:r>
                </w:p>
              </w:tc>
              <w:tc>
                <w:tcPr>
                  <w:tcW w:w="3756" w:type="dxa"/>
                  <w:tcBorders>
                    <w:top w:val="single" w:sz="4" w:space="0" w:color="auto"/>
                    <w:left w:val="single" w:sz="4" w:space="0" w:color="auto"/>
                    <w:bottom w:val="single" w:sz="4" w:space="0" w:color="auto"/>
                    <w:right w:val="single" w:sz="4" w:space="0" w:color="auto"/>
                  </w:tcBorders>
                  <w:vAlign w:val="center"/>
                </w:tcPr>
                <w:p w:rsidR="008B048B" w:rsidRPr="0054335F" w:rsidRDefault="008B048B" w:rsidP="00F55C22">
                  <w:pPr>
                    <w:pStyle w:val="afe"/>
                    <w:snapToGrid w:val="0"/>
                    <w:rPr>
                      <w:b/>
                    </w:rPr>
                  </w:pPr>
                  <w:r w:rsidRPr="0054335F">
                    <w:rPr>
                      <w:b/>
                    </w:rPr>
                    <w:t>处置方式</w:t>
                  </w:r>
                </w:p>
              </w:tc>
            </w:tr>
            <w:tr w:rsidR="004034E4" w:rsidRPr="0054335F" w:rsidTr="00F55C22">
              <w:trPr>
                <w:cantSplit/>
                <w:trHeight w:val="340"/>
                <w:jc w:val="center"/>
              </w:trPr>
              <w:tc>
                <w:tcPr>
                  <w:tcW w:w="578" w:type="dxa"/>
                  <w:vMerge w:val="restart"/>
                  <w:tcBorders>
                    <w:left w:val="single" w:sz="4" w:space="0" w:color="auto"/>
                    <w:right w:val="single" w:sz="4" w:space="0" w:color="auto"/>
                  </w:tcBorders>
                  <w:vAlign w:val="center"/>
                </w:tcPr>
                <w:p w:rsidR="008B048B" w:rsidRPr="0054335F" w:rsidRDefault="00ED3A57" w:rsidP="00F55C22">
                  <w:pPr>
                    <w:pStyle w:val="afe"/>
                    <w:snapToGrid w:val="0"/>
                  </w:pPr>
                  <w:proofErr w:type="gramStart"/>
                  <w:r w:rsidRPr="0054335F">
                    <w:rPr>
                      <w:rFonts w:hint="eastAsia"/>
                    </w:rPr>
                    <w:t>热洁炉</w:t>
                  </w:r>
                  <w:proofErr w:type="gramEnd"/>
                  <w:r w:rsidR="008B048B" w:rsidRPr="0054335F">
                    <w:t>废气</w:t>
                  </w:r>
                </w:p>
              </w:tc>
              <w:tc>
                <w:tcPr>
                  <w:tcW w:w="1175" w:type="dxa"/>
                  <w:tcBorders>
                    <w:top w:val="single" w:sz="4" w:space="0" w:color="auto"/>
                    <w:left w:val="single" w:sz="4" w:space="0" w:color="auto"/>
                    <w:bottom w:val="single" w:sz="4" w:space="0" w:color="auto"/>
                    <w:right w:val="nil"/>
                  </w:tcBorders>
                  <w:vAlign w:val="center"/>
                </w:tcPr>
                <w:p w:rsidR="008B048B" w:rsidRPr="0054335F" w:rsidRDefault="008B048B" w:rsidP="00F55C22">
                  <w:pPr>
                    <w:pStyle w:val="afe"/>
                    <w:snapToGrid w:val="0"/>
                  </w:pPr>
                  <w:r w:rsidRPr="0054335F">
                    <w:t>NMHC</w:t>
                  </w:r>
                </w:p>
              </w:tc>
              <w:tc>
                <w:tcPr>
                  <w:tcW w:w="992"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少量</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少量</w:t>
                  </w:r>
                </w:p>
              </w:tc>
              <w:tc>
                <w:tcPr>
                  <w:tcW w:w="3756" w:type="dxa"/>
                  <w:vMerge w:val="restart"/>
                  <w:tcBorders>
                    <w:left w:val="single" w:sz="4" w:space="0" w:color="auto"/>
                    <w:right w:val="single" w:sz="4" w:space="0" w:color="auto"/>
                  </w:tcBorders>
                  <w:vAlign w:val="center"/>
                </w:tcPr>
                <w:p w:rsidR="008B048B" w:rsidRPr="0054335F" w:rsidRDefault="00ED3A57" w:rsidP="00ED3A57">
                  <w:pPr>
                    <w:pStyle w:val="afe"/>
                    <w:snapToGrid w:val="0"/>
                  </w:pPr>
                  <w:proofErr w:type="gramStart"/>
                  <w:r w:rsidRPr="0054335F">
                    <w:rPr>
                      <w:rFonts w:hint="eastAsia"/>
                    </w:rPr>
                    <w:t>热洁炉</w:t>
                  </w:r>
                  <w:proofErr w:type="gramEnd"/>
                  <w:r w:rsidR="008B048B" w:rsidRPr="0054335F">
                    <w:t>废气经收集</w:t>
                  </w:r>
                  <w:r w:rsidRPr="0054335F">
                    <w:rPr>
                      <w:rFonts w:hint="eastAsia"/>
                    </w:rPr>
                    <w:t>冷却</w:t>
                  </w:r>
                  <w:r w:rsidR="008B048B" w:rsidRPr="0054335F">
                    <w:t>后，</w:t>
                  </w:r>
                  <w:r w:rsidRPr="0054335F">
                    <w:rPr>
                      <w:rFonts w:hint="eastAsia"/>
                    </w:rPr>
                    <w:t>接入厂区西侧烘干废气处理装置，经活性炭</w:t>
                  </w:r>
                  <w:r w:rsidRPr="0054335F">
                    <w:rPr>
                      <w:rFonts w:hint="eastAsia"/>
                    </w:rPr>
                    <w:t>+</w:t>
                  </w:r>
                  <w:r w:rsidRPr="0054335F">
                    <w:rPr>
                      <w:rFonts w:hint="eastAsia"/>
                    </w:rPr>
                    <w:t>紫外光催化氧化装置处理达标后通过</w:t>
                  </w:r>
                  <w:r w:rsidRPr="0054335F">
                    <w:rPr>
                      <w:rFonts w:hint="eastAsia"/>
                    </w:rPr>
                    <w:t>15m</w:t>
                  </w:r>
                  <w:r w:rsidRPr="0054335F">
                    <w:rPr>
                      <w:rFonts w:hint="eastAsia"/>
                    </w:rPr>
                    <w:t>高排气筒高空排放（</w:t>
                  </w:r>
                  <w:r w:rsidRPr="0054335F">
                    <w:rPr>
                      <w:rFonts w:hint="eastAsia"/>
                    </w:rPr>
                    <w:t>DA003</w:t>
                  </w:r>
                  <w:r w:rsidRPr="0054335F">
                    <w:rPr>
                      <w:rFonts w:hint="eastAsia"/>
                    </w:rPr>
                    <w:t>）</w:t>
                  </w:r>
                  <w:r w:rsidR="008B048B" w:rsidRPr="0054335F">
                    <w:t>。</w:t>
                  </w:r>
                </w:p>
              </w:tc>
            </w:tr>
            <w:tr w:rsidR="004034E4" w:rsidRPr="0054335F" w:rsidTr="00F55C22">
              <w:trPr>
                <w:cantSplit/>
                <w:trHeight w:val="340"/>
                <w:jc w:val="center"/>
              </w:trPr>
              <w:tc>
                <w:tcPr>
                  <w:tcW w:w="578" w:type="dxa"/>
                  <w:vMerge/>
                  <w:tcBorders>
                    <w:left w:val="single" w:sz="4" w:space="0" w:color="auto"/>
                    <w:right w:val="single" w:sz="4" w:space="0" w:color="auto"/>
                  </w:tcBorders>
                  <w:vAlign w:val="center"/>
                </w:tcPr>
                <w:p w:rsidR="008B048B" w:rsidRPr="0054335F" w:rsidRDefault="008B048B" w:rsidP="00F55C22">
                  <w:pPr>
                    <w:pStyle w:val="afe"/>
                    <w:snapToGrid w:val="0"/>
                  </w:pPr>
                </w:p>
              </w:tc>
              <w:tc>
                <w:tcPr>
                  <w:tcW w:w="1175" w:type="dxa"/>
                  <w:tcBorders>
                    <w:top w:val="single" w:sz="4" w:space="0" w:color="auto"/>
                    <w:left w:val="single" w:sz="4" w:space="0" w:color="auto"/>
                    <w:bottom w:val="single" w:sz="4" w:space="0" w:color="auto"/>
                    <w:right w:val="nil"/>
                  </w:tcBorders>
                  <w:vAlign w:val="center"/>
                </w:tcPr>
                <w:p w:rsidR="008B048B" w:rsidRPr="0054335F" w:rsidRDefault="008B048B" w:rsidP="00F55C22">
                  <w:pPr>
                    <w:pStyle w:val="afe"/>
                    <w:adjustRightInd w:val="0"/>
                    <w:snapToGrid w:val="0"/>
                  </w:pPr>
                  <w:r w:rsidRPr="0054335F">
                    <w:t>烟尘</w:t>
                  </w:r>
                </w:p>
              </w:tc>
              <w:tc>
                <w:tcPr>
                  <w:tcW w:w="992"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0.001</w:t>
                  </w:r>
                </w:p>
              </w:tc>
              <w:tc>
                <w:tcPr>
                  <w:tcW w:w="3756" w:type="dxa"/>
                  <w:vMerge/>
                  <w:tcBorders>
                    <w:left w:val="single" w:sz="4" w:space="0" w:color="auto"/>
                    <w:right w:val="single" w:sz="4" w:space="0" w:color="auto"/>
                  </w:tcBorders>
                  <w:vAlign w:val="center"/>
                </w:tcPr>
                <w:p w:rsidR="008B048B" w:rsidRPr="0054335F" w:rsidRDefault="008B048B" w:rsidP="00F55C22">
                  <w:pPr>
                    <w:pStyle w:val="afe"/>
                    <w:snapToGrid w:val="0"/>
                  </w:pPr>
                </w:p>
              </w:tc>
            </w:tr>
            <w:tr w:rsidR="004034E4" w:rsidRPr="0054335F" w:rsidTr="00F55C22">
              <w:trPr>
                <w:cantSplit/>
                <w:trHeight w:val="340"/>
                <w:jc w:val="center"/>
              </w:trPr>
              <w:tc>
                <w:tcPr>
                  <w:tcW w:w="578" w:type="dxa"/>
                  <w:vMerge/>
                  <w:tcBorders>
                    <w:left w:val="single" w:sz="4" w:space="0" w:color="auto"/>
                    <w:right w:val="single" w:sz="4" w:space="0" w:color="auto"/>
                  </w:tcBorders>
                  <w:vAlign w:val="center"/>
                </w:tcPr>
                <w:p w:rsidR="008B048B" w:rsidRPr="0054335F" w:rsidRDefault="008B048B" w:rsidP="00F55C22">
                  <w:pPr>
                    <w:pStyle w:val="afe"/>
                    <w:snapToGrid w:val="0"/>
                  </w:pPr>
                </w:p>
              </w:tc>
              <w:tc>
                <w:tcPr>
                  <w:tcW w:w="1175" w:type="dxa"/>
                  <w:tcBorders>
                    <w:top w:val="single" w:sz="4" w:space="0" w:color="auto"/>
                    <w:left w:val="single" w:sz="4" w:space="0" w:color="auto"/>
                    <w:bottom w:val="single" w:sz="4" w:space="0" w:color="auto"/>
                    <w:right w:val="nil"/>
                  </w:tcBorders>
                  <w:vAlign w:val="center"/>
                </w:tcPr>
                <w:p w:rsidR="008B048B" w:rsidRPr="0054335F" w:rsidRDefault="008B048B" w:rsidP="00F55C22">
                  <w:pPr>
                    <w:pStyle w:val="afe"/>
                    <w:adjustRightInd w:val="0"/>
                    <w:snapToGrid w:val="0"/>
                  </w:pPr>
                  <w:r w:rsidRPr="0054335F">
                    <w:t>SO</w:t>
                  </w:r>
                  <w:r w:rsidRPr="0054335F">
                    <w:rPr>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0.001</w:t>
                  </w:r>
                </w:p>
              </w:tc>
              <w:tc>
                <w:tcPr>
                  <w:tcW w:w="3756" w:type="dxa"/>
                  <w:vMerge/>
                  <w:tcBorders>
                    <w:left w:val="single" w:sz="4" w:space="0" w:color="auto"/>
                    <w:right w:val="single" w:sz="4" w:space="0" w:color="auto"/>
                  </w:tcBorders>
                  <w:vAlign w:val="center"/>
                </w:tcPr>
                <w:p w:rsidR="008B048B" w:rsidRPr="0054335F" w:rsidRDefault="008B048B" w:rsidP="00F55C22">
                  <w:pPr>
                    <w:pStyle w:val="afe"/>
                    <w:snapToGrid w:val="0"/>
                  </w:pPr>
                </w:p>
              </w:tc>
            </w:tr>
            <w:tr w:rsidR="004034E4" w:rsidRPr="0054335F" w:rsidTr="00F55C22">
              <w:trPr>
                <w:cantSplit/>
                <w:trHeight w:val="340"/>
                <w:jc w:val="center"/>
              </w:trPr>
              <w:tc>
                <w:tcPr>
                  <w:tcW w:w="578" w:type="dxa"/>
                  <w:vMerge/>
                  <w:tcBorders>
                    <w:left w:val="single" w:sz="4" w:space="0" w:color="auto"/>
                    <w:right w:val="single" w:sz="4" w:space="0" w:color="auto"/>
                  </w:tcBorders>
                  <w:vAlign w:val="center"/>
                </w:tcPr>
                <w:p w:rsidR="008B048B" w:rsidRPr="0054335F" w:rsidRDefault="008B048B" w:rsidP="00F55C22">
                  <w:pPr>
                    <w:pStyle w:val="afe"/>
                    <w:snapToGrid w:val="0"/>
                  </w:pPr>
                </w:p>
              </w:tc>
              <w:tc>
                <w:tcPr>
                  <w:tcW w:w="1175" w:type="dxa"/>
                  <w:tcBorders>
                    <w:top w:val="single" w:sz="4" w:space="0" w:color="auto"/>
                    <w:left w:val="single" w:sz="4" w:space="0" w:color="auto"/>
                    <w:right w:val="nil"/>
                  </w:tcBorders>
                  <w:vAlign w:val="center"/>
                </w:tcPr>
                <w:p w:rsidR="008B048B" w:rsidRPr="0054335F" w:rsidRDefault="008B048B" w:rsidP="00F55C22">
                  <w:pPr>
                    <w:pStyle w:val="afe"/>
                    <w:adjustRightInd w:val="0"/>
                    <w:snapToGrid w:val="0"/>
                  </w:pPr>
                  <w:r w:rsidRPr="0054335F">
                    <w:t>NO</w:t>
                  </w:r>
                  <w:r w:rsidRPr="0054335F">
                    <w:rPr>
                      <w:vertAlign w:val="subscript"/>
                    </w:rPr>
                    <w:t>X</w:t>
                  </w:r>
                </w:p>
              </w:tc>
              <w:tc>
                <w:tcPr>
                  <w:tcW w:w="992"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0.005</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snapToGrid w:val="0"/>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8B048B" w:rsidRPr="0054335F" w:rsidRDefault="00ED3A57" w:rsidP="00F55C22">
                  <w:pPr>
                    <w:pStyle w:val="afe"/>
                    <w:adjustRightInd w:val="0"/>
                    <w:snapToGrid w:val="0"/>
                  </w:pPr>
                  <w:r w:rsidRPr="0054335F">
                    <w:rPr>
                      <w:rFonts w:hint="eastAsia"/>
                    </w:rPr>
                    <w:t>0.005</w:t>
                  </w:r>
                </w:p>
              </w:tc>
              <w:tc>
                <w:tcPr>
                  <w:tcW w:w="3756" w:type="dxa"/>
                  <w:vMerge/>
                  <w:tcBorders>
                    <w:left w:val="single" w:sz="4" w:space="0" w:color="auto"/>
                    <w:right w:val="single" w:sz="4" w:space="0" w:color="auto"/>
                  </w:tcBorders>
                  <w:vAlign w:val="center"/>
                </w:tcPr>
                <w:p w:rsidR="008B048B" w:rsidRPr="0054335F" w:rsidRDefault="008B048B" w:rsidP="00F55C22">
                  <w:pPr>
                    <w:pStyle w:val="afe"/>
                    <w:snapToGrid w:val="0"/>
                  </w:pPr>
                </w:p>
              </w:tc>
            </w:tr>
          </w:tbl>
          <w:p w:rsidR="00835F8E" w:rsidRPr="0054335F" w:rsidRDefault="00835F8E">
            <w:pPr>
              <w:pStyle w:val="ac"/>
              <w:spacing w:beforeLines="50" w:before="120" w:line="348" w:lineRule="auto"/>
              <w:ind w:firstLine="482"/>
              <w:rPr>
                <w:bCs/>
                <w:sz w:val="24"/>
                <w:szCs w:val="24"/>
                <w:vertAlign w:val="subscript"/>
              </w:rPr>
            </w:pPr>
            <w:r w:rsidRPr="0054335F">
              <w:rPr>
                <w:bCs/>
                <w:sz w:val="24"/>
                <w:szCs w:val="24"/>
              </w:rPr>
              <w:t>2</w:t>
            </w:r>
            <w:r w:rsidRPr="0054335F">
              <w:rPr>
                <w:bCs/>
                <w:sz w:val="24"/>
                <w:szCs w:val="24"/>
              </w:rPr>
              <w:t>、抛丸粉尘</w:t>
            </w:r>
            <w:r w:rsidRPr="0054335F">
              <w:rPr>
                <w:bCs/>
                <w:sz w:val="24"/>
                <w:szCs w:val="24"/>
              </w:rPr>
              <w:t>G</w:t>
            </w:r>
            <w:r w:rsidRPr="0054335F">
              <w:rPr>
                <w:bCs/>
                <w:sz w:val="24"/>
                <w:szCs w:val="24"/>
                <w:vertAlign w:val="subscript"/>
              </w:rPr>
              <w:t>2</w:t>
            </w:r>
          </w:p>
          <w:p w:rsidR="00835F8E" w:rsidRPr="0054335F" w:rsidRDefault="00835F8E">
            <w:pPr>
              <w:pStyle w:val="ac"/>
              <w:spacing w:line="348" w:lineRule="auto"/>
              <w:rPr>
                <w:bCs/>
                <w:sz w:val="24"/>
                <w:szCs w:val="24"/>
              </w:rPr>
            </w:pPr>
            <w:r w:rsidRPr="0054335F">
              <w:rPr>
                <w:bCs/>
                <w:sz w:val="24"/>
                <w:szCs w:val="24"/>
              </w:rPr>
              <w:t>本项目抛丸工序有抛丸粉尘产生，其主要污染物为颗粒物。根据同类设备的类比调查（嘉兴敏胜汽车零部件有限公司年产量</w:t>
            </w:r>
            <w:r w:rsidRPr="0054335F">
              <w:rPr>
                <w:bCs/>
                <w:sz w:val="24"/>
                <w:szCs w:val="24"/>
              </w:rPr>
              <w:t>400</w:t>
            </w:r>
            <w:r w:rsidRPr="0054335F">
              <w:rPr>
                <w:bCs/>
                <w:sz w:val="24"/>
                <w:szCs w:val="24"/>
              </w:rPr>
              <w:t>万件汽车车顶天线装饰件和年产量</w:t>
            </w:r>
            <w:r w:rsidRPr="0054335F">
              <w:rPr>
                <w:bCs/>
                <w:sz w:val="24"/>
                <w:szCs w:val="24"/>
              </w:rPr>
              <w:t>120</w:t>
            </w:r>
            <w:r w:rsidRPr="0054335F">
              <w:rPr>
                <w:bCs/>
                <w:sz w:val="24"/>
                <w:szCs w:val="24"/>
              </w:rPr>
              <w:t>万件汽车格栅扰流板技术改造项目</w:t>
            </w:r>
            <w:r w:rsidRPr="0054335F">
              <w:rPr>
                <w:bCs/>
                <w:sz w:val="24"/>
                <w:szCs w:val="24"/>
              </w:rPr>
              <w:t>2019.06.03</w:t>
            </w:r>
            <w:r w:rsidRPr="0054335F">
              <w:rPr>
                <w:bCs/>
                <w:sz w:val="24"/>
                <w:szCs w:val="24"/>
              </w:rPr>
              <w:t>获批），抛丸粉尘的产生量约为原辅用量的</w:t>
            </w:r>
            <w:r w:rsidRPr="0054335F">
              <w:rPr>
                <w:bCs/>
                <w:sz w:val="24"/>
                <w:szCs w:val="24"/>
              </w:rPr>
              <w:t>2.0%</w:t>
            </w:r>
            <w:r w:rsidRPr="0054335F">
              <w:rPr>
                <w:bCs/>
                <w:sz w:val="24"/>
                <w:szCs w:val="24"/>
              </w:rPr>
              <w:t>。本项目抛丸工序用于</w:t>
            </w:r>
            <w:proofErr w:type="gramStart"/>
            <w:r w:rsidRPr="0054335F">
              <w:rPr>
                <w:bCs/>
                <w:sz w:val="24"/>
                <w:szCs w:val="24"/>
              </w:rPr>
              <w:t>热洁炉</w:t>
            </w:r>
            <w:proofErr w:type="gramEnd"/>
            <w:r w:rsidRPr="0054335F">
              <w:rPr>
                <w:bCs/>
                <w:sz w:val="24"/>
                <w:szCs w:val="24"/>
              </w:rPr>
              <w:t>处理后的不合格件或挂具，</w:t>
            </w:r>
            <w:proofErr w:type="gramStart"/>
            <w:r w:rsidRPr="0054335F">
              <w:rPr>
                <w:bCs/>
                <w:sz w:val="24"/>
                <w:szCs w:val="24"/>
              </w:rPr>
              <w:t>热洁炉</w:t>
            </w:r>
            <w:proofErr w:type="gramEnd"/>
            <w:r w:rsidRPr="0054335F">
              <w:rPr>
                <w:bCs/>
                <w:sz w:val="24"/>
                <w:szCs w:val="24"/>
              </w:rPr>
              <w:t>每炉可放置不合格件或</w:t>
            </w:r>
            <w:proofErr w:type="gramStart"/>
            <w:r w:rsidRPr="0054335F">
              <w:rPr>
                <w:bCs/>
                <w:sz w:val="24"/>
                <w:szCs w:val="24"/>
              </w:rPr>
              <w:t>挂具</w:t>
            </w:r>
            <w:r w:rsidR="00014562" w:rsidRPr="0054335F">
              <w:rPr>
                <w:rFonts w:hint="eastAsia"/>
                <w:bCs/>
                <w:sz w:val="24"/>
                <w:szCs w:val="24"/>
              </w:rPr>
              <w:t>约</w:t>
            </w:r>
            <w:proofErr w:type="gramEnd"/>
            <w:r w:rsidR="00014562" w:rsidRPr="0054335F">
              <w:rPr>
                <w:rFonts w:hint="eastAsia"/>
                <w:bCs/>
                <w:sz w:val="24"/>
                <w:szCs w:val="24"/>
              </w:rPr>
              <w:t>5</w:t>
            </w:r>
            <w:r w:rsidRPr="0054335F">
              <w:rPr>
                <w:bCs/>
                <w:sz w:val="24"/>
                <w:szCs w:val="24"/>
              </w:rPr>
              <w:t>0</w:t>
            </w:r>
            <w:r w:rsidRPr="0054335F">
              <w:rPr>
                <w:bCs/>
                <w:sz w:val="24"/>
                <w:szCs w:val="24"/>
              </w:rPr>
              <w:t>个，每个不合格件或</w:t>
            </w:r>
            <w:proofErr w:type="gramStart"/>
            <w:r w:rsidRPr="0054335F">
              <w:rPr>
                <w:bCs/>
                <w:sz w:val="24"/>
                <w:szCs w:val="24"/>
              </w:rPr>
              <w:t>挂具上塑粉平均</w:t>
            </w:r>
            <w:proofErr w:type="gramEnd"/>
            <w:r w:rsidRPr="0054335F">
              <w:rPr>
                <w:bCs/>
                <w:sz w:val="24"/>
                <w:szCs w:val="24"/>
              </w:rPr>
              <w:t>约</w:t>
            </w:r>
            <w:r w:rsidRPr="0054335F">
              <w:rPr>
                <w:bCs/>
                <w:sz w:val="24"/>
                <w:szCs w:val="24"/>
              </w:rPr>
              <w:t>0.</w:t>
            </w:r>
            <w:r w:rsidR="00014562" w:rsidRPr="0054335F">
              <w:rPr>
                <w:rFonts w:hint="eastAsia"/>
                <w:bCs/>
                <w:sz w:val="24"/>
                <w:szCs w:val="24"/>
              </w:rPr>
              <w:t>1</w:t>
            </w:r>
            <w:r w:rsidRPr="0054335F">
              <w:rPr>
                <w:bCs/>
                <w:sz w:val="24"/>
                <w:szCs w:val="24"/>
              </w:rPr>
              <w:t>kg</w:t>
            </w:r>
            <w:r w:rsidRPr="0054335F">
              <w:rPr>
                <w:bCs/>
                <w:sz w:val="24"/>
                <w:szCs w:val="24"/>
              </w:rPr>
              <w:t>，每年工作</w:t>
            </w:r>
            <w:r w:rsidR="00AE278C" w:rsidRPr="0054335F">
              <w:rPr>
                <w:rFonts w:hint="eastAsia"/>
                <w:bCs/>
                <w:sz w:val="24"/>
                <w:szCs w:val="24"/>
              </w:rPr>
              <w:t>150</w:t>
            </w:r>
            <w:r w:rsidRPr="0054335F">
              <w:rPr>
                <w:bCs/>
                <w:sz w:val="24"/>
                <w:szCs w:val="24"/>
              </w:rPr>
              <w:t>d</w:t>
            </w:r>
            <w:r w:rsidRPr="0054335F">
              <w:rPr>
                <w:bCs/>
                <w:sz w:val="24"/>
                <w:szCs w:val="24"/>
              </w:rPr>
              <w:t>，因此</w:t>
            </w:r>
            <w:r w:rsidR="00C003A5" w:rsidRPr="0054335F">
              <w:rPr>
                <w:rFonts w:hint="eastAsia"/>
                <w:bCs/>
                <w:sz w:val="24"/>
                <w:szCs w:val="24"/>
              </w:rPr>
              <w:t>本项目</w:t>
            </w:r>
            <w:proofErr w:type="gramStart"/>
            <w:r w:rsidR="00C003A5" w:rsidRPr="0054335F">
              <w:rPr>
                <w:rFonts w:hint="eastAsia"/>
                <w:bCs/>
                <w:sz w:val="24"/>
                <w:szCs w:val="24"/>
              </w:rPr>
              <w:t>退塑量</w:t>
            </w:r>
            <w:proofErr w:type="gramEnd"/>
            <w:r w:rsidR="00C003A5" w:rsidRPr="0054335F">
              <w:rPr>
                <w:rFonts w:hint="eastAsia"/>
                <w:bCs/>
                <w:sz w:val="24"/>
                <w:szCs w:val="24"/>
              </w:rPr>
              <w:t>约</w:t>
            </w:r>
            <w:r w:rsidRPr="0054335F">
              <w:rPr>
                <w:bCs/>
                <w:sz w:val="24"/>
                <w:szCs w:val="24"/>
              </w:rPr>
              <w:t>为</w:t>
            </w:r>
            <w:r w:rsidR="00014562" w:rsidRPr="0054335F">
              <w:rPr>
                <w:rFonts w:hint="eastAsia"/>
                <w:bCs/>
                <w:sz w:val="24"/>
                <w:szCs w:val="24"/>
              </w:rPr>
              <w:t>0.75</w:t>
            </w:r>
            <w:r w:rsidRPr="0054335F">
              <w:rPr>
                <w:bCs/>
                <w:sz w:val="24"/>
                <w:szCs w:val="24"/>
              </w:rPr>
              <w:t>吨，约</w:t>
            </w:r>
            <w:r w:rsidRPr="0054335F">
              <w:rPr>
                <w:bCs/>
                <w:sz w:val="24"/>
                <w:szCs w:val="24"/>
              </w:rPr>
              <w:t>80%</w:t>
            </w:r>
            <w:proofErr w:type="gramStart"/>
            <w:r w:rsidRPr="0054335F">
              <w:rPr>
                <w:bCs/>
                <w:sz w:val="24"/>
                <w:szCs w:val="24"/>
              </w:rPr>
              <w:t>的塑粉在</w:t>
            </w:r>
            <w:proofErr w:type="gramEnd"/>
            <w:r w:rsidRPr="0054335F">
              <w:rPr>
                <w:bCs/>
                <w:sz w:val="24"/>
                <w:szCs w:val="24"/>
              </w:rPr>
              <w:t>热解处理过程中变成炉渣，从不合格件</w:t>
            </w:r>
            <w:proofErr w:type="gramStart"/>
            <w:r w:rsidRPr="0054335F">
              <w:rPr>
                <w:bCs/>
                <w:sz w:val="24"/>
                <w:szCs w:val="24"/>
              </w:rPr>
              <w:t>及挂具上</w:t>
            </w:r>
            <w:proofErr w:type="gramEnd"/>
            <w:r w:rsidRPr="0054335F">
              <w:rPr>
                <w:bCs/>
                <w:sz w:val="24"/>
                <w:szCs w:val="24"/>
              </w:rPr>
              <w:t>掉入炉底，约</w:t>
            </w:r>
            <w:r w:rsidRPr="0054335F">
              <w:rPr>
                <w:bCs/>
                <w:sz w:val="24"/>
                <w:szCs w:val="24"/>
              </w:rPr>
              <w:t>20%</w:t>
            </w:r>
            <w:r w:rsidRPr="0054335F">
              <w:rPr>
                <w:bCs/>
                <w:sz w:val="24"/>
                <w:szCs w:val="24"/>
              </w:rPr>
              <w:t>剩余</w:t>
            </w:r>
            <w:proofErr w:type="gramStart"/>
            <w:r w:rsidRPr="0054335F">
              <w:rPr>
                <w:bCs/>
                <w:sz w:val="24"/>
                <w:szCs w:val="24"/>
              </w:rPr>
              <w:t>的塑粉在</w:t>
            </w:r>
            <w:proofErr w:type="gramEnd"/>
            <w:r w:rsidRPr="0054335F">
              <w:rPr>
                <w:bCs/>
                <w:sz w:val="24"/>
                <w:szCs w:val="24"/>
              </w:rPr>
              <w:t>抛丸机中进一步清除。因此本项目抛丸粉尘的产生量为</w:t>
            </w:r>
            <w:r w:rsidRPr="0054335F">
              <w:rPr>
                <w:bCs/>
                <w:sz w:val="24"/>
                <w:szCs w:val="24"/>
              </w:rPr>
              <w:t>0.0</w:t>
            </w:r>
            <w:r w:rsidR="00014562" w:rsidRPr="0054335F">
              <w:rPr>
                <w:rFonts w:hint="eastAsia"/>
                <w:bCs/>
                <w:sz w:val="24"/>
                <w:szCs w:val="24"/>
              </w:rPr>
              <w:t>03</w:t>
            </w:r>
            <w:r w:rsidRPr="0054335F">
              <w:rPr>
                <w:bCs/>
                <w:sz w:val="24"/>
                <w:szCs w:val="24"/>
              </w:rPr>
              <w:t>t/a</w:t>
            </w:r>
            <w:r w:rsidRPr="0054335F">
              <w:rPr>
                <w:bCs/>
                <w:sz w:val="24"/>
                <w:szCs w:val="24"/>
              </w:rPr>
              <w:t>。</w:t>
            </w:r>
          </w:p>
          <w:p w:rsidR="00835F8E" w:rsidRPr="0054335F" w:rsidRDefault="00835F8E">
            <w:pPr>
              <w:pStyle w:val="3"/>
              <w:ind w:firstLineChars="200" w:firstLine="480"/>
            </w:pPr>
            <w:r w:rsidRPr="0054335F">
              <w:rPr>
                <w:b w:val="0"/>
                <w:szCs w:val="24"/>
              </w:rPr>
              <w:t>抛丸粉尘经抛丸机配备的分离器密闭收集（风机风量为</w:t>
            </w:r>
            <w:r w:rsidR="00014562" w:rsidRPr="0054335F">
              <w:rPr>
                <w:rFonts w:hint="eastAsia"/>
                <w:b w:val="0"/>
                <w:szCs w:val="24"/>
              </w:rPr>
              <w:t>8</w:t>
            </w:r>
            <w:r w:rsidRPr="0054335F">
              <w:rPr>
                <w:b w:val="0"/>
                <w:szCs w:val="24"/>
              </w:rPr>
              <w:t>00m</w:t>
            </w:r>
            <w:r w:rsidRPr="0054335F">
              <w:rPr>
                <w:b w:val="0"/>
                <w:szCs w:val="24"/>
                <w:vertAlign w:val="superscript"/>
              </w:rPr>
              <w:t>3</w:t>
            </w:r>
            <w:r w:rsidRPr="0054335F">
              <w:rPr>
                <w:b w:val="0"/>
                <w:szCs w:val="24"/>
              </w:rPr>
              <w:t>/h</w:t>
            </w:r>
            <w:r w:rsidRPr="0054335F">
              <w:rPr>
                <w:b w:val="0"/>
                <w:szCs w:val="24"/>
              </w:rPr>
              <w:t>，密闭性较好，</w:t>
            </w:r>
            <w:r w:rsidRPr="0054335F">
              <w:rPr>
                <w:b w:val="0"/>
                <w:szCs w:val="24"/>
              </w:rPr>
              <w:lastRenderedPageBreak/>
              <w:t>收集率按</w:t>
            </w:r>
            <w:r w:rsidRPr="0054335F">
              <w:rPr>
                <w:b w:val="0"/>
                <w:szCs w:val="24"/>
              </w:rPr>
              <w:t>100%</w:t>
            </w:r>
            <w:r w:rsidRPr="0054335F">
              <w:rPr>
                <w:b w:val="0"/>
                <w:szCs w:val="24"/>
              </w:rPr>
              <w:t>计，年工作时间</w:t>
            </w:r>
            <w:r w:rsidR="00014562" w:rsidRPr="0054335F">
              <w:rPr>
                <w:rFonts w:hint="eastAsia"/>
                <w:b w:val="0"/>
                <w:szCs w:val="24"/>
              </w:rPr>
              <w:t>6</w:t>
            </w:r>
            <w:r w:rsidRPr="0054335F">
              <w:rPr>
                <w:b w:val="0"/>
                <w:szCs w:val="24"/>
              </w:rPr>
              <w:t>00h</w:t>
            </w:r>
            <w:r w:rsidRPr="0054335F">
              <w:rPr>
                <w:b w:val="0"/>
                <w:szCs w:val="24"/>
              </w:rPr>
              <w:t>（</w:t>
            </w:r>
            <w:r w:rsidRPr="0054335F">
              <w:rPr>
                <w:b w:val="0"/>
                <w:szCs w:val="24"/>
              </w:rPr>
              <w:t>4h×</w:t>
            </w:r>
            <w:r w:rsidR="00014562" w:rsidRPr="0054335F">
              <w:rPr>
                <w:rFonts w:hint="eastAsia"/>
                <w:b w:val="0"/>
                <w:szCs w:val="24"/>
              </w:rPr>
              <w:t>150</w:t>
            </w:r>
            <w:r w:rsidRPr="0054335F">
              <w:rPr>
                <w:b w:val="0"/>
                <w:szCs w:val="24"/>
              </w:rPr>
              <w:t>d</w:t>
            </w:r>
            <w:r w:rsidRPr="0054335F">
              <w:rPr>
                <w:b w:val="0"/>
                <w:szCs w:val="24"/>
              </w:rPr>
              <w:t>））后，再由自带的滤芯装置（处理效率达到</w:t>
            </w:r>
            <w:r w:rsidRPr="0054335F">
              <w:rPr>
                <w:b w:val="0"/>
                <w:szCs w:val="24"/>
              </w:rPr>
              <w:t>9</w:t>
            </w:r>
            <w:r w:rsidR="00E36213" w:rsidRPr="0054335F">
              <w:rPr>
                <w:b w:val="0"/>
                <w:szCs w:val="24"/>
              </w:rPr>
              <w:t>0</w:t>
            </w:r>
            <w:r w:rsidRPr="0054335F">
              <w:rPr>
                <w:b w:val="0"/>
                <w:szCs w:val="24"/>
              </w:rPr>
              <w:t>%</w:t>
            </w:r>
            <w:r w:rsidRPr="0054335F">
              <w:rPr>
                <w:b w:val="0"/>
                <w:szCs w:val="24"/>
              </w:rPr>
              <w:t>）处理，尾气通过</w:t>
            </w:r>
            <w:r w:rsidRPr="0054335F">
              <w:rPr>
                <w:b w:val="0"/>
                <w:szCs w:val="24"/>
              </w:rPr>
              <w:t>15m</w:t>
            </w:r>
            <w:r w:rsidRPr="0054335F">
              <w:rPr>
                <w:b w:val="0"/>
                <w:szCs w:val="24"/>
              </w:rPr>
              <w:t>高排气筒（</w:t>
            </w:r>
            <w:r w:rsidRPr="0054335F">
              <w:rPr>
                <w:b w:val="0"/>
                <w:szCs w:val="24"/>
              </w:rPr>
              <w:t>DA00</w:t>
            </w:r>
            <w:r w:rsidR="00014562" w:rsidRPr="0054335F">
              <w:rPr>
                <w:rFonts w:hint="eastAsia"/>
                <w:b w:val="0"/>
                <w:szCs w:val="24"/>
              </w:rPr>
              <w:t>5</w:t>
            </w:r>
            <w:r w:rsidRPr="0054335F">
              <w:rPr>
                <w:b w:val="0"/>
                <w:szCs w:val="24"/>
              </w:rPr>
              <w:t>）排放</w:t>
            </w:r>
            <w:bookmarkEnd w:id="113"/>
            <w:r w:rsidRPr="0054335F">
              <w:rPr>
                <w:b w:val="0"/>
                <w:szCs w:val="24"/>
              </w:rPr>
              <w:t>，则本项目</w:t>
            </w:r>
            <w:r w:rsidRPr="0054335F">
              <w:rPr>
                <w:b w:val="0"/>
                <w:bCs w:val="0"/>
                <w:kern w:val="2"/>
                <w:szCs w:val="20"/>
              </w:rPr>
              <w:t>抛丸粉尘的</w:t>
            </w:r>
            <w:r w:rsidRPr="0054335F">
              <w:rPr>
                <w:b w:val="0"/>
              </w:rPr>
              <w:t>排放量为</w:t>
            </w:r>
            <w:r w:rsidRPr="0054335F">
              <w:rPr>
                <w:b w:val="0"/>
              </w:rPr>
              <w:t>0.00</w:t>
            </w:r>
            <w:r w:rsidR="00BD51AB" w:rsidRPr="0054335F">
              <w:rPr>
                <w:rFonts w:hint="eastAsia"/>
                <w:b w:val="0"/>
              </w:rPr>
              <w:t>03</w:t>
            </w:r>
            <w:r w:rsidRPr="0054335F">
              <w:rPr>
                <w:b w:val="0"/>
              </w:rPr>
              <w:t>t/a</w:t>
            </w:r>
            <w:r w:rsidRPr="0054335F">
              <w:rPr>
                <w:b w:val="0"/>
              </w:rPr>
              <w:t>，全部为有组织排放。</w:t>
            </w:r>
          </w:p>
          <w:p w:rsidR="00835F8E" w:rsidRPr="0054335F" w:rsidRDefault="00835F8E">
            <w:pPr>
              <w:pStyle w:val="af2"/>
              <w:spacing w:before="48" w:after="24"/>
            </w:pPr>
            <w:r w:rsidRPr="0054335F">
              <w:t>表</w:t>
            </w:r>
            <w:r w:rsidRPr="0054335F">
              <w:t>5-</w:t>
            </w:r>
            <w:r w:rsidR="00ED7FAD" w:rsidRPr="0054335F">
              <w:rPr>
                <w:rFonts w:hint="eastAsia"/>
              </w:rPr>
              <w:t>4</w:t>
            </w:r>
            <w:r w:rsidRPr="0054335F">
              <w:t xml:space="preserve"> </w:t>
            </w:r>
            <w:r w:rsidRPr="0054335F">
              <w:t>抛丸</w:t>
            </w:r>
            <w:proofErr w:type="gramStart"/>
            <w:r w:rsidRPr="0054335F">
              <w:t>废气产排情况</w:t>
            </w:r>
            <w:proofErr w:type="gramEnd"/>
            <w:r w:rsidRPr="0054335F">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079"/>
              <w:gridCol w:w="1081"/>
              <w:gridCol w:w="1081"/>
              <w:gridCol w:w="1080"/>
              <w:gridCol w:w="1081"/>
              <w:gridCol w:w="1081"/>
              <w:gridCol w:w="913"/>
            </w:tblGrid>
            <w:tr w:rsidR="004034E4" w:rsidRPr="0054335F">
              <w:trPr>
                <w:jc w:val="center"/>
              </w:trPr>
              <w:tc>
                <w:tcPr>
                  <w:tcW w:w="1098"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污染物</w:t>
                  </w:r>
                </w:p>
              </w:tc>
              <w:tc>
                <w:tcPr>
                  <w:tcW w:w="1079"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产生量</w:t>
                  </w:r>
                </w:p>
                <w:p w:rsidR="00835F8E" w:rsidRPr="0054335F" w:rsidRDefault="00835F8E">
                  <w:pPr>
                    <w:adjustRightInd w:val="0"/>
                    <w:spacing w:line="240" w:lineRule="auto"/>
                    <w:ind w:firstLineChars="0" w:firstLine="0"/>
                    <w:jc w:val="center"/>
                    <w:rPr>
                      <w:sz w:val="21"/>
                      <w:szCs w:val="21"/>
                    </w:rPr>
                  </w:pPr>
                  <w:r w:rsidRPr="0054335F">
                    <w:rPr>
                      <w:sz w:val="21"/>
                      <w:szCs w:val="21"/>
                    </w:rPr>
                    <w:t>t/a</w:t>
                  </w:r>
                </w:p>
              </w:tc>
              <w:tc>
                <w:tcPr>
                  <w:tcW w:w="1081"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产生浓度</w:t>
                  </w:r>
                </w:p>
                <w:p w:rsidR="00835F8E" w:rsidRPr="0054335F" w:rsidRDefault="00835F8E">
                  <w:pPr>
                    <w:adjustRightInd w:val="0"/>
                    <w:spacing w:line="240" w:lineRule="auto"/>
                    <w:ind w:firstLineChars="0" w:firstLine="0"/>
                    <w:jc w:val="center"/>
                    <w:rPr>
                      <w:sz w:val="21"/>
                      <w:szCs w:val="21"/>
                    </w:rPr>
                  </w:pPr>
                  <w:r w:rsidRPr="0054335F">
                    <w:rPr>
                      <w:sz w:val="21"/>
                      <w:szCs w:val="21"/>
                    </w:rPr>
                    <w:t>mg/m</w:t>
                  </w:r>
                  <w:r w:rsidRPr="0054335F">
                    <w:rPr>
                      <w:sz w:val="21"/>
                      <w:szCs w:val="21"/>
                      <w:vertAlign w:val="superscript"/>
                    </w:rPr>
                    <w:t>3</w:t>
                  </w:r>
                </w:p>
              </w:tc>
              <w:tc>
                <w:tcPr>
                  <w:tcW w:w="1081"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产生速率</w:t>
                  </w:r>
                </w:p>
                <w:p w:rsidR="00835F8E" w:rsidRPr="0054335F" w:rsidRDefault="00835F8E">
                  <w:pPr>
                    <w:adjustRightInd w:val="0"/>
                    <w:spacing w:line="240" w:lineRule="auto"/>
                    <w:ind w:firstLineChars="0" w:firstLine="0"/>
                    <w:jc w:val="center"/>
                    <w:rPr>
                      <w:sz w:val="21"/>
                      <w:szCs w:val="21"/>
                    </w:rPr>
                  </w:pPr>
                  <w:r w:rsidRPr="0054335F">
                    <w:rPr>
                      <w:sz w:val="21"/>
                      <w:szCs w:val="21"/>
                    </w:rPr>
                    <w:t>kg/h</w:t>
                  </w:r>
                </w:p>
              </w:tc>
              <w:tc>
                <w:tcPr>
                  <w:tcW w:w="1080"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排放量</w:t>
                  </w:r>
                  <w:r w:rsidRPr="0054335F">
                    <w:rPr>
                      <w:sz w:val="21"/>
                      <w:szCs w:val="21"/>
                    </w:rPr>
                    <w:t>t/a</w:t>
                  </w:r>
                </w:p>
              </w:tc>
              <w:tc>
                <w:tcPr>
                  <w:tcW w:w="1081"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排放浓度</w:t>
                  </w:r>
                </w:p>
                <w:p w:rsidR="00835F8E" w:rsidRPr="0054335F" w:rsidRDefault="00835F8E">
                  <w:pPr>
                    <w:adjustRightInd w:val="0"/>
                    <w:spacing w:line="240" w:lineRule="auto"/>
                    <w:ind w:firstLineChars="0" w:firstLine="0"/>
                    <w:jc w:val="center"/>
                    <w:rPr>
                      <w:sz w:val="21"/>
                      <w:szCs w:val="21"/>
                    </w:rPr>
                  </w:pPr>
                  <w:r w:rsidRPr="0054335F">
                    <w:rPr>
                      <w:sz w:val="21"/>
                      <w:szCs w:val="21"/>
                    </w:rPr>
                    <w:t>mg/m</w:t>
                  </w:r>
                  <w:r w:rsidRPr="0054335F">
                    <w:rPr>
                      <w:sz w:val="21"/>
                      <w:szCs w:val="21"/>
                      <w:vertAlign w:val="superscript"/>
                    </w:rPr>
                    <w:t>3</w:t>
                  </w:r>
                </w:p>
              </w:tc>
              <w:tc>
                <w:tcPr>
                  <w:tcW w:w="1081"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排放速率</w:t>
                  </w:r>
                </w:p>
                <w:p w:rsidR="00835F8E" w:rsidRPr="0054335F" w:rsidRDefault="00835F8E">
                  <w:pPr>
                    <w:adjustRightInd w:val="0"/>
                    <w:spacing w:line="240" w:lineRule="auto"/>
                    <w:ind w:firstLineChars="0" w:firstLine="0"/>
                    <w:jc w:val="center"/>
                    <w:rPr>
                      <w:sz w:val="21"/>
                      <w:szCs w:val="21"/>
                    </w:rPr>
                  </w:pPr>
                  <w:r w:rsidRPr="0054335F">
                    <w:rPr>
                      <w:sz w:val="21"/>
                      <w:szCs w:val="21"/>
                    </w:rPr>
                    <w:t>kg/h</w:t>
                  </w:r>
                </w:p>
              </w:tc>
              <w:tc>
                <w:tcPr>
                  <w:tcW w:w="913"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削减量</w:t>
                  </w:r>
                  <w:r w:rsidRPr="0054335F">
                    <w:rPr>
                      <w:sz w:val="21"/>
                      <w:szCs w:val="21"/>
                    </w:rPr>
                    <w:t>t/a</w:t>
                  </w:r>
                </w:p>
              </w:tc>
            </w:tr>
            <w:tr w:rsidR="004034E4" w:rsidRPr="0054335F">
              <w:trPr>
                <w:jc w:val="center"/>
              </w:trPr>
              <w:tc>
                <w:tcPr>
                  <w:tcW w:w="1098"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颗粒物</w:t>
                  </w:r>
                </w:p>
              </w:tc>
              <w:tc>
                <w:tcPr>
                  <w:tcW w:w="1079" w:type="dxa"/>
                  <w:vAlign w:val="center"/>
                </w:tcPr>
                <w:p w:rsidR="00835F8E" w:rsidRPr="0054335F" w:rsidRDefault="00835F8E" w:rsidP="00014562">
                  <w:pPr>
                    <w:adjustRightInd w:val="0"/>
                    <w:spacing w:line="240" w:lineRule="auto"/>
                    <w:ind w:firstLineChars="0" w:firstLine="0"/>
                    <w:jc w:val="center"/>
                    <w:rPr>
                      <w:sz w:val="21"/>
                      <w:szCs w:val="21"/>
                    </w:rPr>
                  </w:pPr>
                  <w:r w:rsidRPr="0054335F">
                    <w:rPr>
                      <w:sz w:val="21"/>
                      <w:szCs w:val="21"/>
                    </w:rPr>
                    <w:t>0.0</w:t>
                  </w:r>
                  <w:r w:rsidR="00014562" w:rsidRPr="0054335F">
                    <w:rPr>
                      <w:rFonts w:hint="eastAsia"/>
                      <w:sz w:val="21"/>
                      <w:szCs w:val="21"/>
                    </w:rPr>
                    <w:t>03</w:t>
                  </w:r>
                </w:p>
              </w:tc>
              <w:tc>
                <w:tcPr>
                  <w:tcW w:w="1081" w:type="dxa"/>
                  <w:vAlign w:val="center"/>
                </w:tcPr>
                <w:p w:rsidR="00835F8E" w:rsidRPr="0054335F" w:rsidRDefault="00014562" w:rsidP="00E36213">
                  <w:pPr>
                    <w:adjustRightInd w:val="0"/>
                    <w:spacing w:line="240" w:lineRule="auto"/>
                    <w:ind w:firstLineChars="0" w:firstLine="0"/>
                    <w:jc w:val="center"/>
                    <w:rPr>
                      <w:sz w:val="21"/>
                      <w:szCs w:val="21"/>
                    </w:rPr>
                  </w:pPr>
                  <w:r w:rsidRPr="0054335F">
                    <w:rPr>
                      <w:rFonts w:hint="eastAsia"/>
                      <w:sz w:val="21"/>
                      <w:szCs w:val="21"/>
                    </w:rPr>
                    <w:t>6.25</w:t>
                  </w:r>
                </w:p>
              </w:tc>
              <w:tc>
                <w:tcPr>
                  <w:tcW w:w="1081"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0.0</w:t>
                  </w:r>
                  <w:r w:rsidR="00014562" w:rsidRPr="0054335F">
                    <w:rPr>
                      <w:rFonts w:hint="eastAsia"/>
                      <w:sz w:val="21"/>
                      <w:szCs w:val="21"/>
                    </w:rPr>
                    <w:t>0</w:t>
                  </w:r>
                  <w:r w:rsidRPr="0054335F">
                    <w:rPr>
                      <w:sz w:val="21"/>
                      <w:szCs w:val="21"/>
                    </w:rPr>
                    <w:t>5</w:t>
                  </w:r>
                </w:p>
              </w:tc>
              <w:tc>
                <w:tcPr>
                  <w:tcW w:w="1080" w:type="dxa"/>
                  <w:vAlign w:val="center"/>
                </w:tcPr>
                <w:p w:rsidR="00835F8E" w:rsidRPr="0054335F" w:rsidRDefault="00835F8E" w:rsidP="00014562">
                  <w:pPr>
                    <w:adjustRightInd w:val="0"/>
                    <w:spacing w:line="240" w:lineRule="auto"/>
                    <w:ind w:firstLineChars="0" w:firstLine="0"/>
                    <w:jc w:val="center"/>
                    <w:rPr>
                      <w:sz w:val="21"/>
                      <w:szCs w:val="21"/>
                    </w:rPr>
                  </w:pPr>
                  <w:r w:rsidRPr="0054335F">
                    <w:rPr>
                      <w:sz w:val="21"/>
                      <w:szCs w:val="21"/>
                    </w:rPr>
                    <w:t>0.00</w:t>
                  </w:r>
                  <w:r w:rsidR="00014562" w:rsidRPr="0054335F">
                    <w:rPr>
                      <w:rFonts w:hint="eastAsia"/>
                      <w:sz w:val="21"/>
                      <w:szCs w:val="21"/>
                    </w:rPr>
                    <w:t>03</w:t>
                  </w:r>
                </w:p>
              </w:tc>
              <w:tc>
                <w:tcPr>
                  <w:tcW w:w="1081" w:type="dxa"/>
                  <w:vAlign w:val="center"/>
                </w:tcPr>
                <w:p w:rsidR="00835F8E" w:rsidRPr="0054335F" w:rsidRDefault="00014562" w:rsidP="00981956">
                  <w:pPr>
                    <w:adjustRightInd w:val="0"/>
                    <w:spacing w:line="240" w:lineRule="auto"/>
                    <w:ind w:firstLineChars="0" w:firstLine="0"/>
                    <w:jc w:val="center"/>
                    <w:rPr>
                      <w:sz w:val="21"/>
                      <w:szCs w:val="21"/>
                    </w:rPr>
                  </w:pPr>
                  <w:r w:rsidRPr="0054335F">
                    <w:rPr>
                      <w:rFonts w:hint="eastAsia"/>
                      <w:sz w:val="21"/>
                      <w:szCs w:val="21"/>
                    </w:rPr>
                    <w:t>0.63</w:t>
                  </w:r>
                </w:p>
              </w:tc>
              <w:tc>
                <w:tcPr>
                  <w:tcW w:w="1081" w:type="dxa"/>
                  <w:vAlign w:val="center"/>
                </w:tcPr>
                <w:p w:rsidR="00835F8E" w:rsidRPr="0054335F" w:rsidRDefault="00835F8E" w:rsidP="00014562">
                  <w:pPr>
                    <w:adjustRightInd w:val="0"/>
                    <w:spacing w:line="240" w:lineRule="auto"/>
                    <w:ind w:firstLineChars="0" w:firstLine="0"/>
                    <w:jc w:val="center"/>
                    <w:rPr>
                      <w:sz w:val="21"/>
                      <w:szCs w:val="21"/>
                    </w:rPr>
                  </w:pPr>
                  <w:r w:rsidRPr="0054335F">
                    <w:rPr>
                      <w:sz w:val="21"/>
                      <w:szCs w:val="21"/>
                    </w:rPr>
                    <w:t>0.00</w:t>
                  </w:r>
                  <w:r w:rsidR="00014562" w:rsidRPr="0054335F">
                    <w:rPr>
                      <w:rFonts w:hint="eastAsia"/>
                      <w:sz w:val="21"/>
                      <w:szCs w:val="21"/>
                    </w:rPr>
                    <w:t>05</w:t>
                  </w:r>
                </w:p>
              </w:tc>
              <w:tc>
                <w:tcPr>
                  <w:tcW w:w="913" w:type="dxa"/>
                  <w:vAlign w:val="center"/>
                </w:tcPr>
                <w:p w:rsidR="00835F8E" w:rsidRPr="0054335F" w:rsidRDefault="00835F8E" w:rsidP="00014562">
                  <w:pPr>
                    <w:adjustRightInd w:val="0"/>
                    <w:spacing w:line="240" w:lineRule="auto"/>
                    <w:ind w:firstLineChars="0" w:firstLine="0"/>
                    <w:jc w:val="center"/>
                    <w:rPr>
                      <w:sz w:val="21"/>
                      <w:szCs w:val="21"/>
                    </w:rPr>
                  </w:pPr>
                  <w:r w:rsidRPr="0054335F">
                    <w:rPr>
                      <w:sz w:val="21"/>
                      <w:szCs w:val="21"/>
                    </w:rPr>
                    <w:t>0.0</w:t>
                  </w:r>
                  <w:r w:rsidR="00014562" w:rsidRPr="0054335F">
                    <w:rPr>
                      <w:rFonts w:hint="eastAsia"/>
                      <w:sz w:val="21"/>
                      <w:szCs w:val="21"/>
                    </w:rPr>
                    <w:t>027</w:t>
                  </w:r>
                </w:p>
              </w:tc>
            </w:tr>
          </w:tbl>
          <w:p w:rsidR="00835F8E" w:rsidRPr="0054335F" w:rsidRDefault="00835F8E">
            <w:pPr>
              <w:adjustRightInd w:val="0"/>
              <w:ind w:firstLine="480"/>
              <w:rPr>
                <w:szCs w:val="24"/>
              </w:rPr>
            </w:pPr>
            <w:r w:rsidRPr="0054335F">
              <w:rPr>
                <w:szCs w:val="24"/>
              </w:rPr>
              <w:t>3</w:t>
            </w:r>
            <w:r w:rsidRPr="0054335F">
              <w:rPr>
                <w:szCs w:val="24"/>
              </w:rPr>
              <w:t>、恶臭</w:t>
            </w:r>
            <w:r w:rsidRPr="0054335F">
              <w:rPr>
                <w:szCs w:val="24"/>
              </w:rPr>
              <w:t>G</w:t>
            </w:r>
            <w:r w:rsidRPr="0054335F">
              <w:rPr>
                <w:szCs w:val="24"/>
                <w:vertAlign w:val="subscript"/>
              </w:rPr>
              <w:t>3</w:t>
            </w:r>
          </w:p>
          <w:p w:rsidR="00835F8E" w:rsidRPr="0054335F" w:rsidRDefault="00835F8E">
            <w:pPr>
              <w:adjustRightInd w:val="0"/>
              <w:ind w:firstLine="480"/>
              <w:rPr>
                <w:szCs w:val="24"/>
              </w:rPr>
            </w:pPr>
            <w:r w:rsidRPr="0054335F">
              <w:rPr>
                <w:szCs w:val="24"/>
              </w:rPr>
              <w:t>本项目在</w:t>
            </w:r>
            <w:proofErr w:type="gramStart"/>
            <w:r w:rsidRPr="0054335F">
              <w:rPr>
                <w:szCs w:val="24"/>
              </w:rPr>
              <w:t>热洁炉运行</w:t>
            </w:r>
            <w:proofErr w:type="gramEnd"/>
            <w:r w:rsidRPr="0054335F">
              <w:rPr>
                <w:szCs w:val="24"/>
              </w:rPr>
              <w:t>过程中有恶臭气味产生。恶臭为人们对恶臭物质所感知的一种污染指标。其主要物质种类达上万种之多。由于其各种物质之间的相互作用（相加、协同、抵消及掩饰作用等），加之人类的嗅觉功能和恶臭物质取样分析等因素，迄今还难以对大多数恶臭物质</w:t>
            </w:r>
            <w:proofErr w:type="gramStart"/>
            <w:r w:rsidRPr="0054335F">
              <w:rPr>
                <w:szCs w:val="24"/>
              </w:rPr>
              <w:t>作出</w:t>
            </w:r>
            <w:proofErr w:type="gramEnd"/>
            <w:r w:rsidRPr="0054335F">
              <w:rPr>
                <w:szCs w:val="24"/>
              </w:rPr>
              <w:t>浓度标准，目前我国只规定了八种恶臭污染物的一次最大排放限值、复合恶臭物质的臭气浓度限值及无组织排放源的厂界浓度限值，即《恶臭污染物排放标准》（</w:t>
            </w:r>
            <w:r w:rsidRPr="0054335F">
              <w:rPr>
                <w:szCs w:val="24"/>
              </w:rPr>
              <w:t>GB14554-93</w:t>
            </w:r>
            <w:r w:rsidRPr="0054335F">
              <w:rPr>
                <w:szCs w:val="24"/>
              </w:rPr>
              <w:t>）。</w:t>
            </w:r>
          </w:p>
          <w:p w:rsidR="00835F8E" w:rsidRPr="0054335F" w:rsidRDefault="00835F8E">
            <w:pPr>
              <w:pStyle w:val="af3"/>
              <w:adjustRightInd w:val="0"/>
              <w:spacing w:line="360" w:lineRule="auto"/>
              <w:ind w:firstLine="200"/>
              <w:jc w:val="left"/>
              <w:rPr>
                <w:rFonts w:ascii="Times New Roman"/>
                <w:bCs/>
                <w:sz w:val="24"/>
                <w:szCs w:val="24"/>
              </w:rPr>
            </w:pPr>
            <w:r w:rsidRPr="0054335F">
              <w:rPr>
                <w:rFonts w:ascii="Times New Roman"/>
                <w:bCs/>
                <w:sz w:val="24"/>
                <w:szCs w:val="24"/>
              </w:rPr>
              <w:t xml:space="preserve"> </w:t>
            </w:r>
            <w:r w:rsidR="00E27965" w:rsidRPr="0054335F">
              <w:rPr>
                <w:rFonts w:ascii="Times New Roman"/>
                <w:bCs/>
                <w:sz w:val="24"/>
                <w:szCs w:val="24"/>
              </w:rPr>
              <w:t xml:space="preserve"> </w:t>
            </w:r>
            <w:r w:rsidRPr="0054335F">
              <w:rPr>
                <w:rFonts w:ascii="Times New Roman"/>
                <w:bCs/>
                <w:sz w:val="24"/>
                <w:szCs w:val="24"/>
              </w:rPr>
              <w:t>北京环境监测中心在吸取国外经验的基础上提出了恶臭</w:t>
            </w:r>
            <w:r w:rsidRPr="0054335F">
              <w:rPr>
                <w:rFonts w:ascii="Times New Roman"/>
                <w:bCs/>
                <w:sz w:val="24"/>
                <w:szCs w:val="24"/>
              </w:rPr>
              <w:t>6</w:t>
            </w:r>
            <w:r w:rsidRPr="0054335F">
              <w:rPr>
                <w:rFonts w:ascii="Times New Roman"/>
                <w:bCs/>
                <w:sz w:val="24"/>
                <w:szCs w:val="24"/>
              </w:rPr>
              <w:t>级分级法（见表</w:t>
            </w:r>
            <w:r w:rsidRPr="0054335F">
              <w:rPr>
                <w:rFonts w:ascii="Times New Roman"/>
                <w:bCs/>
                <w:sz w:val="24"/>
                <w:szCs w:val="24"/>
              </w:rPr>
              <w:t>5-</w:t>
            </w:r>
            <w:r w:rsidR="00ED7FAD" w:rsidRPr="0054335F">
              <w:rPr>
                <w:rFonts w:ascii="Times New Roman" w:hint="eastAsia"/>
                <w:bCs/>
                <w:sz w:val="24"/>
                <w:szCs w:val="24"/>
              </w:rPr>
              <w:t>5</w:t>
            </w:r>
            <w:r w:rsidRPr="0054335F">
              <w:rPr>
                <w:rFonts w:ascii="Times New Roman"/>
                <w:bCs/>
                <w:sz w:val="24"/>
                <w:szCs w:val="24"/>
              </w:rPr>
              <w:t>），该分级法以感受器</w:t>
            </w:r>
            <w:r w:rsidRPr="0054335F">
              <w:rPr>
                <w:rFonts w:ascii="Times New Roman"/>
                <w:bCs/>
                <w:sz w:val="24"/>
                <w:szCs w:val="24"/>
              </w:rPr>
              <w:t>—</w:t>
            </w:r>
            <w:r w:rsidRPr="0054335F">
              <w:rPr>
                <w:rFonts w:ascii="Times New Roman"/>
                <w:bCs/>
                <w:sz w:val="24"/>
                <w:szCs w:val="24"/>
              </w:rPr>
              <w:t>嗅觉的感觉和人的主观感觉特征两个方面来描述各级特征，既明确了各级的差别，也提高了分级的准确程度。</w:t>
            </w:r>
          </w:p>
          <w:p w:rsidR="00835F8E" w:rsidRPr="0054335F" w:rsidRDefault="00835F8E" w:rsidP="00ED7FAD">
            <w:pPr>
              <w:adjustRightInd w:val="0"/>
              <w:snapToGrid w:val="0"/>
              <w:spacing w:line="240" w:lineRule="auto"/>
              <w:ind w:firstLine="422"/>
              <w:jc w:val="center"/>
              <w:rPr>
                <w:b/>
                <w:bCs/>
                <w:sz w:val="21"/>
                <w:szCs w:val="21"/>
              </w:rPr>
            </w:pPr>
            <w:r w:rsidRPr="0054335F">
              <w:rPr>
                <w:b/>
                <w:bCs/>
                <w:sz w:val="21"/>
                <w:szCs w:val="21"/>
              </w:rPr>
              <w:t>表</w:t>
            </w:r>
            <w:r w:rsidRPr="0054335F">
              <w:rPr>
                <w:b/>
                <w:bCs/>
                <w:sz w:val="21"/>
                <w:szCs w:val="21"/>
              </w:rPr>
              <w:t>5-</w:t>
            </w:r>
            <w:r w:rsidR="00ED7FAD" w:rsidRPr="0054335F">
              <w:rPr>
                <w:rFonts w:hint="eastAsia"/>
                <w:b/>
                <w:bCs/>
                <w:sz w:val="21"/>
                <w:szCs w:val="21"/>
              </w:rPr>
              <w:t>5</w:t>
            </w:r>
            <w:r w:rsidRPr="0054335F">
              <w:rPr>
                <w:b/>
                <w:bCs/>
                <w:sz w:val="21"/>
                <w:szCs w:val="21"/>
              </w:rPr>
              <w:t xml:space="preserve">  </w:t>
            </w:r>
            <w:r w:rsidRPr="0054335F">
              <w:rPr>
                <w:b/>
                <w:bCs/>
                <w:sz w:val="21"/>
                <w:szCs w:val="21"/>
              </w:rPr>
              <w:t>恶臭</w:t>
            </w:r>
            <w:r w:rsidRPr="0054335F">
              <w:rPr>
                <w:b/>
                <w:bCs/>
                <w:sz w:val="21"/>
                <w:szCs w:val="21"/>
              </w:rPr>
              <w:t>6</w:t>
            </w:r>
            <w:r w:rsidRPr="0054335F">
              <w:rPr>
                <w:b/>
                <w:bCs/>
                <w:sz w:val="21"/>
                <w:szCs w:val="21"/>
              </w:rPr>
              <w:t>级分级法</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6450"/>
            </w:tblGrid>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恶臭</w:t>
                  </w:r>
                  <w:proofErr w:type="gramStart"/>
                  <w:r w:rsidRPr="0054335F">
                    <w:rPr>
                      <w:rFonts w:ascii="Times New Roman"/>
                      <w:bCs/>
                      <w:sz w:val="21"/>
                      <w:szCs w:val="21"/>
                    </w:rPr>
                    <w:t>强度级</w:t>
                  </w:r>
                  <w:proofErr w:type="gramEnd"/>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特</w:t>
                  </w:r>
                  <w:r w:rsidRPr="0054335F">
                    <w:rPr>
                      <w:rFonts w:ascii="Times New Roman"/>
                      <w:bCs/>
                      <w:sz w:val="21"/>
                      <w:szCs w:val="21"/>
                    </w:rPr>
                    <w:t xml:space="preserve">          </w:t>
                  </w:r>
                  <w:r w:rsidRPr="0054335F">
                    <w:rPr>
                      <w:rFonts w:ascii="Times New Roman"/>
                      <w:bCs/>
                      <w:sz w:val="21"/>
                      <w:szCs w:val="21"/>
                    </w:rPr>
                    <w:t>征</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0</w:t>
                  </w:r>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未闻到有任何气味，无任何反应</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1</w:t>
                  </w:r>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勉强能闻到有气味，但不宜</w:t>
                  </w:r>
                  <w:proofErr w:type="gramStart"/>
                  <w:r w:rsidRPr="0054335F">
                    <w:rPr>
                      <w:rFonts w:ascii="Times New Roman"/>
                      <w:bCs/>
                      <w:sz w:val="21"/>
                      <w:szCs w:val="21"/>
                    </w:rPr>
                    <w:t>辩认</w:t>
                  </w:r>
                  <w:proofErr w:type="gramEnd"/>
                  <w:r w:rsidRPr="0054335F">
                    <w:rPr>
                      <w:rFonts w:ascii="Times New Roman"/>
                      <w:bCs/>
                      <w:sz w:val="21"/>
                      <w:szCs w:val="21"/>
                    </w:rPr>
                    <w:t>气味性质（感觉阈值）认为无所谓</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2</w:t>
                  </w:r>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能</w:t>
                  </w:r>
                  <w:r w:rsidRPr="0054335F">
                    <w:rPr>
                      <w:rFonts w:ascii="Times New Roman"/>
                      <w:bCs/>
                      <w:sz w:val="21"/>
                      <w:szCs w:val="21"/>
                    </w:rPr>
                    <w:cr/>
                  </w:r>
                  <w:r w:rsidRPr="0054335F">
                    <w:rPr>
                      <w:rFonts w:ascii="Times New Roman"/>
                      <w:bCs/>
                      <w:sz w:val="21"/>
                      <w:szCs w:val="21"/>
                    </w:rPr>
                    <w:t>到气味，且能辨认气味的性质（识别阈值），但感到很正常</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3</w:t>
                  </w:r>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很容易闻到气味，有所不快，但不反感</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4</w:t>
                  </w:r>
                </w:p>
              </w:tc>
              <w:tc>
                <w:tcPr>
                  <w:tcW w:w="6450" w:type="dxa"/>
                  <w:vAlign w:val="center"/>
                </w:tcPr>
                <w:p w:rsidR="00835F8E" w:rsidRPr="0054335F" w:rsidRDefault="00835F8E" w:rsidP="0010063C">
                  <w:pPr>
                    <w:pStyle w:val="af3"/>
                    <w:adjustRightInd w:val="0"/>
                    <w:snapToGrid w:val="0"/>
                    <w:spacing w:line="240" w:lineRule="auto"/>
                    <w:rPr>
                      <w:rFonts w:ascii="Times New Roman"/>
                      <w:bCs/>
                      <w:sz w:val="21"/>
                      <w:szCs w:val="21"/>
                    </w:rPr>
                  </w:pPr>
                  <w:r w:rsidRPr="0054335F">
                    <w:rPr>
                      <w:rFonts w:ascii="Times New Roman"/>
                      <w:bCs/>
                      <w:sz w:val="21"/>
                      <w:szCs w:val="21"/>
                    </w:rPr>
                    <w:t>有很强</w:t>
                  </w:r>
                  <w:r w:rsidR="0010063C" w:rsidRPr="0054335F">
                    <w:rPr>
                      <w:rFonts w:ascii="Times New Roman" w:hint="eastAsia"/>
                      <w:bCs/>
                      <w:sz w:val="21"/>
                      <w:szCs w:val="21"/>
                    </w:rPr>
                    <w:t>的</w:t>
                  </w:r>
                  <w:r w:rsidRPr="0054335F">
                    <w:rPr>
                      <w:rFonts w:ascii="Times New Roman"/>
                      <w:bCs/>
                      <w:sz w:val="21"/>
                      <w:szCs w:val="21"/>
                    </w:rPr>
                    <w:t>气味，而且很反感，想离开</w:t>
                  </w:r>
                </w:p>
              </w:tc>
            </w:tr>
            <w:tr w:rsidR="00835F8E" w:rsidRPr="0054335F" w:rsidTr="00ED7FAD">
              <w:trPr>
                <w:trHeight w:val="284"/>
              </w:trPr>
              <w:tc>
                <w:tcPr>
                  <w:tcW w:w="1488"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5</w:t>
                  </w:r>
                </w:p>
              </w:tc>
              <w:tc>
                <w:tcPr>
                  <w:tcW w:w="6450" w:type="dxa"/>
                  <w:vAlign w:val="center"/>
                </w:tcPr>
                <w:p w:rsidR="00835F8E" w:rsidRPr="0054335F" w:rsidRDefault="00835F8E">
                  <w:pPr>
                    <w:pStyle w:val="af3"/>
                    <w:adjustRightInd w:val="0"/>
                    <w:snapToGrid w:val="0"/>
                    <w:spacing w:line="240" w:lineRule="auto"/>
                    <w:rPr>
                      <w:rFonts w:ascii="Times New Roman"/>
                      <w:bCs/>
                      <w:sz w:val="21"/>
                      <w:szCs w:val="21"/>
                    </w:rPr>
                  </w:pPr>
                  <w:r w:rsidRPr="0054335F">
                    <w:rPr>
                      <w:rFonts w:ascii="Times New Roman"/>
                      <w:bCs/>
                      <w:sz w:val="21"/>
                      <w:szCs w:val="21"/>
                    </w:rPr>
                    <w:t>有极强的气味，无法忍受，立即逃跑</w:t>
                  </w:r>
                </w:p>
              </w:tc>
            </w:tr>
          </w:tbl>
          <w:p w:rsidR="00835F8E" w:rsidRPr="0054335F" w:rsidRDefault="00014562">
            <w:pPr>
              <w:spacing w:line="440" w:lineRule="exact"/>
              <w:ind w:firstLine="480"/>
            </w:pPr>
            <w:r w:rsidRPr="0054335F">
              <w:rPr>
                <w:rFonts w:hint="eastAsia"/>
              </w:rPr>
              <w:t>本项目</w:t>
            </w:r>
            <w:proofErr w:type="gramStart"/>
            <w:r w:rsidR="00835F8E" w:rsidRPr="0054335F">
              <w:t>热洁炉</w:t>
            </w:r>
            <w:proofErr w:type="gramEnd"/>
            <w:r w:rsidR="00835F8E" w:rsidRPr="0054335F">
              <w:t>废气</w:t>
            </w:r>
            <w:r w:rsidRPr="0054335F">
              <w:rPr>
                <w:rFonts w:hint="eastAsia"/>
              </w:rPr>
              <w:t>产生量较小，</w:t>
            </w:r>
            <w:r w:rsidR="00835F8E" w:rsidRPr="0054335F">
              <w:t>经密闭收集，再由</w:t>
            </w:r>
            <w:r w:rsidRPr="0054335F">
              <w:rPr>
                <w:rFonts w:hint="eastAsia"/>
                <w:szCs w:val="24"/>
              </w:rPr>
              <w:t>活性炭</w:t>
            </w:r>
            <w:r w:rsidRPr="0054335F">
              <w:rPr>
                <w:rFonts w:hint="eastAsia"/>
                <w:szCs w:val="24"/>
              </w:rPr>
              <w:t>+</w:t>
            </w:r>
            <w:r w:rsidRPr="0054335F">
              <w:rPr>
                <w:rFonts w:hint="eastAsia"/>
                <w:szCs w:val="24"/>
              </w:rPr>
              <w:t>紫外光催化氧化</w:t>
            </w:r>
            <w:r w:rsidR="00835F8E" w:rsidRPr="0054335F">
              <w:t>处理，尾气通过</w:t>
            </w:r>
            <w:r w:rsidRPr="0054335F">
              <w:rPr>
                <w:rFonts w:hint="eastAsia"/>
              </w:rPr>
              <w:t>1</w:t>
            </w:r>
            <w:r w:rsidR="00835F8E" w:rsidRPr="0054335F">
              <w:t>5m</w:t>
            </w:r>
            <w:r w:rsidR="00835F8E" w:rsidRPr="0054335F">
              <w:t>高排气筒排放后，恶臭等级基本可控制在</w:t>
            </w:r>
            <w:r w:rsidR="00835F8E" w:rsidRPr="0054335F">
              <w:t>0</w:t>
            </w:r>
            <w:r w:rsidR="00835F8E" w:rsidRPr="0054335F">
              <w:t>～</w:t>
            </w:r>
            <w:r w:rsidR="00835F8E" w:rsidRPr="0054335F">
              <w:t>1</w:t>
            </w:r>
            <w:r w:rsidR="00835F8E" w:rsidRPr="0054335F">
              <w:t>级左右。</w:t>
            </w:r>
            <w:r w:rsidR="00835F8E" w:rsidRPr="0054335F">
              <w:rPr>
                <w:szCs w:val="28"/>
              </w:rPr>
              <w:t>在此基础上，</w:t>
            </w:r>
            <w:proofErr w:type="gramStart"/>
            <w:r w:rsidR="00835F8E" w:rsidRPr="0054335F">
              <w:t>热洁炉</w:t>
            </w:r>
            <w:proofErr w:type="gramEnd"/>
            <w:r w:rsidR="00835F8E" w:rsidRPr="0054335F">
              <w:t>恶臭对周围环境影响较小。</w:t>
            </w:r>
          </w:p>
          <w:p w:rsidR="00835F8E" w:rsidRPr="0054335F" w:rsidRDefault="00835F8E">
            <w:pPr>
              <w:pStyle w:val="3"/>
            </w:pPr>
            <w:r w:rsidRPr="0054335F">
              <w:t>5.2.3.3</w:t>
            </w:r>
            <w:r w:rsidRPr="0054335F">
              <w:t>噪声</w:t>
            </w:r>
          </w:p>
          <w:p w:rsidR="00835F8E" w:rsidRPr="0054335F" w:rsidRDefault="00835F8E">
            <w:pPr>
              <w:ind w:firstLine="480"/>
            </w:pPr>
            <w:bookmarkStart w:id="114" w:name="_Toc50517375"/>
            <w:r w:rsidRPr="0054335F">
              <w:rPr>
                <w:szCs w:val="24"/>
              </w:rPr>
              <w:t>本项目的噪声源主要</w:t>
            </w:r>
            <w:r w:rsidRPr="0054335F">
              <w:t>为抛丸机、</w:t>
            </w:r>
            <w:proofErr w:type="gramStart"/>
            <w:r w:rsidRPr="0054335F">
              <w:t>热洁炉</w:t>
            </w:r>
            <w:proofErr w:type="gramEnd"/>
            <w:r w:rsidRPr="0054335F">
              <w:t>设备，</w:t>
            </w:r>
            <w:r w:rsidRPr="0054335F">
              <w:rPr>
                <w:bCs/>
                <w:szCs w:val="24"/>
              </w:rPr>
              <w:t>根据同类设备的类比调查（嘉兴敏胜汽车零部件有限公司年产量</w:t>
            </w:r>
            <w:r w:rsidRPr="0054335F">
              <w:rPr>
                <w:bCs/>
                <w:szCs w:val="24"/>
              </w:rPr>
              <w:t>400</w:t>
            </w:r>
            <w:r w:rsidRPr="0054335F">
              <w:rPr>
                <w:bCs/>
                <w:szCs w:val="24"/>
              </w:rPr>
              <w:t>万件汽车车顶天线装饰件和年产量</w:t>
            </w:r>
            <w:r w:rsidRPr="0054335F">
              <w:rPr>
                <w:bCs/>
                <w:szCs w:val="24"/>
              </w:rPr>
              <w:t>120</w:t>
            </w:r>
            <w:r w:rsidRPr="0054335F">
              <w:rPr>
                <w:bCs/>
                <w:szCs w:val="24"/>
              </w:rPr>
              <w:t>万件汽车格栅扰流板技术改造项目</w:t>
            </w:r>
            <w:r w:rsidRPr="0054335F">
              <w:rPr>
                <w:bCs/>
                <w:szCs w:val="24"/>
              </w:rPr>
              <w:t>2019.06.03</w:t>
            </w:r>
            <w:r w:rsidRPr="0054335F">
              <w:rPr>
                <w:bCs/>
                <w:szCs w:val="24"/>
              </w:rPr>
              <w:t>获批）</w:t>
            </w:r>
            <w:r w:rsidRPr="0054335F">
              <w:t>，各设备声源见表</w:t>
            </w:r>
            <w:r w:rsidRPr="0054335F">
              <w:t>5-</w:t>
            </w:r>
            <w:r w:rsidR="00ED7FAD" w:rsidRPr="0054335F">
              <w:rPr>
                <w:rFonts w:hint="eastAsia"/>
              </w:rPr>
              <w:t>6</w:t>
            </w:r>
            <w:r w:rsidRPr="0054335F">
              <w:t>。</w:t>
            </w:r>
          </w:p>
          <w:p w:rsidR="00F85668" w:rsidRPr="0054335F" w:rsidRDefault="00F85668" w:rsidP="00ED7FAD">
            <w:pPr>
              <w:pStyle w:val="af2"/>
              <w:spacing w:beforeLines="0" w:before="0" w:afterLines="0" w:after="0"/>
            </w:pPr>
          </w:p>
          <w:p w:rsidR="00F85668" w:rsidRPr="0054335F" w:rsidRDefault="00F85668" w:rsidP="00ED7FAD">
            <w:pPr>
              <w:pStyle w:val="af2"/>
              <w:spacing w:beforeLines="0" w:before="0" w:afterLines="0" w:after="0"/>
            </w:pPr>
          </w:p>
          <w:p w:rsidR="00F85668" w:rsidRPr="0054335F" w:rsidRDefault="00F85668" w:rsidP="00ED7FAD">
            <w:pPr>
              <w:pStyle w:val="af2"/>
              <w:spacing w:beforeLines="0" w:before="0" w:afterLines="0" w:after="0"/>
            </w:pPr>
          </w:p>
          <w:p w:rsidR="00F85668" w:rsidRPr="0054335F" w:rsidRDefault="00F85668" w:rsidP="00ED7FAD">
            <w:pPr>
              <w:pStyle w:val="af2"/>
              <w:spacing w:beforeLines="0" w:before="0" w:afterLines="0" w:after="0"/>
            </w:pPr>
          </w:p>
          <w:p w:rsidR="00835F8E" w:rsidRPr="0054335F" w:rsidRDefault="00835F8E" w:rsidP="00ED7FAD">
            <w:pPr>
              <w:pStyle w:val="af2"/>
              <w:spacing w:beforeLines="0" w:before="0" w:afterLines="0" w:after="0"/>
            </w:pPr>
            <w:r w:rsidRPr="0054335F">
              <w:lastRenderedPageBreak/>
              <w:t>表</w:t>
            </w:r>
            <w:r w:rsidRPr="0054335F">
              <w:t>5-</w:t>
            </w:r>
            <w:r w:rsidR="00ED7FAD" w:rsidRPr="0054335F">
              <w:rPr>
                <w:rFonts w:hint="eastAsia"/>
              </w:rPr>
              <w:t>6</w:t>
            </w:r>
            <w:r w:rsidRPr="0054335F">
              <w:t xml:space="preserve">  </w:t>
            </w:r>
            <w:r w:rsidRPr="0054335F">
              <w:t>生产设备噪声级一览表</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907"/>
              <w:gridCol w:w="706"/>
              <w:gridCol w:w="910"/>
              <w:gridCol w:w="706"/>
              <w:gridCol w:w="1074"/>
              <w:gridCol w:w="752"/>
              <w:gridCol w:w="852"/>
              <w:gridCol w:w="1051"/>
              <w:gridCol w:w="917"/>
            </w:tblGrid>
            <w:tr w:rsidR="00E720D4" w:rsidRPr="0054335F" w:rsidTr="00376336">
              <w:trPr>
                <w:trHeight w:val="304"/>
                <w:jc w:val="center"/>
              </w:trPr>
              <w:tc>
                <w:tcPr>
                  <w:tcW w:w="258"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序号</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名</w:t>
                  </w:r>
                  <w:r w:rsidRPr="0054335F">
                    <w:rPr>
                      <w:b/>
                    </w:rPr>
                    <w:t xml:space="preserve"> </w:t>
                  </w:r>
                  <w:r w:rsidRPr="0054335F">
                    <w:rPr>
                      <w:b/>
                    </w:rPr>
                    <w:t>称</w:t>
                  </w:r>
                </w:p>
              </w:tc>
              <w:tc>
                <w:tcPr>
                  <w:tcW w:w="425"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数量</w:t>
                  </w:r>
                </w:p>
              </w:tc>
              <w:tc>
                <w:tcPr>
                  <w:tcW w:w="1620"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空间位置</w:t>
                  </w:r>
                </w:p>
              </w:tc>
              <w:tc>
                <w:tcPr>
                  <w:tcW w:w="453"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发声持续时间</w:t>
                  </w:r>
                </w:p>
              </w:tc>
              <w:tc>
                <w:tcPr>
                  <w:tcW w:w="513"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声级</w:t>
                  </w:r>
                  <w:r w:rsidRPr="0054335F">
                    <w:rPr>
                      <w:b/>
                    </w:rPr>
                    <w:t>/</w:t>
                  </w:r>
                </w:p>
                <w:p w:rsidR="00835F8E" w:rsidRPr="0054335F" w:rsidRDefault="00835F8E">
                  <w:pPr>
                    <w:pStyle w:val="afe"/>
                    <w:rPr>
                      <w:b/>
                    </w:rPr>
                  </w:pPr>
                  <w:r w:rsidRPr="0054335F">
                    <w:rPr>
                      <w:b/>
                    </w:rPr>
                    <w:t>dB(A)</w:t>
                  </w:r>
                </w:p>
              </w:tc>
              <w:tc>
                <w:tcPr>
                  <w:tcW w:w="633"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监测位置</w:t>
                  </w:r>
                </w:p>
              </w:tc>
              <w:tc>
                <w:tcPr>
                  <w:tcW w:w="55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所在厂房结构</w:t>
                  </w:r>
                </w:p>
              </w:tc>
            </w:tr>
            <w:tr w:rsidR="00E720D4" w:rsidRPr="0054335F" w:rsidTr="00376336">
              <w:trPr>
                <w:trHeight w:val="121"/>
                <w:jc w:val="center"/>
              </w:trPr>
              <w:tc>
                <w:tcPr>
                  <w:tcW w:w="258"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546"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425"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54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室内或室外</w:t>
                  </w:r>
                </w:p>
              </w:tc>
              <w:tc>
                <w:tcPr>
                  <w:tcW w:w="4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所在车间</w:t>
                  </w:r>
                </w:p>
              </w:tc>
              <w:tc>
                <w:tcPr>
                  <w:tcW w:w="64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相对地面高度</w:t>
                  </w:r>
                </w:p>
              </w:tc>
              <w:tc>
                <w:tcPr>
                  <w:tcW w:w="453"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513"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633"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c>
                <w:tcPr>
                  <w:tcW w:w="55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
              </w:tc>
            </w:tr>
            <w:tr w:rsidR="00E720D4" w:rsidRPr="0054335F" w:rsidTr="00376336">
              <w:trPr>
                <w:trHeight w:val="60"/>
                <w:jc w:val="center"/>
              </w:trPr>
              <w:tc>
                <w:tcPr>
                  <w:tcW w:w="25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1</w:t>
                  </w:r>
                </w:p>
              </w:tc>
              <w:tc>
                <w:tcPr>
                  <w:tcW w:w="54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抛丸机</w:t>
                  </w:r>
                </w:p>
              </w:tc>
              <w:tc>
                <w:tcPr>
                  <w:tcW w:w="4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1</w:t>
                  </w:r>
                </w:p>
              </w:tc>
              <w:tc>
                <w:tcPr>
                  <w:tcW w:w="548"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室内</w:t>
                  </w:r>
                </w:p>
              </w:tc>
              <w:tc>
                <w:tcPr>
                  <w:tcW w:w="425"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生产车间</w:t>
                  </w:r>
                </w:p>
              </w:tc>
              <w:tc>
                <w:tcPr>
                  <w:tcW w:w="647"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地上</w:t>
                  </w:r>
                  <w:r w:rsidRPr="0054335F">
                    <w:t>1</w:t>
                  </w:r>
                  <w:r w:rsidRPr="0054335F">
                    <w:t>层</w:t>
                  </w:r>
                </w:p>
              </w:tc>
              <w:tc>
                <w:tcPr>
                  <w:tcW w:w="45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间歇</w:t>
                  </w:r>
                </w:p>
              </w:tc>
              <w:tc>
                <w:tcPr>
                  <w:tcW w:w="513" w:type="pct"/>
                  <w:tcBorders>
                    <w:top w:val="single" w:sz="4" w:space="0" w:color="auto"/>
                    <w:left w:val="single" w:sz="4" w:space="0" w:color="auto"/>
                    <w:bottom w:val="single" w:sz="4" w:space="0" w:color="auto"/>
                    <w:right w:val="single" w:sz="4" w:space="0" w:color="auto"/>
                  </w:tcBorders>
                  <w:vAlign w:val="center"/>
                </w:tcPr>
                <w:p w:rsidR="00835F8E" w:rsidRPr="0054335F" w:rsidRDefault="00014562" w:rsidP="00014562">
                  <w:pPr>
                    <w:pStyle w:val="afe"/>
                  </w:pPr>
                  <w:r w:rsidRPr="0054335F">
                    <w:rPr>
                      <w:rFonts w:hint="eastAsia"/>
                    </w:rPr>
                    <w:t>75</w:t>
                  </w:r>
                  <w:r w:rsidR="00835F8E" w:rsidRPr="0054335F">
                    <w:t>-</w:t>
                  </w:r>
                  <w:r w:rsidRPr="0054335F">
                    <w:rPr>
                      <w:rFonts w:hint="eastAsia"/>
                    </w:rPr>
                    <w:t>80</w:t>
                  </w:r>
                </w:p>
              </w:tc>
              <w:tc>
                <w:tcPr>
                  <w:tcW w:w="633"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距离设备</w:t>
                  </w:r>
                  <w:r w:rsidRPr="0054335F">
                    <w:t>1m</w:t>
                  </w:r>
                  <w:r w:rsidRPr="0054335F">
                    <w:t>处</w:t>
                  </w:r>
                </w:p>
              </w:tc>
              <w:tc>
                <w:tcPr>
                  <w:tcW w:w="552" w:type="pct"/>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砖混</w:t>
                  </w:r>
                </w:p>
              </w:tc>
            </w:tr>
            <w:tr w:rsidR="00E720D4" w:rsidRPr="0054335F" w:rsidTr="00376336">
              <w:trPr>
                <w:trHeight w:val="304"/>
                <w:jc w:val="center"/>
              </w:trPr>
              <w:tc>
                <w:tcPr>
                  <w:tcW w:w="25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w:t>
                  </w:r>
                </w:p>
              </w:tc>
              <w:tc>
                <w:tcPr>
                  <w:tcW w:w="54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proofErr w:type="gramStart"/>
                  <w:r w:rsidRPr="0054335F">
                    <w:t>热洁炉</w:t>
                  </w:r>
                  <w:proofErr w:type="gramEnd"/>
                </w:p>
              </w:tc>
              <w:tc>
                <w:tcPr>
                  <w:tcW w:w="4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w:t>
                  </w:r>
                </w:p>
              </w:tc>
              <w:tc>
                <w:tcPr>
                  <w:tcW w:w="548" w:type="pct"/>
                  <w:vMerge/>
                  <w:tcBorders>
                    <w:left w:val="single" w:sz="4" w:space="0" w:color="auto"/>
                    <w:right w:val="single" w:sz="4" w:space="0" w:color="auto"/>
                  </w:tcBorders>
                  <w:vAlign w:val="center"/>
                </w:tcPr>
                <w:p w:rsidR="00835F8E" w:rsidRPr="0054335F" w:rsidRDefault="00835F8E">
                  <w:pPr>
                    <w:pStyle w:val="afe"/>
                  </w:pPr>
                </w:p>
              </w:tc>
              <w:tc>
                <w:tcPr>
                  <w:tcW w:w="425" w:type="pct"/>
                  <w:vMerge/>
                  <w:tcBorders>
                    <w:left w:val="single" w:sz="4" w:space="0" w:color="auto"/>
                    <w:right w:val="single" w:sz="4" w:space="0" w:color="auto"/>
                  </w:tcBorders>
                  <w:vAlign w:val="center"/>
                </w:tcPr>
                <w:p w:rsidR="00835F8E" w:rsidRPr="0054335F" w:rsidRDefault="00835F8E">
                  <w:pPr>
                    <w:pStyle w:val="afe"/>
                  </w:pPr>
                </w:p>
              </w:tc>
              <w:tc>
                <w:tcPr>
                  <w:tcW w:w="647" w:type="pct"/>
                  <w:vMerge/>
                  <w:tcBorders>
                    <w:left w:val="single" w:sz="4" w:space="0" w:color="auto"/>
                    <w:right w:val="single" w:sz="4" w:space="0" w:color="auto"/>
                  </w:tcBorders>
                  <w:vAlign w:val="center"/>
                </w:tcPr>
                <w:p w:rsidR="00835F8E" w:rsidRPr="0054335F" w:rsidRDefault="00835F8E">
                  <w:pPr>
                    <w:pStyle w:val="afe"/>
                  </w:pPr>
                </w:p>
              </w:tc>
              <w:tc>
                <w:tcPr>
                  <w:tcW w:w="45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间歇</w:t>
                  </w:r>
                </w:p>
              </w:tc>
              <w:tc>
                <w:tcPr>
                  <w:tcW w:w="513" w:type="pct"/>
                  <w:tcBorders>
                    <w:top w:val="single" w:sz="4" w:space="0" w:color="auto"/>
                    <w:left w:val="single" w:sz="4" w:space="0" w:color="auto"/>
                    <w:bottom w:val="single" w:sz="4" w:space="0" w:color="auto"/>
                    <w:right w:val="single" w:sz="4" w:space="0" w:color="auto"/>
                  </w:tcBorders>
                  <w:vAlign w:val="center"/>
                </w:tcPr>
                <w:p w:rsidR="00835F8E" w:rsidRPr="0054335F" w:rsidRDefault="00014562" w:rsidP="00E27965">
                  <w:pPr>
                    <w:pStyle w:val="afe"/>
                  </w:pPr>
                  <w:r w:rsidRPr="0054335F">
                    <w:rPr>
                      <w:rFonts w:hint="eastAsia"/>
                    </w:rPr>
                    <w:t>75</w:t>
                  </w:r>
                  <w:r w:rsidRPr="0054335F">
                    <w:t>-</w:t>
                  </w:r>
                  <w:r w:rsidRPr="0054335F">
                    <w:rPr>
                      <w:rFonts w:hint="eastAsia"/>
                    </w:rPr>
                    <w:t>80</w:t>
                  </w:r>
                </w:p>
              </w:tc>
              <w:tc>
                <w:tcPr>
                  <w:tcW w:w="633" w:type="pct"/>
                  <w:vMerge/>
                  <w:tcBorders>
                    <w:left w:val="single" w:sz="4" w:space="0" w:color="auto"/>
                    <w:right w:val="single" w:sz="4" w:space="0" w:color="auto"/>
                  </w:tcBorders>
                  <w:vAlign w:val="center"/>
                </w:tcPr>
                <w:p w:rsidR="00835F8E" w:rsidRPr="0054335F" w:rsidRDefault="00835F8E">
                  <w:pPr>
                    <w:pStyle w:val="afe"/>
                  </w:pPr>
                </w:p>
              </w:tc>
              <w:tc>
                <w:tcPr>
                  <w:tcW w:w="552" w:type="pct"/>
                  <w:vMerge/>
                  <w:tcBorders>
                    <w:left w:val="single" w:sz="4" w:space="0" w:color="auto"/>
                    <w:right w:val="single" w:sz="4" w:space="0" w:color="auto"/>
                  </w:tcBorders>
                  <w:vAlign w:val="center"/>
                </w:tcPr>
                <w:p w:rsidR="00835F8E" w:rsidRPr="0054335F" w:rsidRDefault="00835F8E">
                  <w:pPr>
                    <w:pStyle w:val="afe"/>
                  </w:pPr>
                </w:p>
              </w:tc>
            </w:tr>
          </w:tbl>
          <w:p w:rsidR="00835F8E" w:rsidRPr="0054335F" w:rsidRDefault="00835F8E">
            <w:pPr>
              <w:pStyle w:val="4"/>
              <w:spacing w:beforeLines="50" w:before="120"/>
              <w:rPr>
                <w:kern w:val="2"/>
                <w:sz w:val="24"/>
              </w:rPr>
            </w:pPr>
            <w:r w:rsidRPr="0054335F">
              <w:rPr>
                <w:kern w:val="2"/>
                <w:sz w:val="24"/>
              </w:rPr>
              <w:t>5.2.3.4</w:t>
            </w:r>
            <w:r w:rsidRPr="0054335F">
              <w:rPr>
                <w:kern w:val="2"/>
                <w:sz w:val="24"/>
              </w:rPr>
              <w:t>固体废弃物</w:t>
            </w:r>
            <w:bookmarkEnd w:id="114"/>
          </w:p>
          <w:p w:rsidR="00835F8E" w:rsidRPr="0054335F" w:rsidRDefault="00835F8E">
            <w:pPr>
              <w:ind w:firstLine="480"/>
            </w:pPr>
            <w:r w:rsidRPr="0054335F">
              <w:t>一、副产物的种类及产生量</w:t>
            </w:r>
          </w:p>
          <w:p w:rsidR="00835F8E" w:rsidRPr="0054335F" w:rsidRDefault="00835F8E">
            <w:pPr>
              <w:ind w:firstLine="480"/>
            </w:pPr>
            <w:r w:rsidRPr="0054335F">
              <w:t>本项目产生的副产物主要是炉渣、回收粉尘</w:t>
            </w:r>
            <w:r w:rsidR="007B3067" w:rsidRPr="0054335F">
              <w:rPr>
                <w:rFonts w:hint="eastAsia"/>
              </w:rPr>
              <w:t>、</w:t>
            </w:r>
            <w:r w:rsidRPr="0054335F">
              <w:t>废铁砂</w:t>
            </w:r>
            <w:r w:rsidR="003A49EB" w:rsidRPr="0054335F">
              <w:rPr>
                <w:rFonts w:hint="eastAsia"/>
              </w:rPr>
              <w:t>、废活性炭</w:t>
            </w:r>
            <w:r w:rsidRPr="0054335F">
              <w:t>。</w:t>
            </w:r>
          </w:p>
          <w:p w:rsidR="00835F8E" w:rsidRPr="0054335F" w:rsidRDefault="00835F8E">
            <w:pPr>
              <w:ind w:firstLine="480"/>
            </w:pPr>
            <w:r w:rsidRPr="0054335F">
              <w:t>（</w:t>
            </w:r>
            <w:r w:rsidRPr="0054335F">
              <w:t>1</w:t>
            </w:r>
            <w:r w:rsidRPr="0054335F">
              <w:t>）炉渣</w:t>
            </w:r>
            <w:r w:rsidRPr="0054335F">
              <w:t>S</w:t>
            </w:r>
            <w:r w:rsidRPr="0054335F">
              <w:rPr>
                <w:vertAlign w:val="subscript"/>
              </w:rPr>
              <w:t>1</w:t>
            </w:r>
          </w:p>
          <w:p w:rsidR="00835F8E" w:rsidRPr="0054335F" w:rsidRDefault="00C003A5">
            <w:pPr>
              <w:ind w:firstLine="480"/>
            </w:pPr>
            <w:proofErr w:type="gramStart"/>
            <w:r w:rsidRPr="0054335F">
              <w:rPr>
                <w:bCs/>
                <w:szCs w:val="24"/>
              </w:rPr>
              <w:t>热洁炉</w:t>
            </w:r>
            <w:proofErr w:type="gramEnd"/>
            <w:r w:rsidRPr="0054335F">
              <w:rPr>
                <w:bCs/>
                <w:szCs w:val="24"/>
              </w:rPr>
              <w:t>每炉可放置不合格件或</w:t>
            </w:r>
            <w:proofErr w:type="gramStart"/>
            <w:r w:rsidRPr="0054335F">
              <w:rPr>
                <w:bCs/>
                <w:szCs w:val="24"/>
              </w:rPr>
              <w:t>挂具</w:t>
            </w:r>
            <w:r w:rsidRPr="0054335F">
              <w:rPr>
                <w:rFonts w:hint="eastAsia"/>
                <w:bCs/>
                <w:szCs w:val="24"/>
              </w:rPr>
              <w:t>约</w:t>
            </w:r>
            <w:proofErr w:type="gramEnd"/>
            <w:r w:rsidRPr="0054335F">
              <w:rPr>
                <w:rFonts w:hint="eastAsia"/>
                <w:bCs/>
                <w:szCs w:val="24"/>
              </w:rPr>
              <w:t>5</w:t>
            </w:r>
            <w:r w:rsidRPr="0054335F">
              <w:rPr>
                <w:bCs/>
                <w:szCs w:val="24"/>
              </w:rPr>
              <w:t>0</w:t>
            </w:r>
            <w:r w:rsidRPr="0054335F">
              <w:rPr>
                <w:bCs/>
                <w:szCs w:val="24"/>
              </w:rPr>
              <w:t>个，每个不合格件或</w:t>
            </w:r>
            <w:proofErr w:type="gramStart"/>
            <w:r w:rsidRPr="0054335F">
              <w:rPr>
                <w:bCs/>
                <w:szCs w:val="24"/>
              </w:rPr>
              <w:t>挂具上塑粉平均</w:t>
            </w:r>
            <w:proofErr w:type="gramEnd"/>
            <w:r w:rsidRPr="0054335F">
              <w:rPr>
                <w:bCs/>
                <w:szCs w:val="24"/>
              </w:rPr>
              <w:t>约</w:t>
            </w:r>
            <w:r w:rsidRPr="0054335F">
              <w:rPr>
                <w:bCs/>
                <w:szCs w:val="24"/>
              </w:rPr>
              <w:t>0.</w:t>
            </w:r>
            <w:r w:rsidRPr="0054335F">
              <w:rPr>
                <w:rFonts w:hint="eastAsia"/>
                <w:bCs/>
                <w:szCs w:val="24"/>
              </w:rPr>
              <w:t>1</w:t>
            </w:r>
            <w:r w:rsidRPr="0054335F">
              <w:rPr>
                <w:bCs/>
                <w:szCs w:val="24"/>
              </w:rPr>
              <w:t>kg</w:t>
            </w:r>
            <w:r w:rsidRPr="0054335F">
              <w:rPr>
                <w:bCs/>
                <w:szCs w:val="24"/>
              </w:rPr>
              <w:t>，每年工作</w:t>
            </w:r>
            <w:r w:rsidRPr="0054335F">
              <w:rPr>
                <w:rFonts w:hint="eastAsia"/>
                <w:bCs/>
                <w:szCs w:val="24"/>
              </w:rPr>
              <w:t>150</w:t>
            </w:r>
            <w:r w:rsidRPr="0054335F">
              <w:rPr>
                <w:bCs/>
                <w:szCs w:val="24"/>
              </w:rPr>
              <w:t>d</w:t>
            </w:r>
            <w:r w:rsidRPr="0054335F">
              <w:rPr>
                <w:bCs/>
                <w:szCs w:val="24"/>
              </w:rPr>
              <w:t>，因此</w:t>
            </w:r>
            <w:r w:rsidRPr="0054335F">
              <w:rPr>
                <w:rFonts w:hint="eastAsia"/>
                <w:bCs/>
                <w:szCs w:val="24"/>
              </w:rPr>
              <w:t>本项目</w:t>
            </w:r>
            <w:proofErr w:type="gramStart"/>
            <w:r w:rsidRPr="0054335F">
              <w:rPr>
                <w:rFonts w:hint="eastAsia"/>
                <w:bCs/>
                <w:szCs w:val="24"/>
              </w:rPr>
              <w:t>退塑量</w:t>
            </w:r>
            <w:proofErr w:type="gramEnd"/>
            <w:r w:rsidRPr="0054335F">
              <w:rPr>
                <w:rFonts w:hint="eastAsia"/>
                <w:bCs/>
                <w:szCs w:val="24"/>
              </w:rPr>
              <w:t>约</w:t>
            </w:r>
            <w:r w:rsidRPr="0054335F">
              <w:rPr>
                <w:bCs/>
                <w:szCs w:val="24"/>
              </w:rPr>
              <w:t>为</w:t>
            </w:r>
            <w:r w:rsidRPr="0054335F">
              <w:rPr>
                <w:rFonts w:hint="eastAsia"/>
                <w:bCs/>
                <w:szCs w:val="24"/>
              </w:rPr>
              <w:t>0.75</w:t>
            </w:r>
            <w:r w:rsidRPr="0054335F">
              <w:rPr>
                <w:bCs/>
                <w:szCs w:val="24"/>
              </w:rPr>
              <w:t>吨，约</w:t>
            </w:r>
            <w:r w:rsidRPr="0054335F">
              <w:rPr>
                <w:bCs/>
                <w:szCs w:val="24"/>
              </w:rPr>
              <w:t>80%</w:t>
            </w:r>
            <w:proofErr w:type="gramStart"/>
            <w:r w:rsidRPr="0054335F">
              <w:rPr>
                <w:bCs/>
                <w:szCs w:val="24"/>
              </w:rPr>
              <w:t>的塑粉在</w:t>
            </w:r>
            <w:proofErr w:type="gramEnd"/>
            <w:r w:rsidRPr="0054335F">
              <w:rPr>
                <w:bCs/>
                <w:szCs w:val="24"/>
              </w:rPr>
              <w:t>热解处理过程中变成炉渣，从不合格件</w:t>
            </w:r>
            <w:proofErr w:type="gramStart"/>
            <w:r w:rsidRPr="0054335F">
              <w:rPr>
                <w:bCs/>
                <w:szCs w:val="24"/>
              </w:rPr>
              <w:t>及挂具上</w:t>
            </w:r>
            <w:proofErr w:type="gramEnd"/>
            <w:r w:rsidRPr="0054335F">
              <w:rPr>
                <w:bCs/>
                <w:szCs w:val="24"/>
              </w:rPr>
              <w:t>掉入炉底，</w:t>
            </w:r>
            <w:r w:rsidR="00835F8E" w:rsidRPr="0054335F">
              <w:t>炉渣产生量约为</w:t>
            </w:r>
            <w:proofErr w:type="gramStart"/>
            <w:r w:rsidRPr="0054335F">
              <w:rPr>
                <w:rFonts w:hint="eastAsia"/>
              </w:rPr>
              <w:t>热洁炉</w:t>
            </w:r>
            <w:r w:rsidR="00835F8E" w:rsidRPr="0054335F">
              <w:t>退塑量</w:t>
            </w:r>
            <w:proofErr w:type="gramEnd"/>
            <w:r w:rsidR="00835F8E" w:rsidRPr="0054335F">
              <w:t>的</w:t>
            </w:r>
            <w:r w:rsidR="00835F8E" w:rsidRPr="0054335F">
              <w:t>10%</w:t>
            </w:r>
            <w:r w:rsidR="00835F8E" w:rsidRPr="0054335F">
              <w:t>，则炉渣产生量约为</w:t>
            </w:r>
            <w:r w:rsidRPr="0054335F">
              <w:rPr>
                <w:rFonts w:hint="eastAsia"/>
              </w:rPr>
              <w:t>0.06</w:t>
            </w:r>
            <w:r w:rsidR="00835F8E" w:rsidRPr="0054335F">
              <w:t>t/a</w:t>
            </w:r>
            <w:r w:rsidR="00835F8E" w:rsidRPr="0054335F">
              <w:t>。</w:t>
            </w:r>
          </w:p>
          <w:p w:rsidR="00835F8E" w:rsidRPr="0054335F" w:rsidRDefault="00835F8E">
            <w:pPr>
              <w:ind w:firstLine="480"/>
              <w:rPr>
                <w:vertAlign w:val="subscript"/>
              </w:rPr>
            </w:pPr>
            <w:r w:rsidRPr="0054335F">
              <w:t>（</w:t>
            </w:r>
            <w:r w:rsidRPr="0054335F">
              <w:t>2</w:t>
            </w:r>
            <w:r w:rsidRPr="0054335F">
              <w:t>）回收粉尘</w:t>
            </w:r>
            <w:r w:rsidRPr="0054335F">
              <w:t>S</w:t>
            </w:r>
            <w:r w:rsidRPr="0054335F">
              <w:rPr>
                <w:vertAlign w:val="subscript"/>
              </w:rPr>
              <w:t>2</w:t>
            </w:r>
          </w:p>
          <w:p w:rsidR="00835F8E" w:rsidRPr="0054335F" w:rsidRDefault="00835F8E">
            <w:pPr>
              <w:ind w:firstLine="480"/>
            </w:pPr>
            <w:r w:rsidRPr="0054335F">
              <w:t>本项目抛丸产生的粉尘经收集处理后高空排放，本项目抛丸粉尘产生量约为</w:t>
            </w:r>
            <w:r w:rsidRPr="0054335F">
              <w:t>0.0</w:t>
            </w:r>
            <w:r w:rsidR="00C003A5" w:rsidRPr="0054335F">
              <w:rPr>
                <w:rFonts w:hint="eastAsia"/>
              </w:rPr>
              <w:t>03</w:t>
            </w:r>
            <w:r w:rsidRPr="0054335F">
              <w:t>t/a</w:t>
            </w:r>
            <w:r w:rsidRPr="0054335F">
              <w:t>，排放量约为</w:t>
            </w:r>
            <w:r w:rsidRPr="0054335F">
              <w:t>0.00</w:t>
            </w:r>
            <w:r w:rsidR="00C003A5" w:rsidRPr="0054335F">
              <w:rPr>
                <w:rFonts w:hint="eastAsia"/>
              </w:rPr>
              <w:t>03</w:t>
            </w:r>
            <w:r w:rsidRPr="0054335F">
              <w:t>t/a</w:t>
            </w:r>
            <w:r w:rsidRPr="0054335F">
              <w:t>，则回收的粉尘量为</w:t>
            </w:r>
            <w:r w:rsidRPr="0054335F">
              <w:t>0.0</w:t>
            </w:r>
            <w:r w:rsidR="00C003A5" w:rsidRPr="0054335F">
              <w:rPr>
                <w:rFonts w:hint="eastAsia"/>
              </w:rPr>
              <w:t>027</w:t>
            </w:r>
            <w:r w:rsidRPr="0054335F">
              <w:t>t/a</w:t>
            </w:r>
            <w:r w:rsidRPr="0054335F">
              <w:t>。</w:t>
            </w:r>
          </w:p>
          <w:p w:rsidR="00835F8E" w:rsidRPr="0054335F" w:rsidRDefault="00835F8E">
            <w:pPr>
              <w:ind w:firstLine="480"/>
              <w:rPr>
                <w:vertAlign w:val="subscript"/>
              </w:rPr>
            </w:pPr>
            <w:r w:rsidRPr="0054335F">
              <w:t>（</w:t>
            </w:r>
            <w:r w:rsidRPr="0054335F">
              <w:t>3</w:t>
            </w:r>
            <w:r w:rsidRPr="0054335F">
              <w:t>）废铁砂</w:t>
            </w:r>
            <w:r w:rsidRPr="0054335F">
              <w:t>S</w:t>
            </w:r>
            <w:r w:rsidRPr="0054335F">
              <w:rPr>
                <w:vertAlign w:val="subscript"/>
              </w:rPr>
              <w:t>3</w:t>
            </w:r>
          </w:p>
          <w:p w:rsidR="00835F8E" w:rsidRPr="0054335F" w:rsidRDefault="00835F8E">
            <w:pPr>
              <w:ind w:firstLine="480"/>
            </w:pPr>
            <w:r w:rsidRPr="0054335F">
              <w:t>本项目抛丸机中的铁砂每年需更换一次，抛丸机中铁砂每次填充量为</w:t>
            </w:r>
            <w:r w:rsidRPr="0054335F">
              <w:t>0.6t/a</w:t>
            </w:r>
            <w:r w:rsidRPr="0054335F">
              <w:t>，则废铁砂的产生量为</w:t>
            </w:r>
            <w:r w:rsidRPr="0054335F">
              <w:t>0.6t/a</w:t>
            </w:r>
            <w:r w:rsidRPr="0054335F">
              <w:t>。</w:t>
            </w:r>
          </w:p>
          <w:p w:rsidR="000D3CEA" w:rsidRPr="0054335F" w:rsidRDefault="000D3CEA">
            <w:pPr>
              <w:ind w:firstLine="480"/>
            </w:pPr>
            <w:r w:rsidRPr="0054335F">
              <w:rPr>
                <w:rFonts w:hint="eastAsia"/>
              </w:rPr>
              <w:t>（</w:t>
            </w:r>
            <w:r w:rsidRPr="0054335F">
              <w:rPr>
                <w:rFonts w:hint="eastAsia"/>
              </w:rPr>
              <w:t>4</w:t>
            </w:r>
            <w:r w:rsidRPr="0054335F">
              <w:rPr>
                <w:rFonts w:hint="eastAsia"/>
              </w:rPr>
              <w:t>）废活性炭</w:t>
            </w:r>
          </w:p>
          <w:p w:rsidR="000D3CEA" w:rsidRPr="0054335F" w:rsidRDefault="000D3CEA">
            <w:pPr>
              <w:ind w:firstLine="480"/>
            </w:pPr>
            <w:r w:rsidRPr="0054335F">
              <w:t>本项目</w:t>
            </w:r>
            <w:r w:rsidRPr="0054335F">
              <w:rPr>
                <w:rFonts w:hint="eastAsia"/>
              </w:rPr>
              <w:t>加热炉废气经二次燃烧后，</w:t>
            </w:r>
            <w:r w:rsidRPr="0054335F">
              <w:rPr>
                <w:rFonts w:hint="eastAsia"/>
                <w:szCs w:val="24"/>
              </w:rPr>
              <w:t>烟气中残留的有机废气较少，因此未对其进行定量分析，</w:t>
            </w:r>
            <w:r w:rsidRPr="0054335F">
              <w:rPr>
                <w:rFonts w:hint="eastAsia"/>
              </w:rPr>
              <w:t>加热炉废气</w:t>
            </w:r>
            <w:r w:rsidRPr="0054335F">
              <w:rPr>
                <w:rFonts w:hint="eastAsia"/>
                <w:szCs w:val="24"/>
              </w:rPr>
              <w:t>最终和烘干废气</w:t>
            </w:r>
            <w:proofErr w:type="gramStart"/>
            <w:r w:rsidRPr="0054335F">
              <w:rPr>
                <w:rFonts w:hint="eastAsia"/>
                <w:szCs w:val="24"/>
              </w:rPr>
              <w:t>一并经</w:t>
            </w:r>
            <w:proofErr w:type="gramEnd"/>
            <w:r w:rsidRPr="0054335F">
              <w:rPr>
                <w:rFonts w:hint="eastAsia"/>
                <w:szCs w:val="24"/>
              </w:rPr>
              <w:t>活性炭</w:t>
            </w:r>
            <w:r w:rsidRPr="0054335F">
              <w:rPr>
                <w:rFonts w:hint="eastAsia"/>
                <w:szCs w:val="24"/>
              </w:rPr>
              <w:t>+</w:t>
            </w:r>
            <w:r w:rsidRPr="0054335F">
              <w:rPr>
                <w:rFonts w:hint="eastAsia"/>
                <w:szCs w:val="24"/>
              </w:rPr>
              <w:t>紫外光催化氧化装置处理，</w:t>
            </w:r>
            <w:r w:rsidRPr="0054335F">
              <w:rPr>
                <w:rFonts w:hint="eastAsia"/>
              </w:rPr>
              <w:t>加热炉废气处理过程中</w:t>
            </w:r>
            <w:r w:rsidRPr="0054335F">
              <w:t>产生的</w:t>
            </w:r>
            <w:r w:rsidRPr="0054335F">
              <w:rPr>
                <w:rFonts w:hint="eastAsia"/>
              </w:rPr>
              <w:t>活性炭</w:t>
            </w:r>
            <w:proofErr w:type="gramStart"/>
            <w:r w:rsidRPr="0054335F">
              <w:t>量</w:t>
            </w:r>
            <w:r w:rsidRPr="0054335F">
              <w:rPr>
                <w:rFonts w:hint="eastAsia"/>
              </w:rPr>
              <w:t>由于</w:t>
            </w:r>
            <w:proofErr w:type="gramEnd"/>
            <w:r w:rsidRPr="0054335F">
              <w:rPr>
                <w:rFonts w:hint="eastAsia"/>
              </w:rPr>
              <w:t>较少</w:t>
            </w:r>
            <w:r w:rsidRPr="0054335F">
              <w:t>，可归入企业现有</w:t>
            </w:r>
            <w:r w:rsidRPr="0054335F">
              <w:rPr>
                <w:rFonts w:hint="eastAsia"/>
              </w:rPr>
              <w:t>活性炭</w:t>
            </w:r>
            <w:r w:rsidRPr="0054335F">
              <w:t>产生量中，</w:t>
            </w:r>
            <w:proofErr w:type="gramStart"/>
            <w:r w:rsidRPr="0054335F">
              <w:t>本环评在此</w:t>
            </w:r>
            <w:proofErr w:type="gramEnd"/>
            <w:r w:rsidRPr="0054335F">
              <w:t>不对其进行定量分析。</w:t>
            </w:r>
          </w:p>
          <w:p w:rsidR="00835F8E" w:rsidRPr="0054335F" w:rsidRDefault="00835F8E">
            <w:pPr>
              <w:ind w:firstLine="480"/>
            </w:pPr>
            <w:r w:rsidRPr="0054335F">
              <w:t>本项目副产物产生情况汇总见表</w:t>
            </w:r>
            <w:r w:rsidRPr="0054335F">
              <w:t>5-</w:t>
            </w:r>
            <w:r w:rsidR="00ED7FAD" w:rsidRPr="0054335F">
              <w:rPr>
                <w:rFonts w:hint="eastAsia"/>
              </w:rPr>
              <w:t>7</w:t>
            </w:r>
            <w:r w:rsidRPr="0054335F">
              <w:t>。</w:t>
            </w:r>
          </w:p>
          <w:p w:rsidR="00835F8E" w:rsidRPr="0054335F" w:rsidRDefault="00835F8E">
            <w:pPr>
              <w:pStyle w:val="af2"/>
              <w:spacing w:before="48" w:after="24"/>
            </w:pPr>
            <w:r w:rsidRPr="0054335F">
              <w:t>表</w:t>
            </w:r>
            <w:r w:rsidRPr="0054335F">
              <w:t>5-</w:t>
            </w:r>
            <w:r w:rsidR="00ED7FAD" w:rsidRPr="0054335F">
              <w:rPr>
                <w:rFonts w:hint="eastAsia"/>
              </w:rPr>
              <w:t>7</w:t>
            </w:r>
            <w:r w:rsidRPr="0054335F">
              <w:t>本项目副产物产生情况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634"/>
              <w:gridCol w:w="1886"/>
              <w:gridCol w:w="1234"/>
              <w:gridCol w:w="856"/>
              <w:gridCol w:w="2014"/>
            </w:tblGrid>
            <w:tr w:rsidR="00835F8E" w:rsidRPr="0054335F">
              <w:trPr>
                <w:trHeight w:val="340"/>
                <w:jc w:val="center"/>
              </w:trPr>
              <w:tc>
                <w:tcPr>
                  <w:tcW w:w="4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序号</w:t>
                  </w:r>
                </w:p>
              </w:tc>
              <w:tc>
                <w:tcPr>
                  <w:tcW w:w="98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rPr>
                  </w:pPr>
                  <w:r w:rsidRPr="0054335F">
                    <w:rPr>
                      <w:b/>
                      <w:kern w:val="0"/>
                    </w:rPr>
                    <w:t>名称</w:t>
                  </w:r>
                </w:p>
              </w:tc>
              <w:tc>
                <w:tcPr>
                  <w:tcW w:w="113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proofErr w:type="gramStart"/>
                  <w:r w:rsidRPr="0054335F">
                    <w:rPr>
                      <w:b/>
                    </w:rPr>
                    <w:t>产污过程</w:t>
                  </w:r>
                  <w:proofErr w:type="gramEnd"/>
                </w:p>
              </w:tc>
              <w:tc>
                <w:tcPr>
                  <w:tcW w:w="74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c>
                <w:tcPr>
                  <w:tcW w:w="51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形态</w:t>
                  </w:r>
                </w:p>
              </w:tc>
              <w:tc>
                <w:tcPr>
                  <w:tcW w:w="12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主要成分</w:t>
                  </w:r>
                </w:p>
              </w:tc>
            </w:tr>
            <w:tr w:rsidR="00835F8E" w:rsidRPr="0054335F">
              <w:trPr>
                <w:trHeight w:val="340"/>
                <w:jc w:val="center"/>
              </w:trPr>
              <w:tc>
                <w:tcPr>
                  <w:tcW w:w="4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r w:rsidRPr="0054335F">
                    <w:rPr>
                      <w:bCs/>
                    </w:rPr>
                    <w:t>1</w:t>
                  </w:r>
                </w:p>
              </w:tc>
              <w:tc>
                <w:tcPr>
                  <w:tcW w:w="98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rPr>
                  </w:pPr>
                  <w:r w:rsidRPr="0054335F">
                    <w:t>炉渣</w:t>
                  </w:r>
                </w:p>
              </w:tc>
              <w:tc>
                <w:tcPr>
                  <w:tcW w:w="113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proofErr w:type="gramStart"/>
                  <w:r w:rsidRPr="0054335F">
                    <w:rPr>
                      <w:bCs/>
                    </w:rPr>
                    <w:t>退塑</w:t>
                  </w:r>
                  <w:proofErr w:type="gramEnd"/>
                </w:p>
              </w:tc>
              <w:tc>
                <w:tcPr>
                  <w:tcW w:w="741" w:type="pct"/>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rPr>
                      <w:bCs/>
                    </w:rPr>
                  </w:pPr>
                  <w:r w:rsidRPr="0054335F">
                    <w:rPr>
                      <w:rFonts w:hint="eastAsia"/>
                      <w:bCs/>
                    </w:rPr>
                    <w:t>0.06</w:t>
                  </w:r>
                  <w:r w:rsidR="00835F8E" w:rsidRPr="0054335F">
                    <w:rPr>
                      <w:bCs/>
                    </w:rPr>
                    <w:t>t/a</w:t>
                  </w:r>
                </w:p>
              </w:tc>
              <w:tc>
                <w:tcPr>
                  <w:tcW w:w="51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t>固态</w:t>
                  </w:r>
                </w:p>
              </w:tc>
              <w:tc>
                <w:tcPr>
                  <w:tcW w:w="12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t>无机灰分</w:t>
                  </w:r>
                </w:p>
              </w:tc>
            </w:tr>
            <w:tr w:rsidR="00835F8E" w:rsidRPr="0054335F">
              <w:trPr>
                <w:trHeight w:val="340"/>
                <w:jc w:val="center"/>
              </w:trPr>
              <w:tc>
                <w:tcPr>
                  <w:tcW w:w="4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w:t>
                  </w:r>
                </w:p>
              </w:tc>
              <w:tc>
                <w:tcPr>
                  <w:tcW w:w="98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bCs/>
                    </w:rPr>
                    <w:t>回收粉尘</w:t>
                  </w:r>
                </w:p>
              </w:tc>
              <w:tc>
                <w:tcPr>
                  <w:tcW w:w="113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741" w:type="pct"/>
                  <w:tcBorders>
                    <w:top w:val="single" w:sz="4" w:space="0" w:color="auto"/>
                    <w:left w:val="single" w:sz="4" w:space="0" w:color="auto"/>
                    <w:bottom w:val="single" w:sz="4" w:space="0" w:color="auto"/>
                    <w:right w:val="single" w:sz="4" w:space="0" w:color="auto"/>
                  </w:tcBorders>
                  <w:vAlign w:val="center"/>
                </w:tcPr>
                <w:p w:rsidR="00835F8E" w:rsidRPr="0054335F" w:rsidRDefault="00E36213" w:rsidP="00C003A5">
                  <w:pPr>
                    <w:pStyle w:val="afe"/>
                  </w:pPr>
                  <w:r w:rsidRPr="0054335F">
                    <w:t>0.0</w:t>
                  </w:r>
                  <w:r w:rsidR="00C003A5" w:rsidRPr="0054335F">
                    <w:rPr>
                      <w:rFonts w:hint="eastAsia"/>
                    </w:rPr>
                    <w:t>027</w:t>
                  </w:r>
                  <w:r w:rsidR="00835F8E" w:rsidRPr="0054335F">
                    <w:t>t/a</w:t>
                  </w:r>
                </w:p>
              </w:tc>
              <w:tc>
                <w:tcPr>
                  <w:tcW w:w="51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固态</w:t>
                  </w:r>
                </w:p>
              </w:tc>
              <w:tc>
                <w:tcPr>
                  <w:tcW w:w="1210" w:type="pct"/>
                  <w:tcBorders>
                    <w:top w:val="single" w:sz="4" w:space="0" w:color="auto"/>
                    <w:left w:val="single" w:sz="4" w:space="0" w:color="auto"/>
                    <w:bottom w:val="single" w:sz="4" w:space="0" w:color="auto"/>
                    <w:right w:val="single" w:sz="4" w:space="0" w:color="auto"/>
                  </w:tcBorders>
                  <w:vAlign w:val="center"/>
                </w:tcPr>
                <w:p w:rsidR="00835F8E" w:rsidRPr="0054335F" w:rsidRDefault="008E7C33">
                  <w:pPr>
                    <w:pStyle w:val="afe"/>
                  </w:pPr>
                  <w:r w:rsidRPr="0054335F">
                    <w:t>铁粉、</w:t>
                  </w:r>
                  <w:proofErr w:type="gramStart"/>
                  <w:r w:rsidRPr="0054335F">
                    <w:t>塑粉</w:t>
                  </w:r>
                  <w:proofErr w:type="gramEnd"/>
                </w:p>
              </w:tc>
            </w:tr>
            <w:tr w:rsidR="00835F8E" w:rsidRPr="0054335F">
              <w:trPr>
                <w:trHeight w:val="340"/>
                <w:jc w:val="center"/>
              </w:trPr>
              <w:tc>
                <w:tcPr>
                  <w:tcW w:w="4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w:t>
                  </w:r>
                </w:p>
              </w:tc>
              <w:tc>
                <w:tcPr>
                  <w:tcW w:w="98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废铁砂</w:t>
                  </w:r>
                </w:p>
              </w:tc>
              <w:tc>
                <w:tcPr>
                  <w:tcW w:w="113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74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0.6t/a</w:t>
                  </w:r>
                </w:p>
              </w:tc>
              <w:tc>
                <w:tcPr>
                  <w:tcW w:w="51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固态</w:t>
                  </w:r>
                </w:p>
              </w:tc>
              <w:tc>
                <w:tcPr>
                  <w:tcW w:w="12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铁砂</w:t>
                  </w:r>
                </w:p>
              </w:tc>
            </w:tr>
            <w:tr w:rsidR="000D3CEA" w:rsidRPr="0054335F">
              <w:trPr>
                <w:trHeight w:val="340"/>
                <w:jc w:val="center"/>
              </w:trPr>
              <w:tc>
                <w:tcPr>
                  <w:tcW w:w="420"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4</w:t>
                  </w:r>
                </w:p>
              </w:tc>
              <w:tc>
                <w:tcPr>
                  <w:tcW w:w="981"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废活性炭</w:t>
                  </w:r>
                </w:p>
              </w:tc>
              <w:tc>
                <w:tcPr>
                  <w:tcW w:w="1133"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废气处理</w:t>
                  </w:r>
                </w:p>
              </w:tc>
              <w:tc>
                <w:tcPr>
                  <w:tcW w:w="741"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w:t>
                  </w:r>
                </w:p>
              </w:tc>
              <w:tc>
                <w:tcPr>
                  <w:tcW w:w="514"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固态</w:t>
                  </w:r>
                </w:p>
              </w:tc>
              <w:tc>
                <w:tcPr>
                  <w:tcW w:w="1210"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有机废气</w:t>
                  </w:r>
                </w:p>
              </w:tc>
            </w:tr>
          </w:tbl>
          <w:p w:rsidR="00835F8E" w:rsidRPr="0054335F" w:rsidRDefault="00835F8E">
            <w:pPr>
              <w:spacing w:beforeLines="50" w:before="120"/>
              <w:ind w:firstLine="480"/>
            </w:pPr>
            <w:r w:rsidRPr="0054335F">
              <w:lastRenderedPageBreak/>
              <w:t>二、固体废物属性判定</w:t>
            </w:r>
          </w:p>
          <w:p w:rsidR="00835F8E" w:rsidRPr="0054335F" w:rsidRDefault="00835F8E">
            <w:pPr>
              <w:ind w:firstLine="480"/>
            </w:pPr>
            <w:r w:rsidRPr="0054335F">
              <w:rPr>
                <w:rFonts w:ascii="宋体" w:hAnsi="宋体" w:cs="宋体" w:hint="eastAsia"/>
              </w:rPr>
              <w:t>①</w:t>
            </w:r>
            <w:r w:rsidRPr="0054335F">
              <w:t>根据《固体废物鉴别标准</w:t>
            </w:r>
            <w:r w:rsidRPr="0054335F">
              <w:t xml:space="preserve"> </w:t>
            </w:r>
            <w:r w:rsidRPr="0054335F">
              <w:t>通则》（</w:t>
            </w:r>
            <w:r w:rsidRPr="0054335F">
              <w:t>GB34330-2017</w:t>
            </w:r>
            <w:r w:rsidRPr="0054335F">
              <w:t>），判断每种副产物是否属于固体废物，本项目副产物属性判定结果见表</w:t>
            </w:r>
            <w:r w:rsidRPr="0054335F">
              <w:t>5-</w:t>
            </w:r>
            <w:r w:rsidR="00ED7FAD" w:rsidRPr="0054335F">
              <w:rPr>
                <w:rFonts w:hint="eastAsia"/>
              </w:rPr>
              <w:t>8</w:t>
            </w:r>
            <w:r w:rsidRPr="0054335F">
              <w:t>。</w:t>
            </w:r>
          </w:p>
          <w:p w:rsidR="00835F8E" w:rsidRPr="0054335F" w:rsidRDefault="00835F8E" w:rsidP="00CF7BAA">
            <w:pPr>
              <w:pStyle w:val="af2"/>
              <w:spacing w:beforeLines="0" w:before="0" w:afterLines="0" w:after="0"/>
            </w:pPr>
            <w:r w:rsidRPr="0054335F">
              <w:t>表</w:t>
            </w:r>
            <w:r w:rsidRPr="0054335F">
              <w:t>5-</w:t>
            </w:r>
            <w:r w:rsidR="00ED7FAD" w:rsidRPr="0054335F">
              <w:rPr>
                <w:rFonts w:hint="eastAsia"/>
              </w:rPr>
              <w:t>8</w:t>
            </w:r>
            <w:r w:rsidRPr="0054335F">
              <w:t>本项目副产物属性判定表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1276"/>
              <w:gridCol w:w="1134"/>
              <w:gridCol w:w="708"/>
              <w:gridCol w:w="1305"/>
              <w:gridCol w:w="2012"/>
              <w:gridCol w:w="1128"/>
            </w:tblGrid>
            <w:tr w:rsidR="00835F8E" w:rsidRPr="0054335F" w:rsidTr="00CF7BAA">
              <w:trPr>
                <w:trHeight w:val="340"/>
                <w:jc w:val="center"/>
              </w:trPr>
              <w:tc>
                <w:tcPr>
                  <w:tcW w:w="76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副产物名称</w:t>
                  </w:r>
                </w:p>
              </w:tc>
              <w:tc>
                <w:tcPr>
                  <w:tcW w:w="113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产生工序</w:t>
                  </w:r>
                </w:p>
              </w:tc>
              <w:tc>
                <w:tcPr>
                  <w:tcW w:w="70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形态</w:t>
                  </w:r>
                </w:p>
              </w:tc>
              <w:tc>
                <w:tcPr>
                  <w:tcW w:w="130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主要成分</w:t>
                  </w:r>
                </w:p>
              </w:tc>
              <w:tc>
                <w:tcPr>
                  <w:tcW w:w="20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是否属固体废弃物</w:t>
                  </w:r>
                </w:p>
              </w:tc>
              <w:tc>
                <w:tcPr>
                  <w:tcW w:w="112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判断依据</w:t>
                  </w:r>
                </w:p>
              </w:tc>
            </w:tr>
            <w:tr w:rsidR="00835F8E" w:rsidRPr="0054335F" w:rsidTr="00CF7BAA">
              <w:trPr>
                <w:trHeight w:val="340"/>
                <w:jc w:val="center"/>
              </w:trPr>
              <w:tc>
                <w:tcPr>
                  <w:tcW w:w="76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r w:rsidRPr="0054335F">
                    <w:rPr>
                      <w:bCs/>
                    </w:rPr>
                    <w:t>1</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rPr>
                  </w:pPr>
                  <w:r w:rsidRPr="0054335F">
                    <w:t>炉渣</w:t>
                  </w:r>
                </w:p>
              </w:tc>
              <w:tc>
                <w:tcPr>
                  <w:tcW w:w="113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proofErr w:type="gramStart"/>
                  <w:r w:rsidRPr="0054335F">
                    <w:rPr>
                      <w:bCs/>
                    </w:rPr>
                    <w:t>退塑</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固态</w:t>
                  </w:r>
                </w:p>
              </w:tc>
              <w:tc>
                <w:tcPr>
                  <w:tcW w:w="130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t>无机灰分</w:t>
                  </w:r>
                </w:p>
              </w:tc>
              <w:tc>
                <w:tcPr>
                  <w:tcW w:w="20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是</w:t>
                  </w:r>
                </w:p>
              </w:tc>
              <w:tc>
                <w:tcPr>
                  <w:tcW w:w="112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4.3-h</w:t>
                  </w:r>
                </w:p>
              </w:tc>
            </w:tr>
            <w:tr w:rsidR="00835F8E" w:rsidRPr="0054335F" w:rsidTr="00CF7BAA">
              <w:trPr>
                <w:trHeight w:val="340"/>
                <w:jc w:val="center"/>
              </w:trPr>
              <w:tc>
                <w:tcPr>
                  <w:tcW w:w="76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bCs/>
                    </w:rPr>
                    <w:t>回收粉尘</w:t>
                  </w:r>
                </w:p>
              </w:tc>
              <w:tc>
                <w:tcPr>
                  <w:tcW w:w="113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70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固态</w:t>
                  </w:r>
                </w:p>
              </w:tc>
              <w:tc>
                <w:tcPr>
                  <w:tcW w:w="1305" w:type="dxa"/>
                  <w:tcBorders>
                    <w:top w:val="single" w:sz="4" w:space="0" w:color="auto"/>
                    <w:left w:val="single" w:sz="4" w:space="0" w:color="auto"/>
                    <w:bottom w:val="single" w:sz="4" w:space="0" w:color="auto"/>
                    <w:right w:val="single" w:sz="4" w:space="0" w:color="auto"/>
                  </w:tcBorders>
                  <w:vAlign w:val="center"/>
                </w:tcPr>
                <w:p w:rsidR="00835F8E" w:rsidRPr="0054335F" w:rsidRDefault="008E7C33">
                  <w:pPr>
                    <w:pStyle w:val="afe"/>
                  </w:pPr>
                  <w:r w:rsidRPr="0054335F">
                    <w:t>铁粉、</w:t>
                  </w:r>
                  <w:proofErr w:type="gramStart"/>
                  <w:r w:rsidRPr="0054335F">
                    <w:t>塑粉</w:t>
                  </w:r>
                  <w:proofErr w:type="gramEnd"/>
                </w:p>
              </w:tc>
              <w:tc>
                <w:tcPr>
                  <w:tcW w:w="20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是</w:t>
                  </w:r>
                </w:p>
              </w:tc>
              <w:tc>
                <w:tcPr>
                  <w:tcW w:w="112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4.3-a</w:t>
                  </w:r>
                </w:p>
              </w:tc>
            </w:tr>
            <w:tr w:rsidR="00835F8E" w:rsidRPr="0054335F" w:rsidTr="00CF7BAA">
              <w:trPr>
                <w:trHeight w:val="340"/>
                <w:jc w:val="center"/>
              </w:trPr>
              <w:tc>
                <w:tcPr>
                  <w:tcW w:w="76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w:t>
                  </w:r>
                </w:p>
              </w:tc>
              <w:tc>
                <w:tcPr>
                  <w:tcW w:w="127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废铁砂</w:t>
                  </w:r>
                </w:p>
              </w:tc>
              <w:tc>
                <w:tcPr>
                  <w:tcW w:w="113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70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固态</w:t>
                  </w:r>
                </w:p>
              </w:tc>
              <w:tc>
                <w:tcPr>
                  <w:tcW w:w="130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铁砂</w:t>
                  </w:r>
                </w:p>
              </w:tc>
              <w:tc>
                <w:tcPr>
                  <w:tcW w:w="201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是</w:t>
                  </w:r>
                </w:p>
              </w:tc>
              <w:tc>
                <w:tcPr>
                  <w:tcW w:w="112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4.2-a</w:t>
                  </w:r>
                </w:p>
              </w:tc>
            </w:tr>
            <w:tr w:rsidR="000D3CEA" w:rsidRPr="0054335F" w:rsidTr="00CF7BAA">
              <w:trPr>
                <w:trHeight w:val="340"/>
                <w:jc w:val="center"/>
              </w:trPr>
              <w:tc>
                <w:tcPr>
                  <w:tcW w:w="761"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4</w:t>
                  </w:r>
                </w:p>
              </w:tc>
              <w:tc>
                <w:tcPr>
                  <w:tcW w:w="1276"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废活性炭</w:t>
                  </w:r>
                </w:p>
              </w:tc>
              <w:tc>
                <w:tcPr>
                  <w:tcW w:w="1134"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废气处理</w:t>
                  </w:r>
                </w:p>
              </w:tc>
              <w:tc>
                <w:tcPr>
                  <w:tcW w:w="708"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固态</w:t>
                  </w:r>
                </w:p>
              </w:tc>
              <w:tc>
                <w:tcPr>
                  <w:tcW w:w="1305"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rPr>
                      <w:bCs/>
                      <w:szCs w:val="24"/>
                    </w:rPr>
                  </w:pPr>
                  <w:r w:rsidRPr="0054335F">
                    <w:rPr>
                      <w:rFonts w:hint="eastAsia"/>
                    </w:rPr>
                    <w:t>活性炭、有机废气</w:t>
                  </w:r>
                </w:p>
              </w:tc>
              <w:tc>
                <w:tcPr>
                  <w:tcW w:w="2012"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是</w:t>
                  </w:r>
                </w:p>
              </w:tc>
              <w:tc>
                <w:tcPr>
                  <w:tcW w:w="1128" w:type="dxa"/>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4</w:t>
                  </w:r>
                  <w:r w:rsidRPr="0054335F">
                    <w:t>.3-</w:t>
                  </w:r>
                  <w:r w:rsidRPr="0054335F">
                    <w:rPr>
                      <w:rFonts w:hint="eastAsia"/>
                    </w:rPr>
                    <w:t>l</w:t>
                  </w:r>
                </w:p>
              </w:tc>
            </w:tr>
          </w:tbl>
          <w:p w:rsidR="00835F8E" w:rsidRPr="0054335F" w:rsidRDefault="00835F8E">
            <w:pPr>
              <w:spacing w:beforeLines="50" w:before="120"/>
              <w:ind w:firstLine="480"/>
            </w:pPr>
            <w:r w:rsidRPr="0054335F">
              <w:rPr>
                <w:rFonts w:ascii="宋体" w:hAnsi="宋体" w:cs="宋体" w:hint="eastAsia"/>
              </w:rPr>
              <w:t>②</w:t>
            </w:r>
            <w:r w:rsidRPr="0054335F">
              <w:t>危险废物属性判定</w:t>
            </w:r>
          </w:p>
          <w:p w:rsidR="00835F8E" w:rsidRPr="0054335F" w:rsidRDefault="00835F8E">
            <w:pPr>
              <w:ind w:firstLine="480"/>
            </w:pPr>
            <w:r w:rsidRPr="0054335F">
              <w:t>根据《国家危险废物名录》（</w:t>
            </w:r>
            <w:r w:rsidRPr="0054335F">
              <w:t>202</w:t>
            </w:r>
            <w:r w:rsidR="008D71C8" w:rsidRPr="0054335F">
              <w:rPr>
                <w:rFonts w:hint="eastAsia"/>
              </w:rPr>
              <w:t>1</w:t>
            </w:r>
            <w:r w:rsidR="008D71C8" w:rsidRPr="0054335F">
              <w:rPr>
                <w:rFonts w:hint="eastAsia"/>
              </w:rPr>
              <w:t>年</w:t>
            </w:r>
            <w:r w:rsidRPr="0054335F">
              <w:t>版）以及</w:t>
            </w:r>
            <w:r w:rsidRPr="0054335F">
              <w:t>GB5085.7-2019</w:t>
            </w:r>
            <w:r w:rsidRPr="0054335F">
              <w:t>《危险废物鉴别标准</w:t>
            </w:r>
            <w:r w:rsidRPr="0054335F">
              <w:t xml:space="preserve"> </w:t>
            </w:r>
            <w:r w:rsidRPr="0054335F">
              <w:t>通则》，判断本项目的固体废物是否属于危险废物，判定结果见下表。</w:t>
            </w:r>
          </w:p>
          <w:p w:rsidR="00835F8E" w:rsidRPr="0054335F" w:rsidRDefault="00835F8E">
            <w:pPr>
              <w:pStyle w:val="af2"/>
              <w:spacing w:beforeLines="50" w:before="120" w:after="24"/>
            </w:pPr>
            <w:r w:rsidRPr="0054335F">
              <w:t>表</w:t>
            </w:r>
            <w:r w:rsidRPr="0054335F">
              <w:t>5-</w:t>
            </w:r>
            <w:r w:rsidR="00BD51AB" w:rsidRPr="0054335F">
              <w:rPr>
                <w:rFonts w:hint="eastAsia"/>
              </w:rPr>
              <w:t>9</w:t>
            </w:r>
            <w:r w:rsidRPr="0054335F">
              <w:t xml:space="preserve"> </w:t>
            </w:r>
            <w:r w:rsidRPr="0054335F">
              <w:t>危险废物属性判定表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1515"/>
              <w:gridCol w:w="1648"/>
              <w:gridCol w:w="2078"/>
              <w:gridCol w:w="1196"/>
              <w:gridCol w:w="1172"/>
            </w:tblGrid>
            <w:tr w:rsidR="004034E4" w:rsidRPr="0054335F" w:rsidTr="00C27B67">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序号</w:t>
                  </w:r>
                </w:p>
              </w:tc>
              <w:tc>
                <w:tcPr>
                  <w:tcW w:w="9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固废名称</w:t>
                  </w:r>
                </w:p>
              </w:tc>
              <w:tc>
                <w:tcPr>
                  <w:tcW w:w="9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产生工序</w:t>
                  </w:r>
                </w:p>
              </w:tc>
              <w:tc>
                <w:tcPr>
                  <w:tcW w:w="124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是否</w:t>
                  </w:r>
                  <w:proofErr w:type="gramStart"/>
                  <w:r w:rsidRPr="0054335F">
                    <w:rPr>
                      <w:b/>
                    </w:rPr>
                    <w:t>属危险</w:t>
                  </w:r>
                  <w:proofErr w:type="gramEnd"/>
                  <w:r w:rsidRPr="0054335F">
                    <w:rPr>
                      <w:b/>
                    </w:rPr>
                    <w:t>废物</w:t>
                  </w:r>
                </w:p>
              </w:tc>
              <w:tc>
                <w:tcPr>
                  <w:tcW w:w="7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废物代码</w:t>
                  </w:r>
                </w:p>
              </w:tc>
              <w:tc>
                <w:tcPr>
                  <w:tcW w:w="70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proofErr w:type="gramStart"/>
                  <w:r w:rsidRPr="0054335F">
                    <w:rPr>
                      <w:b/>
                    </w:rPr>
                    <w:t>危废编号</w:t>
                  </w:r>
                  <w:proofErr w:type="gramEnd"/>
                </w:p>
              </w:tc>
            </w:tr>
            <w:tr w:rsidR="004034E4" w:rsidRPr="0054335F" w:rsidTr="00C27B67">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r w:rsidRPr="0054335F">
                    <w:rPr>
                      <w:bCs/>
                    </w:rPr>
                    <w:t>1</w:t>
                  </w:r>
                </w:p>
              </w:tc>
              <w:tc>
                <w:tcPr>
                  <w:tcW w:w="9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kern w:val="0"/>
                    </w:rPr>
                  </w:pPr>
                  <w:r w:rsidRPr="0054335F">
                    <w:t>炉渣</w:t>
                  </w:r>
                </w:p>
              </w:tc>
              <w:tc>
                <w:tcPr>
                  <w:tcW w:w="9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Cs/>
                    </w:rPr>
                  </w:pPr>
                  <w:proofErr w:type="gramStart"/>
                  <w:r w:rsidRPr="0054335F">
                    <w:rPr>
                      <w:bCs/>
                    </w:rPr>
                    <w:t>退塑</w:t>
                  </w:r>
                  <w:proofErr w:type="gramEnd"/>
                </w:p>
              </w:tc>
              <w:tc>
                <w:tcPr>
                  <w:tcW w:w="1248" w:type="pct"/>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否</w:t>
                  </w:r>
                </w:p>
              </w:tc>
              <w:tc>
                <w:tcPr>
                  <w:tcW w:w="718" w:type="pct"/>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w:t>
                  </w:r>
                </w:p>
              </w:tc>
              <w:tc>
                <w:tcPr>
                  <w:tcW w:w="704" w:type="pct"/>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w:t>
                  </w:r>
                </w:p>
              </w:tc>
            </w:tr>
            <w:tr w:rsidR="004034E4" w:rsidRPr="0054335F" w:rsidTr="00C27B67">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2</w:t>
                  </w:r>
                </w:p>
              </w:tc>
              <w:tc>
                <w:tcPr>
                  <w:tcW w:w="9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bCs/>
                    </w:rPr>
                    <w:t>回收粉尘</w:t>
                  </w:r>
                </w:p>
              </w:tc>
              <w:tc>
                <w:tcPr>
                  <w:tcW w:w="9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1248" w:type="pct"/>
                  <w:tcBorders>
                    <w:top w:val="single" w:sz="4" w:space="0" w:color="auto"/>
                    <w:left w:val="single" w:sz="4" w:space="0" w:color="auto"/>
                    <w:bottom w:val="single" w:sz="4" w:space="0" w:color="auto"/>
                    <w:right w:val="single" w:sz="4" w:space="0" w:color="auto"/>
                  </w:tcBorders>
                </w:tcPr>
                <w:p w:rsidR="00835F8E" w:rsidRPr="0054335F" w:rsidRDefault="00835F8E">
                  <w:pPr>
                    <w:pStyle w:val="afe"/>
                  </w:pPr>
                  <w:r w:rsidRPr="0054335F">
                    <w:t>否</w:t>
                  </w:r>
                </w:p>
              </w:tc>
              <w:tc>
                <w:tcPr>
                  <w:tcW w:w="7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c>
                <w:tcPr>
                  <w:tcW w:w="70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r>
            <w:tr w:rsidR="004034E4" w:rsidRPr="0054335F" w:rsidTr="00C27B67">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3</w:t>
                  </w:r>
                </w:p>
              </w:tc>
              <w:tc>
                <w:tcPr>
                  <w:tcW w:w="91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废铁砂</w:t>
                  </w:r>
                </w:p>
              </w:tc>
              <w:tc>
                <w:tcPr>
                  <w:tcW w:w="9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1248" w:type="pct"/>
                  <w:tcBorders>
                    <w:top w:val="single" w:sz="4" w:space="0" w:color="auto"/>
                    <w:left w:val="single" w:sz="4" w:space="0" w:color="auto"/>
                    <w:bottom w:val="single" w:sz="4" w:space="0" w:color="auto"/>
                    <w:right w:val="single" w:sz="4" w:space="0" w:color="auto"/>
                  </w:tcBorders>
                </w:tcPr>
                <w:p w:rsidR="00835F8E" w:rsidRPr="0054335F" w:rsidRDefault="00835F8E">
                  <w:pPr>
                    <w:pStyle w:val="afe"/>
                  </w:pPr>
                  <w:r w:rsidRPr="0054335F">
                    <w:t>否</w:t>
                  </w:r>
                </w:p>
              </w:tc>
              <w:tc>
                <w:tcPr>
                  <w:tcW w:w="71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c>
                <w:tcPr>
                  <w:tcW w:w="70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w:t>
                  </w:r>
                </w:p>
              </w:tc>
            </w:tr>
            <w:tr w:rsidR="000D3CEA" w:rsidRPr="0054335F" w:rsidTr="00195E96">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pPr>
                    <w:pStyle w:val="afe"/>
                  </w:pPr>
                  <w:r w:rsidRPr="0054335F">
                    <w:rPr>
                      <w:rFonts w:hint="eastAsia"/>
                    </w:rPr>
                    <w:t>4</w:t>
                  </w:r>
                </w:p>
              </w:tc>
              <w:tc>
                <w:tcPr>
                  <w:tcW w:w="910"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废活性炭</w:t>
                  </w:r>
                </w:p>
              </w:tc>
              <w:tc>
                <w:tcPr>
                  <w:tcW w:w="990"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废气处理</w:t>
                  </w:r>
                </w:p>
              </w:tc>
              <w:tc>
                <w:tcPr>
                  <w:tcW w:w="1248"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是</w:t>
                  </w:r>
                </w:p>
              </w:tc>
              <w:tc>
                <w:tcPr>
                  <w:tcW w:w="718"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9</w:t>
                  </w:r>
                  <w:r w:rsidRPr="0054335F">
                    <w:t>00-039-49</w:t>
                  </w:r>
                </w:p>
              </w:tc>
              <w:tc>
                <w:tcPr>
                  <w:tcW w:w="704" w:type="pct"/>
                  <w:tcBorders>
                    <w:top w:val="single" w:sz="4" w:space="0" w:color="auto"/>
                    <w:left w:val="single" w:sz="4" w:space="0" w:color="auto"/>
                    <w:bottom w:val="single" w:sz="4" w:space="0" w:color="auto"/>
                    <w:right w:val="single" w:sz="4" w:space="0" w:color="auto"/>
                  </w:tcBorders>
                  <w:vAlign w:val="center"/>
                </w:tcPr>
                <w:p w:rsidR="000D3CEA" w:rsidRPr="0054335F" w:rsidRDefault="000D3CEA" w:rsidP="00195E96">
                  <w:pPr>
                    <w:pStyle w:val="afe"/>
                  </w:pPr>
                  <w:r w:rsidRPr="0054335F">
                    <w:rPr>
                      <w:rFonts w:hint="eastAsia"/>
                    </w:rPr>
                    <w:t>HW</w:t>
                  </w:r>
                  <w:r w:rsidRPr="0054335F">
                    <w:t>49</w:t>
                  </w:r>
                </w:p>
              </w:tc>
            </w:tr>
          </w:tbl>
          <w:p w:rsidR="00835F8E" w:rsidRPr="0054335F" w:rsidRDefault="00835F8E">
            <w:pPr>
              <w:spacing w:beforeLines="50" w:before="120"/>
              <w:ind w:firstLine="480"/>
            </w:pPr>
            <w:r w:rsidRPr="0054335F">
              <w:t>由上表可知，本项目的固体废物中</w:t>
            </w:r>
            <w:r w:rsidR="00C003A5" w:rsidRPr="0054335F">
              <w:t>炉渣</w:t>
            </w:r>
            <w:r w:rsidR="00C003A5" w:rsidRPr="0054335F">
              <w:rPr>
                <w:rFonts w:hint="eastAsia"/>
              </w:rPr>
              <w:t>、</w:t>
            </w:r>
            <w:r w:rsidRPr="0054335F">
              <w:t>回收粉尘、</w:t>
            </w:r>
            <w:proofErr w:type="gramStart"/>
            <w:r w:rsidRPr="0054335F">
              <w:t>废铁砂均属于</w:t>
            </w:r>
            <w:proofErr w:type="gramEnd"/>
            <w:r w:rsidRPr="0054335F">
              <w:t>一般固废</w:t>
            </w:r>
            <w:r w:rsidR="000D3CEA" w:rsidRPr="0054335F">
              <w:rPr>
                <w:rFonts w:hint="eastAsia"/>
              </w:rPr>
              <w:t>，废活性炭属于危险固废。</w:t>
            </w:r>
          </w:p>
          <w:p w:rsidR="00835F8E" w:rsidRPr="0054335F" w:rsidRDefault="00835F8E">
            <w:pPr>
              <w:ind w:firstLine="480"/>
            </w:pPr>
            <w:r w:rsidRPr="0054335F">
              <w:t>三、固体废物分析情况汇总</w:t>
            </w:r>
          </w:p>
          <w:p w:rsidR="00835F8E" w:rsidRPr="0054335F" w:rsidRDefault="00835F8E">
            <w:pPr>
              <w:ind w:firstLine="480"/>
            </w:pPr>
            <w:r w:rsidRPr="0054335F">
              <w:t>本项目固体废物分析结果汇总见表</w:t>
            </w:r>
            <w:r w:rsidRPr="0054335F">
              <w:t>5-1</w:t>
            </w:r>
            <w:r w:rsidR="00BD51AB" w:rsidRPr="0054335F">
              <w:rPr>
                <w:rFonts w:hint="eastAsia"/>
              </w:rPr>
              <w:t>0</w:t>
            </w:r>
            <w:r w:rsidR="00586099" w:rsidRPr="0054335F">
              <w:t>。</w:t>
            </w:r>
          </w:p>
          <w:p w:rsidR="00835F8E" w:rsidRPr="0054335F" w:rsidRDefault="00835F8E">
            <w:pPr>
              <w:pStyle w:val="af2"/>
              <w:spacing w:beforeLines="0" w:after="24"/>
            </w:pPr>
            <w:r w:rsidRPr="0054335F">
              <w:t>表</w:t>
            </w:r>
            <w:r w:rsidRPr="0054335F">
              <w:t>5-1</w:t>
            </w:r>
            <w:r w:rsidR="00BD51AB" w:rsidRPr="0054335F">
              <w:rPr>
                <w:rFonts w:hint="eastAsia"/>
              </w:rPr>
              <w:t>0</w:t>
            </w:r>
            <w:r w:rsidRPr="0054335F">
              <w:t>本项目固体废物分析结果汇总表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1539"/>
              <w:gridCol w:w="1248"/>
              <w:gridCol w:w="1260"/>
              <w:gridCol w:w="1196"/>
              <w:gridCol w:w="907"/>
              <w:gridCol w:w="658"/>
              <w:gridCol w:w="1029"/>
            </w:tblGrid>
            <w:tr w:rsidR="00835F8E" w:rsidRPr="0054335F" w:rsidTr="00C003A5">
              <w:trPr>
                <w:trHeight w:val="340"/>
                <w:jc w:val="center"/>
              </w:trPr>
              <w:tc>
                <w:tcPr>
                  <w:tcW w:w="48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rPr>
                      <w:b/>
                    </w:rPr>
                    <w:t>序号</w:t>
                  </w:r>
                </w:p>
              </w:tc>
              <w:tc>
                <w:tcPr>
                  <w:tcW w:w="1539" w:type="dxa"/>
                  <w:tcBorders>
                    <w:top w:val="single" w:sz="4" w:space="0" w:color="auto"/>
                    <w:left w:val="single" w:sz="2" w:space="0" w:color="auto"/>
                    <w:bottom w:val="single" w:sz="4" w:space="0" w:color="auto"/>
                    <w:right w:val="single" w:sz="2" w:space="0" w:color="auto"/>
                  </w:tcBorders>
                  <w:vAlign w:val="center"/>
                </w:tcPr>
                <w:p w:rsidR="00835F8E" w:rsidRPr="0054335F" w:rsidRDefault="00835F8E">
                  <w:pPr>
                    <w:pStyle w:val="afe"/>
                    <w:rPr>
                      <w:b/>
                    </w:rPr>
                  </w:pPr>
                  <w:r w:rsidRPr="0054335F">
                    <w:rPr>
                      <w:b/>
                    </w:rPr>
                    <w:t>固废名称</w:t>
                  </w:r>
                </w:p>
              </w:tc>
              <w:tc>
                <w:tcPr>
                  <w:tcW w:w="1248"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rPr>
                      <w:b/>
                    </w:rPr>
                  </w:pPr>
                  <w:r w:rsidRPr="0054335F">
                    <w:rPr>
                      <w:b/>
                    </w:rPr>
                    <w:t>产生工序</w:t>
                  </w:r>
                </w:p>
              </w:tc>
              <w:tc>
                <w:tcPr>
                  <w:tcW w:w="12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属性</w:t>
                  </w:r>
                </w:p>
              </w:tc>
              <w:tc>
                <w:tcPr>
                  <w:tcW w:w="1196"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rPr>
                      <w:b/>
                    </w:rPr>
                    <w:t>废物代码</w:t>
                  </w:r>
                </w:p>
              </w:tc>
              <w:tc>
                <w:tcPr>
                  <w:tcW w:w="90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proofErr w:type="gramStart"/>
                  <w:r w:rsidRPr="0054335F">
                    <w:rPr>
                      <w:b/>
                    </w:rPr>
                    <w:t>危废编号</w:t>
                  </w:r>
                  <w:proofErr w:type="gramEnd"/>
                </w:p>
              </w:tc>
              <w:tc>
                <w:tcPr>
                  <w:tcW w:w="658"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rPr>
                      <w:b/>
                    </w:rPr>
                  </w:pPr>
                  <w:r w:rsidRPr="0054335F">
                    <w:rPr>
                      <w:b/>
                    </w:rPr>
                    <w:t>形态</w:t>
                  </w:r>
                </w:p>
              </w:tc>
              <w:tc>
                <w:tcPr>
                  <w:tcW w:w="1029"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r>
            <w:tr w:rsidR="00C003A5" w:rsidRPr="0054335F" w:rsidTr="00C003A5">
              <w:trPr>
                <w:trHeight w:val="340"/>
                <w:jc w:val="center"/>
              </w:trPr>
              <w:tc>
                <w:tcPr>
                  <w:tcW w:w="487" w:type="dxa"/>
                  <w:tcBorders>
                    <w:top w:val="single" w:sz="4" w:space="0" w:color="auto"/>
                    <w:left w:val="single" w:sz="4" w:space="0" w:color="auto"/>
                    <w:bottom w:val="single" w:sz="4" w:space="0" w:color="auto"/>
                    <w:right w:val="single" w:sz="2" w:space="0" w:color="auto"/>
                  </w:tcBorders>
                  <w:vAlign w:val="center"/>
                </w:tcPr>
                <w:p w:rsidR="00C003A5" w:rsidRPr="0054335F" w:rsidRDefault="00C003A5">
                  <w:pPr>
                    <w:pStyle w:val="afe"/>
                  </w:pPr>
                  <w:r w:rsidRPr="0054335F">
                    <w:rPr>
                      <w:bCs/>
                    </w:rPr>
                    <w:t>1</w:t>
                  </w:r>
                </w:p>
              </w:tc>
              <w:tc>
                <w:tcPr>
                  <w:tcW w:w="1539" w:type="dxa"/>
                  <w:tcBorders>
                    <w:top w:val="single" w:sz="4" w:space="0" w:color="auto"/>
                    <w:left w:val="single" w:sz="4" w:space="0" w:color="auto"/>
                    <w:bottom w:val="single" w:sz="4" w:space="0" w:color="auto"/>
                    <w:right w:val="single" w:sz="4" w:space="0" w:color="auto"/>
                  </w:tcBorders>
                  <w:vAlign w:val="center"/>
                </w:tcPr>
                <w:p w:rsidR="00C003A5" w:rsidRPr="0054335F" w:rsidRDefault="00C003A5">
                  <w:pPr>
                    <w:pStyle w:val="afe"/>
                    <w:rPr>
                      <w:b/>
                      <w:kern w:val="0"/>
                    </w:rPr>
                  </w:pPr>
                  <w:r w:rsidRPr="0054335F">
                    <w:t>炉渣</w:t>
                  </w:r>
                </w:p>
              </w:tc>
              <w:tc>
                <w:tcPr>
                  <w:tcW w:w="1248" w:type="dxa"/>
                  <w:tcBorders>
                    <w:top w:val="single" w:sz="4" w:space="0" w:color="auto"/>
                    <w:left w:val="single" w:sz="4" w:space="0" w:color="auto"/>
                    <w:bottom w:val="single" w:sz="4" w:space="0" w:color="auto"/>
                    <w:right w:val="single" w:sz="4" w:space="0" w:color="auto"/>
                  </w:tcBorders>
                  <w:vAlign w:val="center"/>
                </w:tcPr>
                <w:p w:rsidR="00C003A5" w:rsidRPr="0054335F" w:rsidRDefault="00C003A5">
                  <w:pPr>
                    <w:pStyle w:val="afe"/>
                    <w:rPr>
                      <w:bCs/>
                    </w:rPr>
                  </w:pPr>
                  <w:proofErr w:type="gramStart"/>
                  <w:r w:rsidRPr="0054335F">
                    <w:rPr>
                      <w:bCs/>
                    </w:rPr>
                    <w:t>退塑</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C003A5" w:rsidRPr="0054335F" w:rsidRDefault="00C003A5" w:rsidP="00F55C22">
                  <w:pPr>
                    <w:pStyle w:val="afe"/>
                    <w:rPr>
                      <w:b/>
                    </w:rPr>
                  </w:pPr>
                  <w:r w:rsidRPr="0054335F">
                    <w:t>一般固废</w:t>
                  </w:r>
                </w:p>
              </w:tc>
              <w:tc>
                <w:tcPr>
                  <w:tcW w:w="1196" w:type="dxa"/>
                  <w:tcBorders>
                    <w:top w:val="single" w:sz="4" w:space="0" w:color="auto"/>
                    <w:left w:val="single" w:sz="4" w:space="0" w:color="auto"/>
                    <w:bottom w:val="single" w:sz="4" w:space="0" w:color="auto"/>
                    <w:right w:val="single" w:sz="2" w:space="0" w:color="auto"/>
                  </w:tcBorders>
                  <w:vAlign w:val="center"/>
                </w:tcPr>
                <w:p w:rsidR="00C003A5" w:rsidRPr="0054335F" w:rsidRDefault="00C003A5" w:rsidP="00F55C22">
                  <w:pPr>
                    <w:pStyle w:val="afe"/>
                    <w:rPr>
                      <w:b/>
                    </w:rPr>
                  </w:pPr>
                  <w:r w:rsidRPr="0054335F">
                    <w:t>/</w:t>
                  </w:r>
                </w:p>
              </w:tc>
              <w:tc>
                <w:tcPr>
                  <w:tcW w:w="907" w:type="dxa"/>
                  <w:tcBorders>
                    <w:top w:val="single" w:sz="4" w:space="0" w:color="auto"/>
                    <w:left w:val="single" w:sz="4" w:space="0" w:color="auto"/>
                    <w:bottom w:val="single" w:sz="4" w:space="0" w:color="auto"/>
                    <w:right w:val="single" w:sz="2" w:space="0" w:color="auto"/>
                  </w:tcBorders>
                  <w:vAlign w:val="center"/>
                </w:tcPr>
                <w:p w:rsidR="00C003A5" w:rsidRPr="0054335F" w:rsidRDefault="00C003A5" w:rsidP="00F55C22">
                  <w:pPr>
                    <w:pStyle w:val="afe"/>
                    <w:rPr>
                      <w:b/>
                    </w:rPr>
                  </w:pPr>
                  <w:r w:rsidRPr="0054335F">
                    <w:t>/</w:t>
                  </w:r>
                </w:p>
              </w:tc>
              <w:tc>
                <w:tcPr>
                  <w:tcW w:w="658" w:type="dxa"/>
                  <w:tcBorders>
                    <w:top w:val="single" w:sz="4" w:space="0" w:color="auto"/>
                    <w:left w:val="single" w:sz="2" w:space="0" w:color="auto"/>
                    <w:bottom w:val="single" w:sz="4" w:space="0" w:color="auto"/>
                    <w:right w:val="single" w:sz="4" w:space="0" w:color="auto"/>
                  </w:tcBorders>
                  <w:vAlign w:val="center"/>
                </w:tcPr>
                <w:p w:rsidR="00C003A5" w:rsidRPr="0054335F" w:rsidRDefault="00C003A5">
                  <w:pPr>
                    <w:pStyle w:val="afe"/>
                  </w:pPr>
                  <w:r w:rsidRPr="0054335F">
                    <w:t>固态</w:t>
                  </w:r>
                </w:p>
              </w:tc>
              <w:tc>
                <w:tcPr>
                  <w:tcW w:w="1029" w:type="dxa"/>
                  <w:tcBorders>
                    <w:top w:val="single" w:sz="4" w:space="0" w:color="auto"/>
                    <w:left w:val="single" w:sz="2" w:space="0" w:color="auto"/>
                    <w:bottom w:val="single" w:sz="4" w:space="0" w:color="auto"/>
                    <w:right w:val="single" w:sz="4" w:space="0" w:color="auto"/>
                  </w:tcBorders>
                  <w:vAlign w:val="center"/>
                </w:tcPr>
                <w:p w:rsidR="00C003A5" w:rsidRPr="0054335F" w:rsidRDefault="00C003A5">
                  <w:pPr>
                    <w:pStyle w:val="afe"/>
                    <w:rPr>
                      <w:bCs/>
                    </w:rPr>
                  </w:pPr>
                  <w:r w:rsidRPr="0054335F">
                    <w:rPr>
                      <w:rFonts w:hint="eastAsia"/>
                      <w:bCs/>
                    </w:rPr>
                    <w:t>0.06</w:t>
                  </w:r>
                  <w:r w:rsidRPr="0054335F">
                    <w:rPr>
                      <w:bCs/>
                    </w:rPr>
                    <w:t>t/a</w:t>
                  </w:r>
                </w:p>
              </w:tc>
            </w:tr>
            <w:tr w:rsidR="00835F8E" w:rsidRPr="0054335F" w:rsidTr="00C003A5">
              <w:trPr>
                <w:trHeight w:val="340"/>
                <w:jc w:val="center"/>
              </w:trPr>
              <w:tc>
                <w:tcPr>
                  <w:tcW w:w="48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2</w:t>
                  </w:r>
                </w:p>
              </w:tc>
              <w:tc>
                <w:tcPr>
                  <w:tcW w:w="15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rPr>
                      <w:bCs/>
                    </w:rPr>
                    <w:t>回收粉尘</w:t>
                  </w:r>
                </w:p>
              </w:tc>
              <w:tc>
                <w:tcPr>
                  <w:tcW w:w="124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12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t>一般固废</w:t>
                  </w:r>
                </w:p>
              </w:tc>
              <w:tc>
                <w:tcPr>
                  <w:tcW w:w="1196"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w:t>
                  </w:r>
                </w:p>
              </w:tc>
              <w:tc>
                <w:tcPr>
                  <w:tcW w:w="90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w:t>
                  </w:r>
                </w:p>
              </w:tc>
              <w:tc>
                <w:tcPr>
                  <w:tcW w:w="658"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rPr>
                      <w:b/>
                    </w:rPr>
                  </w:pPr>
                  <w:r w:rsidRPr="0054335F">
                    <w:t>固态</w:t>
                  </w:r>
                </w:p>
              </w:tc>
              <w:tc>
                <w:tcPr>
                  <w:tcW w:w="1029" w:type="dxa"/>
                  <w:tcBorders>
                    <w:top w:val="single" w:sz="4" w:space="0" w:color="auto"/>
                    <w:left w:val="single" w:sz="2" w:space="0" w:color="auto"/>
                    <w:bottom w:val="single" w:sz="4" w:space="0" w:color="auto"/>
                    <w:right w:val="single" w:sz="4" w:space="0" w:color="auto"/>
                  </w:tcBorders>
                  <w:vAlign w:val="center"/>
                </w:tcPr>
                <w:p w:rsidR="00835F8E" w:rsidRPr="0054335F" w:rsidRDefault="00E36213" w:rsidP="00C003A5">
                  <w:pPr>
                    <w:pStyle w:val="afe"/>
                  </w:pPr>
                  <w:r w:rsidRPr="0054335F">
                    <w:t>0.0</w:t>
                  </w:r>
                  <w:r w:rsidR="00C003A5" w:rsidRPr="0054335F">
                    <w:rPr>
                      <w:rFonts w:hint="eastAsia"/>
                    </w:rPr>
                    <w:t>027</w:t>
                  </w:r>
                  <w:r w:rsidR="00835F8E" w:rsidRPr="0054335F">
                    <w:t>t/a</w:t>
                  </w:r>
                </w:p>
              </w:tc>
            </w:tr>
            <w:tr w:rsidR="00835F8E" w:rsidRPr="0054335F" w:rsidTr="00C003A5">
              <w:trPr>
                <w:trHeight w:val="340"/>
                <w:jc w:val="center"/>
              </w:trPr>
              <w:tc>
                <w:tcPr>
                  <w:tcW w:w="48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3</w:t>
                  </w:r>
                </w:p>
              </w:tc>
              <w:tc>
                <w:tcPr>
                  <w:tcW w:w="15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废铁砂</w:t>
                  </w:r>
                </w:p>
              </w:tc>
              <w:tc>
                <w:tcPr>
                  <w:tcW w:w="124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抛丸</w:t>
                  </w:r>
                </w:p>
              </w:tc>
              <w:tc>
                <w:tcPr>
                  <w:tcW w:w="12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t>一般固废</w:t>
                  </w:r>
                </w:p>
              </w:tc>
              <w:tc>
                <w:tcPr>
                  <w:tcW w:w="1196"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w:t>
                  </w:r>
                </w:p>
              </w:tc>
              <w:tc>
                <w:tcPr>
                  <w:tcW w:w="907" w:type="dxa"/>
                  <w:tcBorders>
                    <w:top w:val="single" w:sz="4" w:space="0" w:color="auto"/>
                    <w:left w:val="single" w:sz="4" w:space="0" w:color="auto"/>
                    <w:bottom w:val="single" w:sz="4" w:space="0" w:color="auto"/>
                    <w:right w:val="single" w:sz="2" w:space="0" w:color="auto"/>
                  </w:tcBorders>
                  <w:vAlign w:val="center"/>
                </w:tcPr>
                <w:p w:rsidR="00835F8E" w:rsidRPr="0054335F" w:rsidRDefault="00835F8E">
                  <w:pPr>
                    <w:pStyle w:val="afe"/>
                    <w:rPr>
                      <w:b/>
                    </w:rPr>
                  </w:pPr>
                  <w:r w:rsidRPr="0054335F">
                    <w:t>/</w:t>
                  </w:r>
                </w:p>
              </w:tc>
              <w:tc>
                <w:tcPr>
                  <w:tcW w:w="658"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rPr>
                      <w:b/>
                    </w:rPr>
                  </w:pPr>
                  <w:r w:rsidRPr="0054335F">
                    <w:t>固态</w:t>
                  </w:r>
                </w:p>
              </w:tc>
              <w:tc>
                <w:tcPr>
                  <w:tcW w:w="1029" w:type="dxa"/>
                  <w:tcBorders>
                    <w:top w:val="single" w:sz="4" w:space="0" w:color="auto"/>
                    <w:left w:val="single" w:sz="2" w:space="0" w:color="auto"/>
                    <w:bottom w:val="single" w:sz="4" w:space="0" w:color="auto"/>
                    <w:right w:val="single" w:sz="4" w:space="0" w:color="auto"/>
                  </w:tcBorders>
                  <w:vAlign w:val="center"/>
                </w:tcPr>
                <w:p w:rsidR="00835F8E" w:rsidRPr="0054335F" w:rsidRDefault="00835F8E">
                  <w:pPr>
                    <w:pStyle w:val="afe"/>
                  </w:pPr>
                  <w:r w:rsidRPr="0054335F">
                    <w:t>0.6t/a</w:t>
                  </w:r>
                </w:p>
              </w:tc>
            </w:tr>
          </w:tbl>
          <w:p w:rsidR="00C85294" w:rsidRPr="0054335F" w:rsidRDefault="00C85294" w:rsidP="00C85294">
            <w:pPr>
              <w:pStyle w:val="af2"/>
              <w:spacing w:beforeLines="50" w:before="120" w:after="24"/>
            </w:pPr>
            <w:r w:rsidRPr="0054335F">
              <w:rPr>
                <w:rFonts w:hint="eastAsia"/>
              </w:rPr>
              <w:t>表</w:t>
            </w:r>
            <w:r w:rsidRPr="0054335F">
              <w:rPr>
                <w:rFonts w:hint="eastAsia"/>
              </w:rPr>
              <w:t>5</w:t>
            </w:r>
            <w:r w:rsidRPr="0054335F">
              <w:t>-1</w:t>
            </w:r>
            <w:r w:rsidRPr="0054335F">
              <w:rPr>
                <w:rFonts w:hint="eastAsia"/>
              </w:rPr>
              <w:t>1</w:t>
            </w:r>
            <w:r w:rsidRPr="0054335F">
              <w:t xml:space="preserve">  </w:t>
            </w:r>
            <w:r w:rsidRPr="0054335F">
              <w:rPr>
                <w:rFonts w:hint="eastAsia"/>
              </w:rPr>
              <w:t>危险废物分析结果汇总</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
              <w:gridCol w:w="823"/>
              <w:gridCol w:w="743"/>
              <w:gridCol w:w="1138"/>
              <w:gridCol w:w="711"/>
              <w:gridCol w:w="891"/>
              <w:gridCol w:w="420"/>
              <w:gridCol w:w="849"/>
              <w:gridCol w:w="702"/>
              <w:gridCol w:w="415"/>
              <w:gridCol w:w="557"/>
              <w:gridCol w:w="798"/>
            </w:tblGrid>
            <w:tr w:rsidR="00C85294" w:rsidRPr="0054335F" w:rsidTr="000149CD">
              <w:trPr>
                <w:trHeight w:val="114"/>
                <w:jc w:val="center"/>
              </w:trPr>
              <w:tc>
                <w:tcPr>
                  <w:tcW w:w="413"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序号</w:t>
                  </w:r>
                </w:p>
              </w:tc>
              <w:tc>
                <w:tcPr>
                  <w:tcW w:w="823"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危险废物名称</w:t>
                  </w:r>
                </w:p>
              </w:tc>
              <w:tc>
                <w:tcPr>
                  <w:tcW w:w="743"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危险废物类别</w:t>
                  </w:r>
                </w:p>
              </w:tc>
              <w:tc>
                <w:tcPr>
                  <w:tcW w:w="1138"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废物代码</w:t>
                  </w:r>
                </w:p>
              </w:tc>
              <w:tc>
                <w:tcPr>
                  <w:tcW w:w="711" w:type="dxa"/>
                  <w:vAlign w:val="center"/>
                </w:tcPr>
                <w:p w:rsidR="00C85294" w:rsidRPr="0054335F" w:rsidRDefault="00C85294" w:rsidP="00C85294">
                  <w:pPr>
                    <w:pStyle w:val="afe"/>
                    <w:adjustRightInd w:val="0"/>
                    <w:snapToGrid w:val="0"/>
                    <w:rPr>
                      <w:b/>
                      <w:bCs/>
                      <w:sz w:val="18"/>
                      <w:szCs w:val="18"/>
                    </w:rPr>
                  </w:pPr>
                  <w:r w:rsidRPr="0054335F">
                    <w:rPr>
                      <w:b/>
                      <w:bCs/>
                      <w:sz w:val="18"/>
                      <w:szCs w:val="18"/>
                    </w:rPr>
                    <w:t>产生量</w:t>
                  </w:r>
                </w:p>
                <w:p w:rsidR="00C85294" w:rsidRPr="0054335F" w:rsidRDefault="00C85294" w:rsidP="00C85294">
                  <w:pPr>
                    <w:pStyle w:val="afe"/>
                    <w:adjustRightInd w:val="0"/>
                    <w:snapToGrid w:val="0"/>
                    <w:rPr>
                      <w:b/>
                      <w:bCs/>
                      <w:sz w:val="18"/>
                      <w:szCs w:val="18"/>
                    </w:rPr>
                  </w:pPr>
                  <w:r w:rsidRPr="0054335F">
                    <w:rPr>
                      <w:rFonts w:hint="eastAsia"/>
                      <w:b/>
                      <w:bCs/>
                      <w:sz w:val="18"/>
                      <w:szCs w:val="18"/>
                    </w:rPr>
                    <w:t>(t/a)</w:t>
                  </w:r>
                </w:p>
              </w:tc>
              <w:tc>
                <w:tcPr>
                  <w:tcW w:w="891" w:type="dxa"/>
                  <w:vAlign w:val="center"/>
                </w:tcPr>
                <w:p w:rsidR="00C85294" w:rsidRPr="0054335F" w:rsidRDefault="00C85294" w:rsidP="00C85294">
                  <w:pPr>
                    <w:pStyle w:val="afe"/>
                    <w:adjustRightInd w:val="0"/>
                    <w:snapToGrid w:val="0"/>
                    <w:rPr>
                      <w:b/>
                      <w:bCs/>
                      <w:sz w:val="18"/>
                      <w:szCs w:val="18"/>
                    </w:rPr>
                  </w:pPr>
                  <w:r w:rsidRPr="0054335F">
                    <w:rPr>
                      <w:b/>
                      <w:bCs/>
                      <w:sz w:val="18"/>
                      <w:szCs w:val="18"/>
                    </w:rPr>
                    <w:t>产生工序及装置</w:t>
                  </w:r>
                </w:p>
              </w:tc>
              <w:tc>
                <w:tcPr>
                  <w:tcW w:w="420"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形态</w:t>
                  </w:r>
                </w:p>
              </w:tc>
              <w:tc>
                <w:tcPr>
                  <w:tcW w:w="849" w:type="dxa"/>
                  <w:vAlign w:val="center"/>
                </w:tcPr>
                <w:p w:rsidR="00C85294" w:rsidRPr="0054335F" w:rsidRDefault="00C85294" w:rsidP="00C85294">
                  <w:pPr>
                    <w:pStyle w:val="afe"/>
                    <w:adjustRightInd w:val="0"/>
                    <w:snapToGrid w:val="0"/>
                    <w:rPr>
                      <w:b/>
                      <w:bCs/>
                      <w:sz w:val="18"/>
                      <w:szCs w:val="18"/>
                    </w:rPr>
                  </w:pPr>
                  <w:r w:rsidRPr="0054335F">
                    <w:rPr>
                      <w:b/>
                      <w:bCs/>
                      <w:sz w:val="18"/>
                      <w:szCs w:val="18"/>
                    </w:rPr>
                    <w:t>主要成分</w:t>
                  </w:r>
                </w:p>
              </w:tc>
              <w:tc>
                <w:tcPr>
                  <w:tcW w:w="702" w:type="dxa"/>
                  <w:vAlign w:val="center"/>
                </w:tcPr>
                <w:p w:rsidR="00C85294" w:rsidRPr="0054335F" w:rsidRDefault="00C85294" w:rsidP="00C85294">
                  <w:pPr>
                    <w:pStyle w:val="afe"/>
                    <w:adjustRightInd w:val="0"/>
                    <w:snapToGrid w:val="0"/>
                    <w:rPr>
                      <w:b/>
                      <w:bCs/>
                      <w:sz w:val="18"/>
                      <w:szCs w:val="18"/>
                    </w:rPr>
                  </w:pPr>
                  <w:r w:rsidRPr="0054335F">
                    <w:rPr>
                      <w:b/>
                      <w:bCs/>
                      <w:sz w:val="18"/>
                      <w:szCs w:val="18"/>
                    </w:rPr>
                    <w:t>有害成分</w:t>
                  </w:r>
                </w:p>
              </w:tc>
              <w:tc>
                <w:tcPr>
                  <w:tcW w:w="415" w:type="dxa"/>
                  <w:vAlign w:val="center"/>
                </w:tcPr>
                <w:p w:rsidR="00C85294" w:rsidRPr="0054335F" w:rsidRDefault="00C85294" w:rsidP="00C85294">
                  <w:pPr>
                    <w:pStyle w:val="afe"/>
                    <w:adjustRightInd w:val="0"/>
                    <w:snapToGrid w:val="0"/>
                    <w:rPr>
                      <w:b/>
                      <w:bCs/>
                      <w:sz w:val="18"/>
                      <w:szCs w:val="18"/>
                    </w:rPr>
                  </w:pPr>
                  <w:proofErr w:type="gramStart"/>
                  <w:r w:rsidRPr="0054335F">
                    <w:rPr>
                      <w:b/>
                      <w:bCs/>
                      <w:sz w:val="18"/>
                      <w:szCs w:val="18"/>
                    </w:rPr>
                    <w:t>产废周期</w:t>
                  </w:r>
                  <w:proofErr w:type="gramEnd"/>
                </w:p>
              </w:tc>
              <w:tc>
                <w:tcPr>
                  <w:tcW w:w="557" w:type="dxa"/>
                  <w:vAlign w:val="center"/>
                </w:tcPr>
                <w:p w:rsidR="00C85294" w:rsidRPr="0054335F" w:rsidRDefault="00C85294" w:rsidP="00C85294">
                  <w:pPr>
                    <w:pStyle w:val="afe"/>
                    <w:adjustRightInd w:val="0"/>
                    <w:snapToGrid w:val="0"/>
                    <w:rPr>
                      <w:b/>
                      <w:bCs/>
                      <w:sz w:val="18"/>
                      <w:szCs w:val="18"/>
                    </w:rPr>
                  </w:pPr>
                  <w:r w:rsidRPr="0054335F">
                    <w:rPr>
                      <w:b/>
                      <w:bCs/>
                      <w:sz w:val="18"/>
                      <w:szCs w:val="18"/>
                    </w:rPr>
                    <w:t>危险特性</w:t>
                  </w:r>
                </w:p>
              </w:tc>
              <w:tc>
                <w:tcPr>
                  <w:tcW w:w="798" w:type="dxa"/>
                  <w:vAlign w:val="center"/>
                </w:tcPr>
                <w:p w:rsidR="00C85294" w:rsidRPr="0054335F" w:rsidRDefault="00C85294" w:rsidP="00C85294">
                  <w:pPr>
                    <w:pStyle w:val="afe"/>
                    <w:adjustRightInd w:val="0"/>
                    <w:snapToGrid w:val="0"/>
                    <w:rPr>
                      <w:b/>
                      <w:bCs/>
                      <w:sz w:val="18"/>
                      <w:szCs w:val="18"/>
                    </w:rPr>
                  </w:pPr>
                  <w:r w:rsidRPr="0054335F">
                    <w:rPr>
                      <w:b/>
                      <w:bCs/>
                      <w:sz w:val="18"/>
                      <w:szCs w:val="18"/>
                    </w:rPr>
                    <w:t>污染防治措施</w:t>
                  </w:r>
                </w:p>
              </w:tc>
            </w:tr>
            <w:tr w:rsidR="00C85294" w:rsidRPr="0054335F" w:rsidTr="000149CD">
              <w:trPr>
                <w:trHeight w:val="208"/>
                <w:jc w:val="center"/>
              </w:trPr>
              <w:tc>
                <w:tcPr>
                  <w:tcW w:w="413"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1</w:t>
                  </w:r>
                </w:p>
              </w:tc>
              <w:tc>
                <w:tcPr>
                  <w:tcW w:w="823"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rsidP="00C85294">
                  <w:pPr>
                    <w:pStyle w:val="afe"/>
                    <w:adjustRightInd w:val="0"/>
                    <w:snapToGrid w:val="0"/>
                    <w:rPr>
                      <w:sz w:val="18"/>
                      <w:szCs w:val="18"/>
                    </w:rPr>
                  </w:pPr>
                  <w:r w:rsidRPr="0054335F">
                    <w:rPr>
                      <w:rFonts w:hint="eastAsia"/>
                      <w:sz w:val="18"/>
                      <w:szCs w:val="18"/>
                    </w:rPr>
                    <w:t>废活性炭</w:t>
                  </w:r>
                </w:p>
              </w:tc>
              <w:tc>
                <w:tcPr>
                  <w:tcW w:w="743"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rsidP="00C85294">
                  <w:pPr>
                    <w:pStyle w:val="afe"/>
                    <w:adjustRightInd w:val="0"/>
                    <w:snapToGrid w:val="0"/>
                    <w:rPr>
                      <w:sz w:val="18"/>
                      <w:szCs w:val="18"/>
                    </w:rPr>
                  </w:pPr>
                  <w:r w:rsidRPr="0054335F">
                    <w:rPr>
                      <w:rFonts w:hint="eastAsia"/>
                      <w:sz w:val="18"/>
                      <w:szCs w:val="18"/>
                    </w:rPr>
                    <w:t>HW</w:t>
                  </w:r>
                  <w:r w:rsidRPr="0054335F">
                    <w:rPr>
                      <w:sz w:val="18"/>
                      <w:szCs w:val="18"/>
                    </w:rPr>
                    <w:t>49</w:t>
                  </w:r>
                </w:p>
              </w:tc>
              <w:tc>
                <w:tcPr>
                  <w:tcW w:w="1138"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9</w:t>
                  </w:r>
                  <w:r w:rsidRPr="0054335F">
                    <w:rPr>
                      <w:sz w:val="18"/>
                      <w:szCs w:val="18"/>
                    </w:rPr>
                    <w:t>00-039-49</w:t>
                  </w:r>
                </w:p>
              </w:tc>
              <w:tc>
                <w:tcPr>
                  <w:tcW w:w="711"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rsidP="00C85294">
                  <w:pPr>
                    <w:pStyle w:val="afe"/>
                    <w:adjustRightInd w:val="0"/>
                    <w:snapToGrid w:val="0"/>
                    <w:rPr>
                      <w:sz w:val="18"/>
                      <w:szCs w:val="18"/>
                    </w:rPr>
                  </w:pPr>
                  <w:r w:rsidRPr="0054335F">
                    <w:rPr>
                      <w:rFonts w:hint="eastAsia"/>
                      <w:sz w:val="18"/>
                      <w:szCs w:val="18"/>
                    </w:rPr>
                    <w:t>/</w:t>
                  </w:r>
                </w:p>
              </w:tc>
              <w:tc>
                <w:tcPr>
                  <w:tcW w:w="891"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rsidP="00C85294">
                  <w:pPr>
                    <w:pStyle w:val="afe"/>
                    <w:adjustRightInd w:val="0"/>
                    <w:snapToGrid w:val="0"/>
                    <w:rPr>
                      <w:sz w:val="18"/>
                      <w:szCs w:val="18"/>
                    </w:rPr>
                  </w:pPr>
                  <w:r w:rsidRPr="0054335F">
                    <w:rPr>
                      <w:rFonts w:hint="eastAsia"/>
                      <w:sz w:val="18"/>
                      <w:szCs w:val="18"/>
                    </w:rPr>
                    <w:t>废气处理</w:t>
                  </w:r>
                </w:p>
              </w:tc>
              <w:tc>
                <w:tcPr>
                  <w:tcW w:w="420"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固态</w:t>
                  </w:r>
                </w:p>
              </w:tc>
              <w:tc>
                <w:tcPr>
                  <w:tcW w:w="849"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活性炭、有机废气</w:t>
                  </w:r>
                </w:p>
              </w:tc>
              <w:tc>
                <w:tcPr>
                  <w:tcW w:w="702"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有机废气</w:t>
                  </w:r>
                </w:p>
              </w:tc>
              <w:tc>
                <w:tcPr>
                  <w:tcW w:w="415"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每季</w:t>
                  </w:r>
                </w:p>
              </w:tc>
              <w:tc>
                <w:tcPr>
                  <w:tcW w:w="557"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T</w:t>
                  </w:r>
                </w:p>
              </w:tc>
              <w:tc>
                <w:tcPr>
                  <w:tcW w:w="798" w:type="dxa"/>
                  <w:vAlign w:val="center"/>
                </w:tcPr>
                <w:p w:rsidR="00C85294" w:rsidRPr="0054335F" w:rsidRDefault="00C85294" w:rsidP="00C85294">
                  <w:pPr>
                    <w:pStyle w:val="afe"/>
                    <w:adjustRightInd w:val="0"/>
                    <w:snapToGrid w:val="0"/>
                    <w:rPr>
                      <w:sz w:val="18"/>
                      <w:szCs w:val="18"/>
                    </w:rPr>
                  </w:pPr>
                  <w:r w:rsidRPr="0054335F">
                    <w:rPr>
                      <w:rFonts w:hint="eastAsia"/>
                      <w:sz w:val="18"/>
                      <w:szCs w:val="18"/>
                    </w:rPr>
                    <w:t>委托有资质单位处置</w:t>
                  </w:r>
                </w:p>
              </w:tc>
            </w:tr>
          </w:tbl>
          <w:p w:rsidR="00835F8E" w:rsidRPr="0054335F" w:rsidRDefault="00586099">
            <w:pPr>
              <w:spacing w:beforeLines="50" w:before="120"/>
              <w:ind w:firstLine="480"/>
            </w:pPr>
            <w:r w:rsidRPr="0054335F">
              <w:lastRenderedPageBreak/>
              <w:t>本项目</w:t>
            </w:r>
            <w:r w:rsidR="00C003A5" w:rsidRPr="0054335F">
              <w:t>炉渣</w:t>
            </w:r>
            <w:r w:rsidR="00C003A5" w:rsidRPr="0054335F">
              <w:rPr>
                <w:rFonts w:hint="eastAsia"/>
              </w:rPr>
              <w:t>、</w:t>
            </w:r>
            <w:r w:rsidRPr="0054335F">
              <w:t>回收粉尘、</w:t>
            </w:r>
            <w:proofErr w:type="gramStart"/>
            <w:r w:rsidRPr="0054335F">
              <w:t>废铁砂由企业</w:t>
            </w:r>
            <w:proofErr w:type="gramEnd"/>
            <w:r w:rsidRPr="0054335F">
              <w:t>收集后外售综合利用。</w:t>
            </w:r>
            <w:r w:rsidR="00C85294" w:rsidRPr="0054335F">
              <w:rPr>
                <w:rFonts w:hint="eastAsia"/>
              </w:rPr>
              <w:t>废活性炭属于危险固废，在</w:t>
            </w:r>
            <w:proofErr w:type="gramStart"/>
            <w:r w:rsidR="00C85294" w:rsidRPr="0054335F">
              <w:rPr>
                <w:rFonts w:hint="eastAsia"/>
              </w:rPr>
              <w:t>厂内危废仓库</w:t>
            </w:r>
            <w:proofErr w:type="gramEnd"/>
            <w:r w:rsidR="00C85294" w:rsidRPr="0054335F">
              <w:rPr>
                <w:rFonts w:hint="eastAsia"/>
              </w:rPr>
              <w:t>暂存，企业</w:t>
            </w:r>
            <w:r w:rsidR="000149CD" w:rsidRPr="0054335F">
              <w:rPr>
                <w:szCs w:val="21"/>
              </w:rPr>
              <w:t>委托浙江金泰莱环保科技有限公司</w:t>
            </w:r>
            <w:r w:rsidR="00C85294" w:rsidRPr="0054335F">
              <w:rPr>
                <w:rFonts w:hint="eastAsia"/>
              </w:rPr>
              <w:t>进行集中处置。</w:t>
            </w:r>
          </w:p>
          <w:p w:rsidR="00835F8E" w:rsidRPr="0054335F" w:rsidRDefault="00835F8E">
            <w:pPr>
              <w:pStyle w:val="2"/>
              <w:rPr>
                <w:kern w:val="2"/>
              </w:rPr>
            </w:pPr>
            <w:bookmarkStart w:id="115" w:name="_Toc29380629"/>
            <w:bookmarkStart w:id="116" w:name="_Toc29388580"/>
            <w:r w:rsidRPr="0054335F">
              <w:rPr>
                <w:kern w:val="2"/>
              </w:rPr>
              <w:t>5.3</w:t>
            </w:r>
            <w:r w:rsidRPr="0054335F">
              <w:rPr>
                <w:kern w:val="2"/>
              </w:rPr>
              <w:t>污染物产生排放量清单</w:t>
            </w:r>
            <w:bookmarkEnd w:id="115"/>
            <w:bookmarkEnd w:id="116"/>
          </w:p>
          <w:p w:rsidR="00835F8E" w:rsidRPr="0054335F" w:rsidRDefault="00835F8E">
            <w:pPr>
              <w:ind w:firstLine="480"/>
            </w:pPr>
            <w:r w:rsidRPr="0054335F">
              <w:t>根据上述工程分析，本项目运营期主要污染物产生和排放清单见表</w:t>
            </w:r>
            <w:r w:rsidRPr="0054335F">
              <w:t>5-1</w:t>
            </w:r>
            <w:r w:rsidR="00C85294" w:rsidRPr="0054335F">
              <w:rPr>
                <w:rFonts w:hint="eastAsia"/>
              </w:rPr>
              <w:t>2</w:t>
            </w:r>
            <w:r w:rsidRPr="0054335F">
              <w:t>，本项目实施后企业总的污染物产生和排放清单见表</w:t>
            </w:r>
            <w:r w:rsidRPr="0054335F">
              <w:t>5-1</w:t>
            </w:r>
            <w:r w:rsidR="00C85294" w:rsidRPr="0054335F">
              <w:rPr>
                <w:rFonts w:hint="eastAsia"/>
              </w:rPr>
              <w:t>3</w:t>
            </w:r>
            <w:r w:rsidRPr="0054335F">
              <w:t>。</w:t>
            </w: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t>表</w:t>
            </w:r>
            <w:r w:rsidRPr="0054335F">
              <w:rPr>
                <w:b/>
                <w:sz w:val="21"/>
                <w:szCs w:val="21"/>
              </w:rPr>
              <w:t>5-1</w:t>
            </w:r>
            <w:r w:rsidR="00C85294" w:rsidRPr="0054335F">
              <w:rPr>
                <w:rFonts w:hint="eastAsia"/>
                <w:b/>
                <w:sz w:val="21"/>
                <w:szCs w:val="21"/>
              </w:rPr>
              <w:t>2</w:t>
            </w:r>
            <w:r w:rsidRPr="0054335F">
              <w:rPr>
                <w:b/>
                <w:sz w:val="21"/>
                <w:szCs w:val="21"/>
              </w:rPr>
              <w:t xml:space="preserve"> </w:t>
            </w:r>
            <w:r w:rsidRPr="0054335F">
              <w:rPr>
                <w:b/>
                <w:sz w:val="21"/>
                <w:szCs w:val="21"/>
              </w:rPr>
              <w:t>本项目运营</w:t>
            </w:r>
            <w:proofErr w:type="gramStart"/>
            <w:r w:rsidRPr="0054335F">
              <w:rPr>
                <w:b/>
                <w:sz w:val="21"/>
                <w:szCs w:val="21"/>
              </w:rPr>
              <w:t>期污染</w:t>
            </w:r>
            <w:proofErr w:type="gramEnd"/>
            <w:r w:rsidRPr="0054335F">
              <w:rPr>
                <w:b/>
                <w:sz w:val="21"/>
                <w:szCs w:val="21"/>
              </w:rPr>
              <w:t>物产生、排放清单</w:t>
            </w:r>
            <w:r w:rsidRPr="0054335F">
              <w:rPr>
                <w:b/>
                <w:sz w:val="21"/>
                <w:szCs w:val="21"/>
              </w:rPr>
              <w:t xml:space="preserve">   </w:t>
            </w:r>
            <w:r w:rsidRPr="0054335F">
              <w:rPr>
                <w:b/>
                <w:sz w:val="21"/>
                <w:szCs w:val="21"/>
              </w:rPr>
              <w:t>单位：</w:t>
            </w:r>
            <w:r w:rsidRPr="0054335F">
              <w:rPr>
                <w:b/>
                <w:sz w:val="21"/>
                <w:szCs w:val="21"/>
              </w:rPr>
              <w:t>t/a</w:t>
            </w:r>
          </w:p>
          <w:tbl>
            <w:tblPr>
              <w:tblW w:w="49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8"/>
              <w:gridCol w:w="789"/>
              <w:gridCol w:w="1172"/>
              <w:gridCol w:w="924"/>
              <w:gridCol w:w="925"/>
              <w:gridCol w:w="925"/>
              <w:gridCol w:w="3011"/>
            </w:tblGrid>
            <w:tr w:rsidR="00835F8E" w:rsidRPr="0054335F">
              <w:trPr>
                <w:cantSplit/>
                <w:trHeight w:val="340"/>
                <w:jc w:val="center"/>
              </w:trPr>
              <w:tc>
                <w:tcPr>
                  <w:tcW w:w="2539"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污染物名称</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排放量</w:t>
                  </w:r>
                </w:p>
              </w:tc>
              <w:tc>
                <w:tcPr>
                  <w:tcW w:w="30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处置方式</w:t>
                  </w:r>
                </w:p>
              </w:tc>
            </w:tr>
            <w:tr w:rsidR="00835F8E" w:rsidRPr="0054335F">
              <w:trPr>
                <w:cantSplit/>
                <w:trHeight w:val="340"/>
                <w:jc w:val="center"/>
              </w:trPr>
              <w:tc>
                <w:tcPr>
                  <w:tcW w:w="578" w:type="dxa"/>
                  <w:tcBorders>
                    <w:left w:val="single" w:sz="4" w:space="0" w:color="auto"/>
                    <w:right w:val="single" w:sz="4" w:space="0" w:color="auto"/>
                  </w:tcBorders>
                  <w:vAlign w:val="center"/>
                </w:tcPr>
                <w:p w:rsidR="00835F8E" w:rsidRPr="0054335F" w:rsidRDefault="00835F8E">
                  <w:pPr>
                    <w:pStyle w:val="afe"/>
                  </w:pPr>
                  <w:r w:rsidRPr="0054335F">
                    <w:t>废水</w:t>
                  </w:r>
                </w:p>
              </w:tc>
              <w:tc>
                <w:tcPr>
                  <w:tcW w:w="789" w:type="dxa"/>
                  <w:tcBorders>
                    <w:top w:val="single" w:sz="4" w:space="0" w:color="auto"/>
                    <w:left w:val="single" w:sz="4" w:space="0" w:color="auto"/>
                    <w:right w:val="nil"/>
                  </w:tcBorders>
                  <w:vAlign w:val="center"/>
                </w:tcPr>
                <w:p w:rsidR="00835F8E" w:rsidRPr="0054335F" w:rsidRDefault="00C003A5">
                  <w:pPr>
                    <w:pStyle w:val="afe"/>
                  </w:pPr>
                  <w:r w:rsidRPr="0054335F">
                    <w:rPr>
                      <w:rFonts w:hint="eastAsia"/>
                    </w:rPr>
                    <w:t>/</w:t>
                  </w:r>
                </w:p>
              </w:tc>
              <w:tc>
                <w:tcPr>
                  <w:tcW w:w="1172" w:type="dxa"/>
                  <w:tcBorders>
                    <w:top w:val="single" w:sz="4" w:space="0" w:color="auto"/>
                    <w:left w:val="single" w:sz="4" w:space="0" w:color="auto"/>
                    <w:bottom w:val="single" w:sz="4" w:space="0" w:color="auto"/>
                    <w:right w:val="nil"/>
                  </w:tcBorders>
                  <w:vAlign w:val="center"/>
                </w:tcPr>
                <w:p w:rsidR="00835F8E" w:rsidRPr="0054335F" w:rsidRDefault="00C003A5">
                  <w:pPr>
                    <w:pStyle w:val="afe"/>
                  </w:pPr>
                  <w:r w:rsidRPr="0054335F">
                    <w:rPr>
                      <w:rFonts w:hint="eastAsia"/>
                    </w:rPr>
                    <w:t>/</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835F8E" w:rsidRPr="0054335F" w:rsidRDefault="00C003A5">
                  <w:pPr>
                    <w:pStyle w:val="afe"/>
                  </w:pPr>
                  <w:r w:rsidRPr="0054335F">
                    <w:rPr>
                      <w:rFonts w:hint="eastAsia"/>
                    </w:rPr>
                    <w:t>/</w:t>
                  </w:r>
                </w:p>
              </w:tc>
              <w:tc>
                <w:tcPr>
                  <w:tcW w:w="3011" w:type="dxa"/>
                  <w:tcBorders>
                    <w:left w:val="single" w:sz="4" w:space="0" w:color="auto"/>
                    <w:right w:val="single" w:sz="4" w:space="0" w:color="auto"/>
                  </w:tcBorders>
                  <w:vAlign w:val="center"/>
                </w:tcPr>
                <w:p w:rsidR="00835F8E" w:rsidRPr="0054335F" w:rsidRDefault="00C003A5">
                  <w:pPr>
                    <w:pStyle w:val="afe"/>
                  </w:pPr>
                  <w:r w:rsidRPr="0054335F">
                    <w:rPr>
                      <w:rFonts w:hint="eastAsia"/>
                    </w:rPr>
                    <w:t>/</w:t>
                  </w:r>
                </w:p>
              </w:tc>
            </w:tr>
            <w:tr w:rsidR="00835F8E" w:rsidRPr="0054335F">
              <w:trPr>
                <w:cantSplit/>
                <w:trHeight w:val="340"/>
                <w:jc w:val="center"/>
              </w:trPr>
              <w:tc>
                <w:tcPr>
                  <w:tcW w:w="578" w:type="dxa"/>
                  <w:vMerge w:val="restart"/>
                  <w:tcBorders>
                    <w:top w:val="single" w:sz="4" w:space="0" w:color="auto"/>
                    <w:left w:val="single" w:sz="4" w:space="0" w:color="auto"/>
                    <w:right w:val="single" w:sz="4" w:space="0" w:color="auto"/>
                  </w:tcBorders>
                  <w:vAlign w:val="center"/>
                </w:tcPr>
                <w:p w:rsidR="00835F8E" w:rsidRPr="0054335F" w:rsidRDefault="00835F8E">
                  <w:pPr>
                    <w:pStyle w:val="afe"/>
                  </w:pPr>
                  <w:r w:rsidRPr="0054335F">
                    <w:t>废气</w:t>
                  </w:r>
                </w:p>
              </w:tc>
              <w:tc>
                <w:tcPr>
                  <w:tcW w:w="789" w:type="dxa"/>
                  <w:vMerge w:val="restart"/>
                  <w:tcBorders>
                    <w:top w:val="single" w:sz="4" w:space="0" w:color="auto"/>
                    <w:left w:val="single" w:sz="4" w:space="0" w:color="auto"/>
                    <w:right w:val="nil"/>
                  </w:tcBorders>
                  <w:vAlign w:val="center"/>
                </w:tcPr>
                <w:p w:rsidR="00835F8E" w:rsidRPr="0054335F" w:rsidRDefault="00835F8E">
                  <w:pPr>
                    <w:pStyle w:val="afe"/>
                  </w:pPr>
                  <w:proofErr w:type="gramStart"/>
                  <w:r w:rsidRPr="0054335F">
                    <w:t>热洁炉</w:t>
                  </w:r>
                  <w:proofErr w:type="gramEnd"/>
                  <w:r w:rsidRPr="0054335F">
                    <w:t>废气</w:t>
                  </w:r>
                </w:p>
              </w:tc>
              <w:tc>
                <w:tcPr>
                  <w:tcW w:w="1172" w:type="dxa"/>
                  <w:tcBorders>
                    <w:top w:val="single" w:sz="4" w:space="0" w:color="auto"/>
                    <w:left w:val="single" w:sz="4" w:space="0" w:color="auto"/>
                    <w:bottom w:val="single" w:sz="4" w:space="0" w:color="auto"/>
                    <w:right w:val="nil"/>
                  </w:tcBorders>
                  <w:vAlign w:val="center"/>
                </w:tcPr>
                <w:p w:rsidR="00835F8E" w:rsidRPr="0054335F" w:rsidRDefault="00C003A5">
                  <w:pPr>
                    <w:adjustRightInd w:val="0"/>
                    <w:spacing w:line="240" w:lineRule="auto"/>
                    <w:ind w:firstLineChars="0" w:firstLine="0"/>
                    <w:jc w:val="center"/>
                    <w:rPr>
                      <w:sz w:val="21"/>
                      <w:szCs w:val="21"/>
                    </w:rPr>
                  </w:pPr>
                  <w:r w:rsidRPr="0054335F">
                    <w:rPr>
                      <w:rFonts w:hint="eastAsia"/>
                      <w:sz w:val="21"/>
                      <w:szCs w:val="21"/>
                    </w:rPr>
                    <w:t>非甲烷总烃</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C003A5">
                  <w:pPr>
                    <w:adjustRightInd w:val="0"/>
                    <w:spacing w:line="240" w:lineRule="auto"/>
                    <w:ind w:firstLineChars="0" w:firstLine="0"/>
                    <w:jc w:val="center"/>
                    <w:rPr>
                      <w:sz w:val="21"/>
                      <w:szCs w:val="21"/>
                    </w:rPr>
                  </w:pPr>
                  <w:r w:rsidRPr="0054335F">
                    <w:rPr>
                      <w:rFonts w:hint="eastAsia"/>
                      <w:sz w:val="21"/>
                      <w:szCs w:val="21"/>
                    </w:rPr>
                    <w:t>少量</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C003A5">
                  <w:pPr>
                    <w:adjustRightInd w:val="0"/>
                    <w:spacing w:line="240" w:lineRule="auto"/>
                    <w:ind w:firstLineChars="0" w:firstLine="0"/>
                    <w:jc w:val="center"/>
                    <w:rPr>
                      <w:sz w:val="21"/>
                      <w:szCs w:val="21"/>
                    </w:rPr>
                  </w:pPr>
                  <w:r w:rsidRPr="0054335F">
                    <w:rPr>
                      <w:rFonts w:hint="eastAsia"/>
                      <w:sz w:val="21"/>
                      <w:szCs w:val="21"/>
                    </w:rPr>
                    <w:t>/</w:t>
                  </w:r>
                </w:p>
              </w:tc>
              <w:tc>
                <w:tcPr>
                  <w:tcW w:w="925" w:type="dxa"/>
                  <w:tcBorders>
                    <w:left w:val="single" w:sz="4" w:space="0" w:color="auto"/>
                    <w:bottom w:val="single" w:sz="4" w:space="0" w:color="auto"/>
                    <w:right w:val="single" w:sz="4" w:space="0" w:color="auto"/>
                  </w:tcBorders>
                  <w:vAlign w:val="center"/>
                </w:tcPr>
                <w:p w:rsidR="00835F8E" w:rsidRPr="0054335F" w:rsidRDefault="00C003A5">
                  <w:pPr>
                    <w:adjustRightInd w:val="0"/>
                    <w:spacing w:line="240" w:lineRule="auto"/>
                    <w:ind w:firstLineChars="0" w:firstLine="0"/>
                    <w:jc w:val="center"/>
                    <w:rPr>
                      <w:sz w:val="21"/>
                      <w:szCs w:val="21"/>
                    </w:rPr>
                  </w:pPr>
                  <w:r w:rsidRPr="0054335F">
                    <w:rPr>
                      <w:rFonts w:hint="eastAsia"/>
                      <w:sz w:val="21"/>
                      <w:szCs w:val="21"/>
                    </w:rPr>
                    <w:t>少量</w:t>
                  </w:r>
                </w:p>
              </w:tc>
              <w:tc>
                <w:tcPr>
                  <w:tcW w:w="3011" w:type="dxa"/>
                  <w:vMerge w:val="restart"/>
                  <w:tcBorders>
                    <w:top w:val="single" w:sz="4" w:space="0" w:color="auto"/>
                    <w:left w:val="single" w:sz="4" w:space="0" w:color="auto"/>
                    <w:right w:val="single" w:sz="4" w:space="0" w:color="auto"/>
                  </w:tcBorders>
                  <w:vAlign w:val="center"/>
                </w:tcPr>
                <w:p w:rsidR="00835F8E" w:rsidRPr="0054335F" w:rsidRDefault="003B21F6" w:rsidP="00586099">
                  <w:pPr>
                    <w:pStyle w:val="afe"/>
                    <w:rPr>
                      <w:kern w:val="0"/>
                    </w:rPr>
                  </w:pPr>
                  <w:proofErr w:type="gramStart"/>
                  <w:r w:rsidRPr="0054335F">
                    <w:rPr>
                      <w:rFonts w:hint="eastAsia"/>
                    </w:rPr>
                    <w:t>热洁炉</w:t>
                  </w:r>
                  <w:proofErr w:type="gramEnd"/>
                  <w:r w:rsidRPr="0054335F">
                    <w:t>废气经收集</w:t>
                  </w:r>
                  <w:r w:rsidRPr="0054335F">
                    <w:rPr>
                      <w:rFonts w:hint="eastAsia"/>
                    </w:rPr>
                    <w:t>冷却</w:t>
                  </w:r>
                  <w:r w:rsidRPr="0054335F">
                    <w:t>后，</w:t>
                  </w:r>
                  <w:r w:rsidRPr="0054335F">
                    <w:rPr>
                      <w:rFonts w:hint="eastAsia"/>
                    </w:rPr>
                    <w:t>接入厂区西侧烘干废气处理装置，经活性炭</w:t>
                  </w:r>
                  <w:r w:rsidRPr="0054335F">
                    <w:rPr>
                      <w:rFonts w:hint="eastAsia"/>
                    </w:rPr>
                    <w:t>+</w:t>
                  </w:r>
                  <w:r w:rsidRPr="0054335F">
                    <w:rPr>
                      <w:rFonts w:hint="eastAsia"/>
                    </w:rPr>
                    <w:t>紫外光催化氧化装置处理达标后通过</w:t>
                  </w:r>
                  <w:r w:rsidRPr="0054335F">
                    <w:rPr>
                      <w:rFonts w:hint="eastAsia"/>
                    </w:rPr>
                    <w:t>15m</w:t>
                  </w:r>
                  <w:r w:rsidRPr="0054335F">
                    <w:rPr>
                      <w:rFonts w:hint="eastAsia"/>
                    </w:rPr>
                    <w:t>高排气筒高空排放（</w:t>
                  </w:r>
                  <w:r w:rsidRPr="0054335F">
                    <w:rPr>
                      <w:rFonts w:hint="eastAsia"/>
                    </w:rPr>
                    <w:t>DA003</w:t>
                  </w:r>
                  <w:r w:rsidRPr="0054335F">
                    <w:rPr>
                      <w:rFonts w:hint="eastAsia"/>
                    </w:rPr>
                    <w:t>）</w:t>
                  </w:r>
                  <w:r w:rsidRPr="0054335F">
                    <w:t>。</w:t>
                  </w:r>
                </w:p>
              </w:tc>
            </w:tr>
            <w:tr w:rsidR="003B21F6" w:rsidRPr="0054335F">
              <w:trPr>
                <w:cantSplit/>
                <w:trHeight w:val="340"/>
                <w:jc w:val="center"/>
              </w:trPr>
              <w:tc>
                <w:tcPr>
                  <w:tcW w:w="578" w:type="dxa"/>
                  <w:vMerge/>
                  <w:tcBorders>
                    <w:top w:val="single" w:sz="4" w:space="0" w:color="auto"/>
                    <w:left w:val="single" w:sz="4" w:space="0" w:color="auto"/>
                    <w:right w:val="single" w:sz="4" w:space="0" w:color="auto"/>
                  </w:tcBorders>
                  <w:vAlign w:val="center"/>
                </w:tcPr>
                <w:p w:rsidR="003B21F6" w:rsidRPr="0054335F" w:rsidRDefault="003B21F6">
                  <w:pPr>
                    <w:pStyle w:val="afe"/>
                  </w:pPr>
                </w:p>
              </w:tc>
              <w:tc>
                <w:tcPr>
                  <w:tcW w:w="789" w:type="dxa"/>
                  <w:vMerge/>
                  <w:tcBorders>
                    <w:top w:val="single" w:sz="4" w:space="0" w:color="auto"/>
                    <w:left w:val="single" w:sz="4" w:space="0" w:color="auto"/>
                    <w:right w:val="nil"/>
                  </w:tcBorders>
                  <w:vAlign w:val="center"/>
                </w:tcPr>
                <w:p w:rsidR="003B21F6" w:rsidRPr="0054335F" w:rsidRDefault="003B21F6">
                  <w:pPr>
                    <w:pStyle w:val="afe"/>
                  </w:pPr>
                </w:p>
              </w:tc>
              <w:tc>
                <w:tcPr>
                  <w:tcW w:w="1172" w:type="dxa"/>
                  <w:tcBorders>
                    <w:top w:val="single" w:sz="4" w:space="0" w:color="auto"/>
                    <w:left w:val="single" w:sz="4" w:space="0" w:color="auto"/>
                    <w:bottom w:val="single" w:sz="4" w:space="0" w:color="auto"/>
                    <w:right w:val="nil"/>
                  </w:tcBorders>
                  <w:vAlign w:val="center"/>
                </w:tcPr>
                <w:p w:rsidR="003B21F6" w:rsidRPr="0054335F" w:rsidRDefault="003B21F6" w:rsidP="00F55C22">
                  <w:pPr>
                    <w:pStyle w:val="afe"/>
                    <w:adjustRightInd w:val="0"/>
                    <w:snapToGrid w:val="0"/>
                  </w:pPr>
                  <w:r w:rsidRPr="0054335F">
                    <w:t>烟尘</w:t>
                  </w:r>
                </w:p>
              </w:tc>
              <w:tc>
                <w:tcPr>
                  <w:tcW w:w="924"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0.001</w:t>
                  </w:r>
                </w:p>
              </w:tc>
              <w:tc>
                <w:tcPr>
                  <w:tcW w:w="3011" w:type="dxa"/>
                  <w:vMerge/>
                  <w:tcBorders>
                    <w:top w:val="single" w:sz="4" w:space="0" w:color="auto"/>
                    <w:left w:val="single" w:sz="4" w:space="0" w:color="auto"/>
                    <w:right w:val="single" w:sz="4" w:space="0" w:color="auto"/>
                  </w:tcBorders>
                  <w:vAlign w:val="center"/>
                </w:tcPr>
                <w:p w:rsidR="003B21F6" w:rsidRPr="0054335F" w:rsidRDefault="003B21F6" w:rsidP="00586099">
                  <w:pPr>
                    <w:pStyle w:val="afe"/>
                  </w:pPr>
                </w:p>
              </w:tc>
            </w:tr>
            <w:tr w:rsidR="003B21F6" w:rsidRPr="0054335F">
              <w:trPr>
                <w:cantSplit/>
                <w:trHeight w:val="340"/>
                <w:jc w:val="center"/>
              </w:trPr>
              <w:tc>
                <w:tcPr>
                  <w:tcW w:w="578" w:type="dxa"/>
                  <w:vMerge/>
                  <w:tcBorders>
                    <w:top w:val="single" w:sz="4" w:space="0" w:color="auto"/>
                    <w:left w:val="single" w:sz="4" w:space="0" w:color="auto"/>
                    <w:right w:val="single" w:sz="4" w:space="0" w:color="auto"/>
                  </w:tcBorders>
                  <w:vAlign w:val="center"/>
                </w:tcPr>
                <w:p w:rsidR="003B21F6" w:rsidRPr="0054335F" w:rsidRDefault="003B21F6">
                  <w:pPr>
                    <w:pStyle w:val="afe"/>
                  </w:pPr>
                </w:p>
              </w:tc>
              <w:tc>
                <w:tcPr>
                  <w:tcW w:w="789" w:type="dxa"/>
                  <w:vMerge/>
                  <w:tcBorders>
                    <w:top w:val="single" w:sz="4" w:space="0" w:color="auto"/>
                    <w:left w:val="single" w:sz="4" w:space="0" w:color="auto"/>
                    <w:right w:val="nil"/>
                  </w:tcBorders>
                  <w:vAlign w:val="center"/>
                </w:tcPr>
                <w:p w:rsidR="003B21F6" w:rsidRPr="0054335F" w:rsidRDefault="003B21F6">
                  <w:pPr>
                    <w:pStyle w:val="afe"/>
                  </w:pPr>
                </w:p>
              </w:tc>
              <w:tc>
                <w:tcPr>
                  <w:tcW w:w="1172" w:type="dxa"/>
                  <w:tcBorders>
                    <w:top w:val="single" w:sz="4" w:space="0" w:color="auto"/>
                    <w:left w:val="single" w:sz="4" w:space="0" w:color="auto"/>
                    <w:bottom w:val="single" w:sz="4" w:space="0" w:color="auto"/>
                    <w:right w:val="nil"/>
                  </w:tcBorders>
                  <w:vAlign w:val="center"/>
                </w:tcPr>
                <w:p w:rsidR="003B21F6" w:rsidRPr="0054335F" w:rsidRDefault="003B21F6" w:rsidP="00F55C22">
                  <w:pPr>
                    <w:pStyle w:val="afe"/>
                    <w:adjustRightInd w:val="0"/>
                    <w:snapToGrid w:val="0"/>
                  </w:pPr>
                  <w:r w:rsidRPr="0054335F">
                    <w:t>SO</w:t>
                  </w:r>
                  <w:r w:rsidRPr="0054335F">
                    <w:rPr>
                      <w:vertAlign w:val="subscript"/>
                    </w:rPr>
                    <w:t>2</w:t>
                  </w:r>
                </w:p>
              </w:tc>
              <w:tc>
                <w:tcPr>
                  <w:tcW w:w="924"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0.001</w:t>
                  </w:r>
                </w:p>
              </w:tc>
              <w:tc>
                <w:tcPr>
                  <w:tcW w:w="3011" w:type="dxa"/>
                  <w:vMerge/>
                  <w:tcBorders>
                    <w:top w:val="single" w:sz="4" w:space="0" w:color="auto"/>
                    <w:left w:val="single" w:sz="4" w:space="0" w:color="auto"/>
                    <w:right w:val="single" w:sz="4" w:space="0" w:color="auto"/>
                  </w:tcBorders>
                  <w:vAlign w:val="center"/>
                </w:tcPr>
                <w:p w:rsidR="003B21F6" w:rsidRPr="0054335F" w:rsidRDefault="003B21F6" w:rsidP="00586099">
                  <w:pPr>
                    <w:pStyle w:val="afe"/>
                  </w:pPr>
                </w:p>
              </w:tc>
            </w:tr>
            <w:tr w:rsidR="003B21F6" w:rsidRPr="0054335F">
              <w:trPr>
                <w:cantSplit/>
                <w:trHeight w:val="340"/>
                <w:jc w:val="center"/>
              </w:trPr>
              <w:tc>
                <w:tcPr>
                  <w:tcW w:w="578" w:type="dxa"/>
                  <w:vMerge/>
                  <w:tcBorders>
                    <w:top w:val="single" w:sz="4" w:space="0" w:color="auto"/>
                    <w:left w:val="single" w:sz="4" w:space="0" w:color="auto"/>
                    <w:right w:val="single" w:sz="4" w:space="0" w:color="auto"/>
                  </w:tcBorders>
                  <w:vAlign w:val="center"/>
                </w:tcPr>
                <w:p w:rsidR="003B21F6" w:rsidRPr="0054335F" w:rsidRDefault="003B21F6">
                  <w:pPr>
                    <w:pStyle w:val="afe"/>
                  </w:pPr>
                </w:p>
              </w:tc>
              <w:tc>
                <w:tcPr>
                  <w:tcW w:w="789" w:type="dxa"/>
                  <w:vMerge/>
                  <w:tcBorders>
                    <w:top w:val="single" w:sz="4" w:space="0" w:color="auto"/>
                    <w:left w:val="single" w:sz="4" w:space="0" w:color="auto"/>
                    <w:right w:val="nil"/>
                  </w:tcBorders>
                  <w:vAlign w:val="center"/>
                </w:tcPr>
                <w:p w:rsidR="003B21F6" w:rsidRPr="0054335F" w:rsidRDefault="003B21F6">
                  <w:pPr>
                    <w:pStyle w:val="afe"/>
                  </w:pPr>
                </w:p>
              </w:tc>
              <w:tc>
                <w:tcPr>
                  <w:tcW w:w="1172" w:type="dxa"/>
                  <w:tcBorders>
                    <w:top w:val="single" w:sz="4" w:space="0" w:color="auto"/>
                    <w:left w:val="single" w:sz="4" w:space="0" w:color="auto"/>
                    <w:bottom w:val="single" w:sz="4" w:space="0" w:color="auto"/>
                    <w:right w:val="nil"/>
                  </w:tcBorders>
                  <w:vAlign w:val="center"/>
                </w:tcPr>
                <w:p w:rsidR="003B21F6" w:rsidRPr="0054335F" w:rsidRDefault="003B21F6" w:rsidP="00F55C22">
                  <w:pPr>
                    <w:pStyle w:val="afe"/>
                    <w:adjustRightInd w:val="0"/>
                    <w:snapToGrid w:val="0"/>
                  </w:pPr>
                  <w:r w:rsidRPr="0054335F">
                    <w:t>NO</w:t>
                  </w:r>
                  <w:r w:rsidRPr="0054335F">
                    <w:rPr>
                      <w:vertAlign w:val="subscript"/>
                    </w:rPr>
                    <w:t>X</w:t>
                  </w:r>
                </w:p>
              </w:tc>
              <w:tc>
                <w:tcPr>
                  <w:tcW w:w="924"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0.005</w:t>
                  </w:r>
                </w:p>
              </w:tc>
              <w:tc>
                <w:tcPr>
                  <w:tcW w:w="925" w:type="dxa"/>
                  <w:tcBorders>
                    <w:top w:val="single" w:sz="4" w:space="0" w:color="auto"/>
                    <w:left w:val="single" w:sz="4" w:space="0" w:color="auto"/>
                    <w:bottom w:val="single" w:sz="4" w:space="0" w:color="auto"/>
                    <w:right w:val="single" w:sz="4" w:space="0" w:color="auto"/>
                  </w:tcBorders>
                  <w:vAlign w:val="center"/>
                </w:tcPr>
                <w:p w:rsidR="003B21F6" w:rsidRPr="0054335F" w:rsidRDefault="003B21F6" w:rsidP="00F55C22">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3B21F6" w:rsidRPr="0054335F" w:rsidRDefault="003B21F6" w:rsidP="00F55C22">
                  <w:pPr>
                    <w:pStyle w:val="afe"/>
                    <w:adjustRightInd w:val="0"/>
                    <w:snapToGrid w:val="0"/>
                  </w:pPr>
                  <w:r w:rsidRPr="0054335F">
                    <w:rPr>
                      <w:rFonts w:hint="eastAsia"/>
                    </w:rPr>
                    <w:t>0.005</w:t>
                  </w:r>
                </w:p>
              </w:tc>
              <w:tc>
                <w:tcPr>
                  <w:tcW w:w="3011" w:type="dxa"/>
                  <w:vMerge/>
                  <w:tcBorders>
                    <w:top w:val="single" w:sz="4" w:space="0" w:color="auto"/>
                    <w:left w:val="single" w:sz="4" w:space="0" w:color="auto"/>
                    <w:right w:val="single" w:sz="4" w:space="0" w:color="auto"/>
                  </w:tcBorders>
                  <w:vAlign w:val="center"/>
                </w:tcPr>
                <w:p w:rsidR="003B21F6" w:rsidRPr="0054335F" w:rsidRDefault="003B21F6" w:rsidP="00586099">
                  <w:pPr>
                    <w:pStyle w:val="afe"/>
                  </w:pPr>
                </w:p>
              </w:tc>
            </w:tr>
            <w:tr w:rsidR="00835F8E" w:rsidRPr="0054335F">
              <w:trPr>
                <w:cantSplit/>
                <w:trHeight w:val="340"/>
                <w:jc w:val="center"/>
              </w:trPr>
              <w:tc>
                <w:tcPr>
                  <w:tcW w:w="578" w:type="dxa"/>
                  <w:vMerge/>
                  <w:tcBorders>
                    <w:top w:val="single" w:sz="4" w:space="0" w:color="auto"/>
                    <w:left w:val="single" w:sz="4" w:space="0" w:color="auto"/>
                    <w:right w:val="single" w:sz="4" w:space="0" w:color="auto"/>
                  </w:tcBorders>
                  <w:vAlign w:val="center"/>
                </w:tcPr>
                <w:p w:rsidR="00835F8E" w:rsidRPr="0054335F" w:rsidRDefault="00835F8E">
                  <w:pPr>
                    <w:pStyle w:val="afe"/>
                  </w:pPr>
                </w:p>
              </w:tc>
              <w:tc>
                <w:tcPr>
                  <w:tcW w:w="789" w:type="dxa"/>
                  <w:vMerge/>
                  <w:tcBorders>
                    <w:left w:val="single" w:sz="4" w:space="0" w:color="auto"/>
                    <w:right w:val="nil"/>
                  </w:tcBorders>
                  <w:vAlign w:val="center"/>
                </w:tcPr>
                <w:p w:rsidR="00835F8E" w:rsidRPr="0054335F" w:rsidRDefault="00835F8E">
                  <w:pPr>
                    <w:pStyle w:val="afe"/>
                  </w:pPr>
                </w:p>
              </w:tc>
              <w:tc>
                <w:tcPr>
                  <w:tcW w:w="1172" w:type="dxa"/>
                  <w:tcBorders>
                    <w:top w:val="single" w:sz="4" w:space="0" w:color="auto"/>
                    <w:left w:val="single" w:sz="4" w:space="0" w:color="auto"/>
                    <w:right w:val="nil"/>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恶臭</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0~1</w:t>
                  </w:r>
                  <w:r w:rsidRPr="0054335F">
                    <w:rPr>
                      <w:sz w:val="21"/>
                      <w:szCs w:val="21"/>
                    </w:rPr>
                    <w:t>级</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0~1</w:t>
                  </w:r>
                  <w:r w:rsidRPr="0054335F">
                    <w:rPr>
                      <w:sz w:val="21"/>
                      <w:szCs w:val="21"/>
                    </w:rPr>
                    <w:t>级</w:t>
                  </w:r>
                </w:p>
              </w:tc>
              <w:tc>
                <w:tcPr>
                  <w:tcW w:w="3011" w:type="dxa"/>
                  <w:vMerge/>
                  <w:tcBorders>
                    <w:left w:val="single" w:sz="4" w:space="0" w:color="auto"/>
                    <w:bottom w:val="single" w:sz="4" w:space="0" w:color="auto"/>
                    <w:right w:val="single" w:sz="4" w:space="0" w:color="auto"/>
                  </w:tcBorders>
                  <w:vAlign w:val="center"/>
                </w:tcPr>
                <w:p w:rsidR="00835F8E" w:rsidRPr="0054335F" w:rsidRDefault="00835F8E">
                  <w:pPr>
                    <w:pStyle w:val="afe"/>
                    <w:rPr>
                      <w:kern w:val="0"/>
                    </w:rPr>
                  </w:pPr>
                </w:p>
              </w:tc>
            </w:tr>
            <w:tr w:rsidR="00835F8E" w:rsidRPr="0054335F">
              <w:trPr>
                <w:cantSplit/>
                <w:trHeight w:val="340"/>
                <w:jc w:val="center"/>
              </w:trPr>
              <w:tc>
                <w:tcPr>
                  <w:tcW w:w="578" w:type="dxa"/>
                  <w:vMerge/>
                  <w:tcBorders>
                    <w:left w:val="single" w:sz="4" w:space="0" w:color="auto"/>
                    <w:right w:val="single" w:sz="4" w:space="0" w:color="auto"/>
                  </w:tcBorders>
                  <w:vAlign w:val="center"/>
                </w:tcPr>
                <w:p w:rsidR="00835F8E" w:rsidRPr="0054335F" w:rsidRDefault="00835F8E">
                  <w:pPr>
                    <w:pStyle w:val="afe"/>
                  </w:pPr>
                </w:p>
              </w:tc>
              <w:tc>
                <w:tcPr>
                  <w:tcW w:w="789" w:type="dxa"/>
                  <w:tcBorders>
                    <w:top w:val="single" w:sz="4" w:space="0" w:color="auto"/>
                    <w:left w:val="single" w:sz="4" w:space="0" w:color="auto"/>
                    <w:right w:val="nil"/>
                  </w:tcBorders>
                  <w:vAlign w:val="center"/>
                </w:tcPr>
                <w:p w:rsidR="00835F8E" w:rsidRPr="0054335F" w:rsidRDefault="00835F8E">
                  <w:pPr>
                    <w:pStyle w:val="afe"/>
                  </w:pPr>
                  <w:r w:rsidRPr="0054335F">
                    <w:t>抛丸</w:t>
                  </w:r>
                </w:p>
              </w:tc>
              <w:tc>
                <w:tcPr>
                  <w:tcW w:w="1172" w:type="dxa"/>
                  <w:tcBorders>
                    <w:top w:val="single" w:sz="4" w:space="0" w:color="auto"/>
                    <w:left w:val="single" w:sz="4" w:space="0" w:color="auto"/>
                    <w:right w:val="nil"/>
                  </w:tcBorders>
                  <w:vAlign w:val="center"/>
                </w:tcPr>
                <w:p w:rsidR="00835F8E" w:rsidRPr="0054335F" w:rsidRDefault="00835F8E">
                  <w:pPr>
                    <w:pStyle w:val="afe"/>
                  </w:pPr>
                  <w:r w:rsidRPr="0054335F">
                    <w:rPr>
                      <w:szCs w:val="21"/>
                    </w:rPr>
                    <w:t>抛丸粉尘</w:t>
                  </w:r>
                </w:p>
              </w:tc>
              <w:tc>
                <w:tcPr>
                  <w:tcW w:w="92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8B048B">
                  <w:pPr>
                    <w:pStyle w:val="afe"/>
                  </w:pPr>
                  <w:r w:rsidRPr="0054335F">
                    <w:rPr>
                      <w:szCs w:val="21"/>
                    </w:rPr>
                    <w:t>0.0</w:t>
                  </w:r>
                  <w:r w:rsidR="008B048B" w:rsidRPr="0054335F">
                    <w:rPr>
                      <w:rFonts w:hint="eastAsia"/>
                      <w:szCs w:val="21"/>
                    </w:rPr>
                    <w:t>03</w:t>
                  </w:r>
                </w:p>
              </w:tc>
              <w:tc>
                <w:tcPr>
                  <w:tcW w:w="925" w:type="dxa"/>
                  <w:tcBorders>
                    <w:top w:val="single" w:sz="4" w:space="0" w:color="auto"/>
                    <w:left w:val="single" w:sz="4" w:space="0" w:color="auto"/>
                    <w:bottom w:val="single" w:sz="4" w:space="0" w:color="auto"/>
                    <w:right w:val="single" w:sz="4" w:space="0" w:color="auto"/>
                  </w:tcBorders>
                  <w:vAlign w:val="center"/>
                </w:tcPr>
                <w:p w:rsidR="00835F8E" w:rsidRPr="0054335F" w:rsidRDefault="008B048B">
                  <w:pPr>
                    <w:pStyle w:val="afe"/>
                  </w:pPr>
                  <w:r w:rsidRPr="0054335F">
                    <w:rPr>
                      <w:rFonts w:hint="eastAsia"/>
                    </w:rPr>
                    <w:t>0.0027</w:t>
                  </w:r>
                </w:p>
              </w:tc>
              <w:tc>
                <w:tcPr>
                  <w:tcW w:w="925" w:type="dxa"/>
                  <w:tcBorders>
                    <w:left w:val="single" w:sz="4" w:space="0" w:color="auto"/>
                    <w:bottom w:val="single" w:sz="4" w:space="0" w:color="auto"/>
                    <w:right w:val="single" w:sz="4" w:space="0" w:color="auto"/>
                  </w:tcBorders>
                  <w:vAlign w:val="center"/>
                </w:tcPr>
                <w:p w:rsidR="00835F8E" w:rsidRPr="0054335F" w:rsidRDefault="008B048B" w:rsidP="00E36213">
                  <w:pPr>
                    <w:pStyle w:val="afe"/>
                    <w:rPr>
                      <w:kern w:val="0"/>
                    </w:rPr>
                  </w:pPr>
                  <w:r w:rsidRPr="0054335F">
                    <w:rPr>
                      <w:rFonts w:hint="eastAsia"/>
                      <w:kern w:val="0"/>
                    </w:rPr>
                    <w:t>0.0003</w:t>
                  </w:r>
                </w:p>
              </w:tc>
              <w:tc>
                <w:tcPr>
                  <w:tcW w:w="30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8B048B">
                  <w:pPr>
                    <w:pStyle w:val="afe"/>
                    <w:rPr>
                      <w:kern w:val="0"/>
                    </w:rPr>
                  </w:pPr>
                  <w:r w:rsidRPr="0054335F">
                    <w:rPr>
                      <w:szCs w:val="21"/>
                    </w:rPr>
                    <w:t>经抛丸机配备的分离器密闭收集，收集率按</w:t>
                  </w:r>
                  <w:r w:rsidRPr="0054335F">
                    <w:rPr>
                      <w:szCs w:val="21"/>
                    </w:rPr>
                    <w:t>100%</w:t>
                  </w:r>
                  <w:r w:rsidRPr="0054335F">
                    <w:rPr>
                      <w:szCs w:val="21"/>
                    </w:rPr>
                    <w:t>计，再由自带的滤芯装置（处理效率达到</w:t>
                  </w:r>
                  <w:r w:rsidRPr="0054335F">
                    <w:rPr>
                      <w:szCs w:val="21"/>
                    </w:rPr>
                    <w:t>9</w:t>
                  </w:r>
                  <w:r w:rsidR="00E36213" w:rsidRPr="0054335F">
                    <w:rPr>
                      <w:szCs w:val="21"/>
                    </w:rPr>
                    <w:t>0</w:t>
                  </w:r>
                  <w:r w:rsidRPr="0054335F">
                    <w:rPr>
                      <w:szCs w:val="21"/>
                    </w:rPr>
                    <w:t>%</w:t>
                  </w:r>
                  <w:r w:rsidRPr="0054335F">
                    <w:rPr>
                      <w:szCs w:val="21"/>
                    </w:rPr>
                    <w:t>）处理，尾气通过</w:t>
                  </w:r>
                  <w:r w:rsidRPr="0054335F">
                    <w:rPr>
                      <w:szCs w:val="21"/>
                    </w:rPr>
                    <w:t>15m</w:t>
                  </w:r>
                  <w:r w:rsidRPr="0054335F">
                    <w:rPr>
                      <w:szCs w:val="21"/>
                    </w:rPr>
                    <w:t>高排气筒（</w:t>
                  </w:r>
                  <w:r w:rsidRPr="0054335F">
                    <w:rPr>
                      <w:szCs w:val="21"/>
                    </w:rPr>
                    <w:t>DA00</w:t>
                  </w:r>
                  <w:r w:rsidR="008B048B" w:rsidRPr="0054335F">
                    <w:rPr>
                      <w:rFonts w:hint="eastAsia"/>
                      <w:szCs w:val="21"/>
                    </w:rPr>
                    <w:t>5</w:t>
                  </w:r>
                  <w:r w:rsidRPr="0054335F">
                    <w:rPr>
                      <w:szCs w:val="21"/>
                    </w:rPr>
                    <w:t>）排放</w:t>
                  </w:r>
                </w:p>
              </w:tc>
            </w:tr>
            <w:tr w:rsidR="00C85294" w:rsidRPr="0054335F" w:rsidTr="00F55C22">
              <w:trPr>
                <w:cantSplit/>
                <w:trHeight w:val="340"/>
                <w:jc w:val="center"/>
              </w:trPr>
              <w:tc>
                <w:tcPr>
                  <w:tcW w:w="578" w:type="dxa"/>
                  <w:vMerge w:val="restart"/>
                  <w:tcBorders>
                    <w:top w:val="single" w:sz="4" w:space="0" w:color="auto"/>
                    <w:left w:val="single" w:sz="4" w:space="0" w:color="auto"/>
                    <w:right w:val="single" w:sz="4" w:space="0" w:color="auto"/>
                  </w:tcBorders>
                  <w:vAlign w:val="center"/>
                </w:tcPr>
                <w:p w:rsidR="00C85294" w:rsidRPr="0054335F" w:rsidRDefault="00C85294">
                  <w:pPr>
                    <w:pStyle w:val="afe"/>
                  </w:pPr>
                  <w:r w:rsidRPr="0054335F">
                    <w:t>固废</w:t>
                  </w:r>
                </w:p>
              </w:tc>
              <w:tc>
                <w:tcPr>
                  <w:tcW w:w="789" w:type="dxa"/>
                  <w:vMerge w:val="restart"/>
                  <w:tcBorders>
                    <w:top w:val="single" w:sz="4" w:space="0" w:color="auto"/>
                    <w:left w:val="single" w:sz="4" w:space="0" w:color="auto"/>
                    <w:right w:val="nil"/>
                  </w:tcBorders>
                  <w:vAlign w:val="center"/>
                </w:tcPr>
                <w:p w:rsidR="00C85294" w:rsidRPr="0054335F" w:rsidRDefault="00C85294" w:rsidP="00586099">
                  <w:pPr>
                    <w:pStyle w:val="afe"/>
                  </w:pPr>
                  <w:r w:rsidRPr="0054335F">
                    <w:t>一般固废</w:t>
                  </w:r>
                </w:p>
              </w:tc>
              <w:tc>
                <w:tcPr>
                  <w:tcW w:w="1172" w:type="dxa"/>
                  <w:tcBorders>
                    <w:top w:val="single" w:sz="4" w:space="0" w:color="auto"/>
                    <w:left w:val="single" w:sz="4" w:space="0" w:color="auto"/>
                    <w:bottom w:val="single" w:sz="4" w:space="0" w:color="auto"/>
                    <w:right w:val="nil"/>
                  </w:tcBorders>
                  <w:vAlign w:val="center"/>
                </w:tcPr>
                <w:p w:rsidR="00C85294" w:rsidRPr="0054335F" w:rsidRDefault="00C85294">
                  <w:pPr>
                    <w:pStyle w:val="afe"/>
                    <w:rPr>
                      <w:b/>
                      <w:kern w:val="0"/>
                    </w:rPr>
                  </w:pPr>
                  <w:r w:rsidRPr="0054335F">
                    <w:t>炉渣</w:t>
                  </w:r>
                </w:p>
              </w:tc>
              <w:tc>
                <w:tcPr>
                  <w:tcW w:w="924"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0.06</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0.06</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t>0</w:t>
                  </w:r>
                </w:p>
              </w:tc>
              <w:tc>
                <w:tcPr>
                  <w:tcW w:w="3011" w:type="dxa"/>
                  <w:vMerge w:val="restart"/>
                  <w:tcBorders>
                    <w:top w:val="single" w:sz="4" w:space="0" w:color="auto"/>
                    <w:left w:val="single" w:sz="4" w:space="0" w:color="auto"/>
                    <w:right w:val="single" w:sz="4" w:space="0" w:color="auto"/>
                  </w:tcBorders>
                  <w:vAlign w:val="center"/>
                </w:tcPr>
                <w:p w:rsidR="00C85294" w:rsidRPr="0054335F" w:rsidRDefault="00C85294" w:rsidP="00586099">
                  <w:pPr>
                    <w:pStyle w:val="afe"/>
                  </w:pPr>
                  <w:r w:rsidRPr="0054335F">
                    <w:t>收集后外售综合利用</w:t>
                  </w:r>
                </w:p>
              </w:tc>
            </w:tr>
            <w:tr w:rsidR="00C85294" w:rsidRPr="0054335F" w:rsidTr="00F55C22">
              <w:trPr>
                <w:cantSplit/>
                <w:trHeight w:val="340"/>
                <w:jc w:val="center"/>
              </w:trPr>
              <w:tc>
                <w:tcPr>
                  <w:tcW w:w="578" w:type="dxa"/>
                  <w:vMerge/>
                  <w:tcBorders>
                    <w:left w:val="single" w:sz="4" w:space="0" w:color="auto"/>
                    <w:right w:val="single" w:sz="4" w:space="0" w:color="auto"/>
                  </w:tcBorders>
                  <w:vAlign w:val="center"/>
                </w:tcPr>
                <w:p w:rsidR="00C85294" w:rsidRPr="0054335F" w:rsidRDefault="00C85294">
                  <w:pPr>
                    <w:pStyle w:val="afe"/>
                  </w:pPr>
                </w:p>
              </w:tc>
              <w:tc>
                <w:tcPr>
                  <w:tcW w:w="789" w:type="dxa"/>
                  <w:vMerge/>
                  <w:tcBorders>
                    <w:left w:val="single" w:sz="4" w:space="0" w:color="auto"/>
                    <w:right w:val="nil"/>
                  </w:tcBorders>
                  <w:vAlign w:val="center"/>
                </w:tcPr>
                <w:p w:rsidR="00C85294" w:rsidRPr="0054335F" w:rsidRDefault="00C85294" w:rsidP="00586099">
                  <w:pPr>
                    <w:pStyle w:val="afe"/>
                  </w:pPr>
                </w:p>
              </w:tc>
              <w:tc>
                <w:tcPr>
                  <w:tcW w:w="1172" w:type="dxa"/>
                  <w:tcBorders>
                    <w:top w:val="single" w:sz="4" w:space="0" w:color="auto"/>
                    <w:left w:val="single" w:sz="4" w:space="0" w:color="auto"/>
                    <w:bottom w:val="single" w:sz="4" w:space="0" w:color="auto"/>
                    <w:right w:val="nil"/>
                  </w:tcBorders>
                  <w:vAlign w:val="center"/>
                </w:tcPr>
                <w:p w:rsidR="00C85294" w:rsidRPr="0054335F" w:rsidRDefault="00C85294">
                  <w:pPr>
                    <w:pStyle w:val="afe"/>
                  </w:pPr>
                  <w:r w:rsidRPr="0054335F">
                    <w:rPr>
                      <w:bCs/>
                    </w:rPr>
                    <w:t>回收粉尘</w:t>
                  </w:r>
                </w:p>
              </w:tc>
              <w:tc>
                <w:tcPr>
                  <w:tcW w:w="924"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rsidP="008B048B">
                  <w:pPr>
                    <w:pStyle w:val="afe"/>
                  </w:pPr>
                  <w:r w:rsidRPr="0054335F">
                    <w:t>0.0</w:t>
                  </w:r>
                  <w:r w:rsidRPr="0054335F">
                    <w:rPr>
                      <w:rFonts w:hint="eastAsia"/>
                    </w:rPr>
                    <w:t>027</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0.0027</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t>0</w:t>
                  </w:r>
                </w:p>
              </w:tc>
              <w:tc>
                <w:tcPr>
                  <w:tcW w:w="3011" w:type="dxa"/>
                  <w:vMerge/>
                  <w:tcBorders>
                    <w:left w:val="single" w:sz="4" w:space="0" w:color="auto"/>
                    <w:right w:val="single" w:sz="4" w:space="0" w:color="auto"/>
                  </w:tcBorders>
                  <w:vAlign w:val="center"/>
                </w:tcPr>
                <w:p w:rsidR="00C85294" w:rsidRPr="0054335F" w:rsidRDefault="00C85294" w:rsidP="00586099">
                  <w:pPr>
                    <w:pStyle w:val="afe"/>
                  </w:pPr>
                </w:p>
              </w:tc>
            </w:tr>
            <w:tr w:rsidR="00C85294" w:rsidRPr="0054335F" w:rsidTr="00C85294">
              <w:trPr>
                <w:cantSplit/>
                <w:trHeight w:val="340"/>
                <w:jc w:val="center"/>
              </w:trPr>
              <w:tc>
                <w:tcPr>
                  <w:tcW w:w="578" w:type="dxa"/>
                  <w:vMerge/>
                  <w:tcBorders>
                    <w:left w:val="single" w:sz="4" w:space="0" w:color="auto"/>
                    <w:right w:val="single" w:sz="4" w:space="0" w:color="auto"/>
                  </w:tcBorders>
                  <w:vAlign w:val="center"/>
                </w:tcPr>
                <w:p w:rsidR="00C85294" w:rsidRPr="0054335F" w:rsidRDefault="00C85294">
                  <w:pPr>
                    <w:pStyle w:val="afe"/>
                  </w:pPr>
                </w:p>
              </w:tc>
              <w:tc>
                <w:tcPr>
                  <w:tcW w:w="789" w:type="dxa"/>
                  <w:vMerge/>
                  <w:tcBorders>
                    <w:left w:val="single" w:sz="4" w:space="0" w:color="auto"/>
                    <w:bottom w:val="single" w:sz="4" w:space="0" w:color="auto"/>
                    <w:right w:val="nil"/>
                  </w:tcBorders>
                  <w:vAlign w:val="center"/>
                </w:tcPr>
                <w:p w:rsidR="00C85294" w:rsidRPr="0054335F" w:rsidRDefault="00C85294">
                  <w:pPr>
                    <w:pStyle w:val="afe"/>
                  </w:pPr>
                </w:p>
              </w:tc>
              <w:tc>
                <w:tcPr>
                  <w:tcW w:w="1172" w:type="dxa"/>
                  <w:tcBorders>
                    <w:top w:val="single" w:sz="4" w:space="0" w:color="auto"/>
                    <w:left w:val="single" w:sz="4" w:space="0" w:color="auto"/>
                    <w:bottom w:val="single" w:sz="4" w:space="0" w:color="auto"/>
                    <w:right w:val="nil"/>
                  </w:tcBorders>
                  <w:vAlign w:val="center"/>
                </w:tcPr>
                <w:p w:rsidR="00C85294" w:rsidRPr="0054335F" w:rsidRDefault="00C85294">
                  <w:pPr>
                    <w:pStyle w:val="afe"/>
                  </w:pPr>
                  <w:r w:rsidRPr="0054335F">
                    <w:t>废铁砂</w:t>
                  </w:r>
                </w:p>
              </w:tc>
              <w:tc>
                <w:tcPr>
                  <w:tcW w:w="924"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t>0.6</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t>0.6</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t>0</w:t>
                  </w:r>
                </w:p>
              </w:tc>
              <w:tc>
                <w:tcPr>
                  <w:tcW w:w="3011" w:type="dxa"/>
                  <w:vMerge/>
                  <w:tcBorders>
                    <w:left w:val="single" w:sz="4" w:space="0" w:color="auto"/>
                    <w:bottom w:val="single" w:sz="4" w:space="0" w:color="auto"/>
                    <w:right w:val="single" w:sz="4" w:space="0" w:color="auto"/>
                  </w:tcBorders>
                  <w:vAlign w:val="center"/>
                </w:tcPr>
                <w:p w:rsidR="00C85294" w:rsidRPr="0054335F" w:rsidRDefault="00C85294">
                  <w:pPr>
                    <w:pStyle w:val="afe"/>
                  </w:pPr>
                </w:p>
              </w:tc>
            </w:tr>
            <w:tr w:rsidR="00C85294" w:rsidRPr="0054335F" w:rsidTr="00C85294">
              <w:trPr>
                <w:cantSplit/>
                <w:trHeight w:val="340"/>
                <w:jc w:val="center"/>
              </w:trPr>
              <w:tc>
                <w:tcPr>
                  <w:tcW w:w="578" w:type="dxa"/>
                  <w:vMerge/>
                  <w:tcBorders>
                    <w:left w:val="single" w:sz="4" w:space="0" w:color="auto"/>
                    <w:right w:val="single" w:sz="4" w:space="0" w:color="auto"/>
                  </w:tcBorders>
                  <w:vAlign w:val="center"/>
                </w:tcPr>
                <w:p w:rsidR="00C85294" w:rsidRPr="0054335F" w:rsidRDefault="00C85294">
                  <w:pPr>
                    <w:pStyle w:val="afe"/>
                  </w:pPr>
                </w:p>
              </w:tc>
              <w:tc>
                <w:tcPr>
                  <w:tcW w:w="789" w:type="dxa"/>
                  <w:tcBorders>
                    <w:top w:val="single" w:sz="4" w:space="0" w:color="auto"/>
                    <w:left w:val="single" w:sz="4" w:space="0" w:color="auto"/>
                    <w:right w:val="nil"/>
                  </w:tcBorders>
                  <w:vAlign w:val="center"/>
                </w:tcPr>
                <w:p w:rsidR="00C85294" w:rsidRPr="0054335F" w:rsidRDefault="00C85294">
                  <w:pPr>
                    <w:pStyle w:val="afe"/>
                  </w:pPr>
                  <w:r w:rsidRPr="0054335F">
                    <w:rPr>
                      <w:rFonts w:hint="eastAsia"/>
                    </w:rPr>
                    <w:t>危险固废</w:t>
                  </w:r>
                </w:p>
              </w:tc>
              <w:tc>
                <w:tcPr>
                  <w:tcW w:w="1172" w:type="dxa"/>
                  <w:tcBorders>
                    <w:top w:val="single" w:sz="4" w:space="0" w:color="auto"/>
                    <w:left w:val="single" w:sz="4" w:space="0" w:color="auto"/>
                    <w:bottom w:val="single" w:sz="4" w:space="0" w:color="auto"/>
                    <w:right w:val="nil"/>
                  </w:tcBorders>
                  <w:vAlign w:val="center"/>
                </w:tcPr>
                <w:p w:rsidR="00C85294" w:rsidRPr="0054335F" w:rsidRDefault="00C85294">
                  <w:pPr>
                    <w:pStyle w:val="afe"/>
                  </w:pPr>
                  <w:r w:rsidRPr="0054335F">
                    <w:rPr>
                      <w:rFonts w:hint="eastAsia"/>
                    </w:rPr>
                    <w:t>废活性炭</w:t>
                  </w:r>
                </w:p>
              </w:tc>
              <w:tc>
                <w:tcPr>
                  <w:tcW w:w="924"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w:t>
                  </w:r>
                </w:p>
              </w:tc>
              <w:tc>
                <w:tcPr>
                  <w:tcW w:w="3011" w:type="dxa"/>
                  <w:tcBorders>
                    <w:top w:val="single" w:sz="4" w:space="0" w:color="auto"/>
                    <w:left w:val="single" w:sz="4" w:space="0" w:color="auto"/>
                    <w:right w:val="single" w:sz="4" w:space="0" w:color="auto"/>
                  </w:tcBorders>
                  <w:vAlign w:val="center"/>
                </w:tcPr>
                <w:p w:rsidR="00C85294" w:rsidRPr="0054335F" w:rsidRDefault="00C85294">
                  <w:pPr>
                    <w:pStyle w:val="afe"/>
                  </w:pPr>
                  <w:proofErr w:type="gramStart"/>
                  <w:r w:rsidRPr="0054335F">
                    <w:rPr>
                      <w:rFonts w:hint="eastAsia"/>
                    </w:rPr>
                    <w:t>厂内危废仓库</w:t>
                  </w:r>
                  <w:proofErr w:type="gramEnd"/>
                  <w:r w:rsidRPr="0054335F">
                    <w:rPr>
                      <w:rFonts w:hint="eastAsia"/>
                    </w:rPr>
                    <w:t>暂存，</w:t>
                  </w:r>
                  <w:r w:rsidR="000149CD" w:rsidRPr="0054335F">
                    <w:rPr>
                      <w:szCs w:val="21"/>
                    </w:rPr>
                    <w:t>委托浙江金泰莱环保科技有限公司</w:t>
                  </w:r>
                  <w:r w:rsidR="000149CD" w:rsidRPr="0054335F">
                    <w:rPr>
                      <w:rFonts w:hint="eastAsia"/>
                    </w:rPr>
                    <w:t>进行集中处置。</w:t>
                  </w:r>
                </w:p>
              </w:tc>
            </w:tr>
            <w:tr w:rsidR="00835F8E" w:rsidRPr="0054335F">
              <w:trPr>
                <w:cantSplit/>
                <w:trHeight w:val="340"/>
                <w:jc w:val="center"/>
              </w:trPr>
              <w:tc>
                <w:tcPr>
                  <w:tcW w:w="57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pPr>
                  <w:r w:rsidRPr="0054335F">
                    <w:t>噪声</w:t>
                  </w:r>
                </w:p>
              </w:tc>
              <w:tc>
                <w:tcPr>
                  <w:tcW w:w="7746" w:type="dxa"/>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rsidP="002A0DFB">
                  <w:pPr>
                    <w:pStyle w:val="afe"/>
                  </w:pPr>
                  <w:r w:rsidRPr="0054335F">
                    <w:t>生产车间内噪声声压级一般在</w:t>
                  </w:r>
                  <w:r w:rsidR="002A0DFB" w:rsidRPr="0054335F">
                    <w:t>80</w:t>
                  </w:r>
                  <w:r w:rsidRPr="0054335F">
                    <w:t>dB(A)</w:t>
                  </w:r>
                  <w:r w:rsidRPr="0054335F">
                    <w:t>左右</w:t>
                  </w:r>
                </w:p>
              </w:tc>
            </w:tr>
          </w:tbl>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C85294" w:rsidRPr="0054335F" w:rsidRDefault="00C85294">
            <w:pPr>
              <w:pStyle w:val="aff"/>
              <w:spacing w:before="120"/>
              <w:ind w:firstLine="480"/>
            </w:pPr>
          </w:p>
          <w:p w:rsidR="00F85668" w:rsidRPr="0054335F" w:rsidRDefault="00F85668">
            <w:pPr>
              <w:pStyle w:val="aff"/>
              <w:spacing w:before="120"/>
              <w:ind w:firstLine="480"/>
            </w:pPr>
          </w:p>
          <w:p w:rsidR="00835F8E" w:rsidRPr="0054335F" w:rsidRDefault="00835F8E">
            <w:pPr>
              <w:pStyle w:val="aff"/>
              <w:spacing w:before="120"/>
              <w:ind w:firstLine="480"/>
            </w:pPr>
            <w:r w:rsidRPr="0054335F">
              <w:lastRenderedPageBreak/>
              <w:t>表</w:t>
            </w:r>
            <w:r w:rsidRPr="0054335F">
              <w:t>5-1</w:t>
            </w:r>
            <w:r w:rsidR="00C85294" w:rsidRPr="0054335F">
              <w:rPr>
                <w:rFonts w:hint="eastAsia"/>
              </w:rPr>
              <w:t>3</w:t>
            </w:r>
            <w:r w:rsidRPr="0054335F">
              <w:t xml:space="preserve"> </w:t>
            </w:r>
            <w:r w:rsidRPr="0054335F">
              <w:t>本项目实施后企业总的污染物产生和排放清单</w:t>
            </w:r>
            <w:r w:rsidRPr="0054335F">
              <w:t xml:space="preserve">  </w:t>
            </w:r>
            <w:r w:rsidRPr="0054335F">
              <w:t>单位：</w:t>
            </w:r>
            <w:r w:rsidRPr="0054335F">
              <w:t>t/a</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945"/>
              <w:gridCol w:w="1361"/>
              <w:gridCol w:w="1060"/>
              <w:gridCol w:w="1001"/>
              <w:gridCol w:w="936"/>
              <w:gridCol w:w="980"/>
              <w:gridCol w:w="1148"/>
            </w:tblGrid>
            <w:tr w:rsidR="00835F8E" w:rsidRPr="0054335F">
              <w:trPr>
                <w:trHeight w:val="340"/>
                <w:jc w:val="center"/>
              </w:trPr>
              <w:tc>
                <w:tcPr>
                  <w:tcW w:w="442"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项目</w:t>
                  </w:r>
                </w:p>
              </w:tc>
              <w:tc>
                <w:tcPr>
                  <w:tcW w:w="580"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污染工序</w:t>
                  </w:r>
                </w:p>
              </w:tc>
              <w:tc>
                <w:tcPr>
                  <w:tcW w:w="835"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污染物名称</w:t>
                  </w:r>
                </w:p>
              </w:tc>
              <w:tc>
                <w:tcPr>
                  <w:tcW w:w="650"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现有项目排放量</w:t>
                  </w:r>
                </w:p>
              </w:tc>
              <w:tc>
                <w:tcPr>
                  <w:tcW w:w="1188" w:type="pct"/>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本项目</w:t>
                  </w:r>
                </w:p>
              </w:tc>
              <w:tc>
                <w:tcPr>
                  <w:tcW w:w="601"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bCs/>
                      <w:sz w:val="21"/>
                      <w:szCs w:val="21"/>
                    </w:rPr>
                    <w:t>“</w:t>
                  </w:r>
                  <w:r w:rsidRPr="0054335F">
                    <w:rPr>
                      <w:bCs/>
                      <w:sz w:val="21"/>
                      <w:szCs w:val="21"/>
                    </w:rPr>
                    <w:t>以新带老</w:t>
                  </w:r>
                  <w:r w:rsidRPr="0054335F">
                    <w:rPr>
                      <w:bCs/>
                      <w:sz w:val="21"/>
                      <w:szCs w:val="21"/>
                    </w:rPr>
                    <w:t>”</w:t>
                  </w:r>
                  <w:r w:rsidRPr="0054335F">
                    <w:rPr>
                      <w:bCs/>
                      <w:sz w:val="21"/>
                      <w:szCs w:val="21"/>
                    </w:rPr>
                    <w:t>削减量</w:t>
                  </w:r>
                </w:p>
              </w:tc>
              <w:tc>
                <w:tcPr>
                  <w:tcW w:w="704"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本项目实施后总排放量</w:t>
                  </w:r>
                </w:p>
              </w:tc>
            </w:tr>
            <w:tr w:rsidR="00835F8E" w:rsidRPr="0054335F">
              <w:trPr>
                <w:trHeight w:val="340"/>
                <w:jc w:val="center"/>
              </w:trPr>
              <w:tc>
                <w:tcPr>
                  <w:tcW w:w="442"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580"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835"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650"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61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产生量</w:t>
                  </w:r>
                </w:p>
              </w:tc>
              <w:tc>
                <w:tcPr>
                  <w:tcW w:w="57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排放量</w:t>
                  </w:r>
                </w:p>
              </w:tc>
              <w:tc>
                <w:tcPr>
                  <w:tcW w:w="601"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704" w:type="pct"/>
                  <w:vMerge/>
                  <w:vAlign w:val="center"/>
                </w:tcPr>
                <w:p w:rsidR="00835F8E" w:rsidRPr="0054335F" w:rsidRDefault="00835F8E">
                  <w:pPr>
                    <w:adjustRightInd w:val="0"/>
                    <w:snapToGrid w:val="0"/>
                    <w:spacing w:line="240" w:lineRule="auto"/>
                    <w:ind w:firstLineChars="0" w:firstLine="0"/>
                    <w:jc w:val="center"/>
                    <w:rPr>
                      <w:sz w:val="21"/>
                      <w:szCs w:val="21"/>
                    </w:rPr>
                  </w:pPr>
                </w:p>
              </w:tc>
            </w:tr>
            <w:tr w:rsidR="004501FB" w:rsidRPr="0054335F">
              <w:trPr>
                <w:trHeight w:val="340"/>
                <w:jc w:val="center"/>
              </w:trPr>
              <w:tc>
                <w:tcPr>
                  <w:tcW w:w="442" w:type="pct"/>
                  <w:vMerge w:val="restart"/>
                  <w:vAlign w:val="center"/>
                </w:tcPr>
                <w:p w:rsidR="004501FB" w:rsidRPr="0054335F" w:rsidRDefault="004501FB">
                  <w:pPr>
                    <w:adjustRightInd w:val="0"/>
                    <w:snapToGrid w:val="0"/>
                    <w:spacing w:line="240" w:lineRule="auto"/>
                    <w:ind w:firstLineChars="0" w:firstLine="0"/>
                    <w:jc w:val="center"/>
                    <w:rPr>
                      <w:sz w:val="21"/>
                      <w:szCs w:val="21"/>
                    </w:rPr>
                  </w:pPr>
                  <w:r w:rsidRPr="0054335F">
                    <w:rPr>
                      <w:sz w:val="21"/>
                      <w:szCs w:val="21"/>
                    </w:rPr>
                    <w:t>废水</w:t>
                  </w:r>
                </w:p>
              </w:tc>
              <w:tc>
                <w:tcPr>
                  <w:tcW w:w="580" w:type="pct"/>
                  <w:vMerge w:val="restart"/>
                  <w:vAlign w:val="center"/>
                </w:tcPr>
                <w:p w:rsidR="004501FB" w:rsidRPr="0054335F" w:rsidRDefault="004501FB" w:rsidP="00917D1A">
                  <w:pPr>
                    <w:adjustRightInd w:val="0"/>
                    <w:snapToGrid w:val="0"/>
                    <w:spacing w:line="240" w:lineRule="auto"/>
                    <w:ind w:firstLineChars="0" w:firstLine="0"/>
                    <w:jc w:val="center"/>
                    <w:rPr>
                      <w:sz w:val="21"/>
                      <w:szCs w:val="21"/>
                    </w:rPr>
                  </w:pPr>
                  <w:r w:rsidRPr="0054335F">
                    <w:rPr>
                      <w:sz w:val="21"/>
                      <w:szCs w:val="21"/>
                    </w:rPr>
                    <w:t>生产、生活</w:t>
                  </w:r>
                  <w:r w:rsidRPr="0054335F">
                    <w:rPr>
                      <w:rFonts w:hint="eastAsia"/>
                      <w:sz w:val="21"/>
                      <w:szCs w:val="21"/>
                    </w:rPr>
                    <w:t>废水</w:t>
                  </w:r>
                </w:p>
              </w:tc>
              <w:tc>
                <w:tcPr>
                  <w:tcW w:w="835" w:type="pct"/>
                  <w:vAlign w:val="center"/>
                </w:tcPr>
                <w:p w:rsidR="004501FB" w:rsidRPr="0054335F" w:rsidRDefault="004501FB">
                  <w:pPr>
                    <w:adjustRightInd w:val="0"/>
                    <w:snapToGrid w:val="0"/>
                    <w:spacing w:line="240" w:lineRule="auto"/>
                    <w:ind w:firstLineChars="0" w:firstLine="0"/>
                    <w:jc w:val="center"/>
                    <w:rPr>
                      <w:sz w:val="21"/>
                      <w:szCs w:val="21"/>
                    </w:rPr>
                  </w:pPr>
                  <w:r w:rsidRPr="0054335F">
                    <w:rPr>
                      <w:sz w:val="21"/>
                      <w:szCs w:val="21"/>
                    </w:rPr>
                    <w:t>废水量</w:t>
                  </w:r>
                </w:p>
              </w:tc>
              <w:tc>
                <w:tcPr>
                  <w:tcW w:w="650" w:type="pct"/>
                  <w:vAlign w:val="center"/>
                </w:tcPr>
                <w:p w:rsidR="004501FB" w:rsidRPr="0054335F" w:rsidRDefault="004501FB" w:rsidP="00F55C22">
                  <w:pPr>
                    <w:pStyle w:val="afe"/>
                    <w:adjustRightInd w:val="0"/>
                    <w:snapToGrid w:val="0"/>
                    <w:rPr>
                      <w:szCs w:val="21"/>
                    </w:rPr>
                  </w:pPr>
                  <w:r w:rsidRPr="0054335F">
                    <w:rPr>
                      <w:rFonts w:hint="eastAsia"/>
                      <w:szCs w:val="21"/>
                    </w:rPr>
                    <w:t>3151</w:t>
                  </w:r>
                </w:p>
              </w:tc>
              <w:tc>
                <w:tcPr>
                  <w:tcW w:w="61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4501FB" w:rsidRPr="0054335F" w:rsidRDefault="004501FB">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4501FB" w:rsidRPr="0054335F" w:rsidRDefault="004501FB" w:rsidP="004501FB">
                  <w:pPr>
                    <w:pStyle w:val="afe"/>
                    <w:adjustRightInd w:val="0"/>
                    <w:snapToGrid w:val="0"/>
                    <w:rPr>
                      <w:szCs w:val="21"/>
                    </w:rPr>
                  </w:pPr>
                  <w:r w:rsidRPr="0054335F">
                    <w:rPr>
                      <w:rFonts w:hint="eastAsia"/>
                      <w:szCs w:val="21"/>
                    </w:rPr>
                    <w:t>3151</w:t>
                  </w:r>
                </w:p>
              </w:tc>
            </w:tr>
            <w:tr w:rsidR="004501FB" w:rsidRPr="0054335F">
              <w:trPr>
                <w:trHeight w:val="340"/>
                <w:jc w:val="center"/>
              </w:trPr>
              <w:tc>
                <w:tcPr>
                  <w:tcW w:w="442" w:type="pct"/>
                  <w:vMerge/>
                  <w:vAlign w:val="center"/>
                </w:tcPr>
                <w:p w:rsidR="004501FB" w:rsidRPr="0054335F" w:rsidRDefault="004501FB">
                  <w:pPr>
                    <w:adjustRightInd w:val="0"/>
                    <w:snapToGrid w:val="0"/>
                    <w:spacing w:line="240" w:lineRule="auto"/>
                    <w:ind w:firstLineChars="0" w:firstLine="0"/>
                    <w:jc w:val="center"/>
                    <w:rPr>
                      <w:sz w:val="21"/>
                      <w:szCs w:val="21"/>
                    </w:rPr>
                  </w:pPr>
                </w:p>
              </w:tc>
              <w:tc>
                <w:tcPr>
                  <w:tcW w:w="580" w:type="pct"/>
                  <w:vMerge/>
                  <w:vAlign w:val="center"/>
                </w:tcPr>
                <w:p w:rsidR="004501FB" w:rsidRPr="0054335F" w:rsidRDefault="004501FB">
                  <w:pPr>
                    <w:adjustRightInd w:val="0"/>
                    <w:snapToGrid w:val="0"/>
                    <w:spacing w:line="240" w:lineRule="auto"/>
                    <w:ind w:firstLineChars="0" w:firstLine="0"/>
                    <w:jc w:val="center"/>
                    <w:rPr>
                      <w:sz w:val="21"/>
                      <w:szCs w:val="21"/>
                    </w:rPr>
                  </w:pPr>
                </w:p>
              </w:tc>
              <w:tc>
                <w:tcPr>
                  <w:tcW w:w="835" w:type="pct"/>
                  <w:vAlign w:val="center"/>
                </w:tcPr>
                <w:p w:rsidR="004501FB" w:rsidRPr="0054335F" w:rsidRDefault="004501FB">
                  <w:pPr>
                    <w:adjustRightInd w:val="0"/>
                    <w:snapToGrid w:val="0"/>
                    <w:spacing w:line="240" w:lineRule="auto"/>
                    <w:ind w:firstLineChars="0" w:firstLine="0"/>
                    <w:jc w:val="center"/>
                    <w:rPr>
                      <w:sz w:val="21"/>
                      <w:szCs w:val="21"/>
                    </w:rPr>
                  </w:pPr>
                  <w:r w:rsidRPr="0054335F">
                    <w:rPr>
                      <w:sz w:val="21"/>
                      <w:szCs w:val="21"/>
                    </w:rPr>
                    <w:t>COD</w:t>
                  </w:r>
                  <w:r w:rsidRPr="0054335F">
                    <w:rPr>
                      <w:sz w:val="21"/>
                      <w:szCs w:val="21"/>
                      <w:vertAlign w:val="subscript"/>
                    </w:rPr>
                    <w:t>Cr</w:t>
                  </w:r>
                </w:p>
              </w:tc>
              <w:tc>
                <w:tcPr>
                  <w:tcW w:w="650" w:type="pct"/>
                  <w:vAlign w:val="center"/>
                </w:tcPr>
                <w:p w:rsidR="004501FB" w:rsidRPr="0054335F" w:rsidRDefault="004501FB" w:rsidP="004501FB">
                  <w:pPr>
                    <w:pStyle w:val="afe"/>
                    <w:adjustRightInd w:val="0"/>
                    <w:snapToGrid w:val="0"/>
                    <w:rPr>
                      <w:szCs w:val="21"/>
                    </w:rPr>
                  </w:pPr>
                  <w:r w:rsidRPr="0054335F">
                    <w:rPr>
                      <w:rFonts w:hint="eastAsia"/>
                      <w:szCs w:val="21"/>
                    </w:rPr>
                    <w:t>0.158</w:t>
                  </w:r>
                </w:p>
              </w:tc>
              <w:tc>
                <w:tcPr>
                  <w:tcW w:w="61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4501FB" w:rsidRPr="0054335F" w:rsidRDefault="004501FB">
                  <w:pPr>
                    <w:adjustRightInd w:val="0"/>
                    <w:snapToGrid w:val="0"/>
                    <w:spacing w:line="240" w:lineRule="auto"/>
                    <w:ind w:firstLineChars="0" w:firstLine="0"/>
                    <w:jc w:val="center"/>
                    <w:rPr>
                      <w:kern w:val="0"/>
                      <w:sz w:val="21"/>
                      <w:szCs w:val="21"/>
                    </w:rPr>
                  </w:pPr>
                  <w:r w:rsidRPr="0054335F">
                    <w:rPr>
                      <w:kern w:val="0"/>
                      <w:sz w:val="21"/>
                      <w:szCs w:val="21"/>
                    </w:rPr>
                    <w:t>0</w:t>
                  </w:r>
                </w:p>
              </w:tc>
              <w:tc>
                <w:tcPr>
                  <w:tcW w:w="704" w:type="pct"/>
                  <w:vAlign w:val="center"/>
                </w:tcPr>
                <w:p w:rsidR="004501FB" w:rsidRPr="0054335F" w:rsidRDefault="004501FB" w:rsidP="004501FB">
                  <w:pPr>
                    <w:pStyle w:val="afe"/>
                    <w:adjustRightInd w:val="0"/>
                    <w:snapToGrid w:val="0"/>
                    <w:rPr>
                      <w:szCs w:val="21"/>
                    </w:rPr>
                  </w:pPr>
                  <w:r w:rsidRPr="0054335F">
                    <w:rPr>
                      <w:rFonts w:hint="eastAsia"/>
                      <w:szCs w:val="21"/>
                    </w:rPr>
                    <w:t>0.158</w:t>
                  </w:r>
                </w:p>
              </w:tc>
            </w:tr>
            <w:tr w:rsidR="004501FB" w:rsidRPr="0054335F">
              <w:trPr>
                <w:trHeight w:val="340"/>
                <w:jc w:val="center"/>
              </w:trPr>
              <w:tc>
                <w:tcPr>
                  <w:tcW w:w="442" w:type="pct"/>
                  <w:vMerge/>
                  <w:vAlign w:val="center"/>
                </w:tcPr>
                <w:p w:rsidR="004501FB" w:rsidRPr="0054335F" w:rsidRDefault="004501FB">
                  <w:pPr>
                    <w:adjustRightInd w:val="0"/>
                    <w:snapToGrid w:val="0"/>
                    <w:spacing w:line="240" w:lineRule="auto"/>
                    <w:ind w:firstLineChars="0" w:firstLine="0"/>
                    <w:jc w:val="center"/>
                    <w:rPr>
                      <w:sz w:val="21"/>
                      <w:szCs w:val="21"/>
                    </w:rPr>
                  </w:pPr>
                </w:p>
              </w:tc>
              <w:tc>
                <w:tcPr>
                  <w:tcW w:w="580" w:type="pct"/>
                  <w:vMerge/>
                  <w:vAlign w:val="center"/>
                </w:tcPr>
                <w:p w:rsidR="004501FB" w:rsidRPr="0054335F" w:rsidRDefault="004501FB">
                  <w:pPr>
                    <w:adjustRightInd w:val="0"/>
                    <w:snapToGrid w:val="0"/>
                    <w:spacing w:line="240" w:lineRule="auto"/>
                    <w:ind w:firstLineChars="0" w:firstLine="0"/>
                    <w:jc w:val="center"/>
                    <w:rPr>
                      <w:sz w:val="21"/>
                      <w:szCs w:val="21"/>
                    </w:rPr>
                  </w:pPr>
                </w:p>
              </w:tc>
              <w:tc>
                <w:tcPr>
                  <w:tcW w:w="835" w:type="pct"/>
                  <w:vAlign w:val="center"/>
                </w:tcPr>
                <w:p w:rsidR="004501FB" w:rsidRPr="0054335F" w:rsidRDefault="004501FB">
                  <w:pPr>
                    <w:adjustRightInd w:val="0"/>
                    <w:snapToGrid w:val="0"/>
                    <w:spacing w:line="240" w:lineRule="auto"/>
                    <w:ind w:firstLineChars="0" w:firstLine="0"/>
                    <w:jc w:val="center"/>
                    <w:rPr>
                      <w:sz w:val="21"/>
                      <w:szCs w:val="21"/>
                    </w:rPr>
                  </w:pPr>
                  <w:r w:rsidRPr="0054335F">
                    <w:rPr>
                      <w:sz w:val="21"/>
                      <w:szCs w:val="21"/>
                    </w:rPr>
                    <w:t>氨氮</w:t>
                  </w:r>
                </w:p>
              </w:tc>
              <w:tc>
                <w:tcPr>
                  <w:tcW w:w="650" w:type="pct"/>
                  <w:vAlign w:val="center"/>
                </w:tcPr>
                <w:p w:rsidR="004501FB" w:rsidRPr="0054335F" w:rsidRDefault="004501FB" w:rsidP="004501FB">
                  <w:pPr>
                    <w:pStyle w:val="afe"/>
                    <w:adjustRightInd w:val="0"/>
                    <w:snapToGrid w:val="0"/>
                    <w:rPr>
                      <w:szCs w:val="21"/>
                    </w:rPr>
                  </w:pPr>
                  <w:r w:rsidRPr="0054335F">
                    <w:rPr>
                      <w:rFonts w:hint="eastAsia"/>
                      <w:szCs w:val="21"/>
                    </w:rPr>
                    <w:t>0.016</w:t>
                  </w:r>
                </w:p>
              </w:tc>
              <w:tc>
                <w:tcPr>
                  <w:tcW w:w="61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4501FB" w:rsidRPr="0054335F" w:rsidRDefault="004501FB" w:rsidP="00F55C22">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4501FB" w:rsidRPr="0054335F" w:rsidRDefault="004501FB">
                  <w:pPr>
                    <w:adjustRightInd w:val="0"/>
                    <w:snapToGrid w:val="0"/>
                    <w:spacing w:line="240" w:lineRule="auto"/>
                    <w:ind w:firstLineChars="0" w:firstLine="0"/>
                    <w:jc w:val="center"/>
                    <w:rPr>
                      <w:kern w:val="0"/>
                      <w:sz w:val="21"/>
                      <w:szCs w:val="21"/>
                    </w:rPr>
                  </w:pPr>
                  <w:r w:rsidRPr="0054335F">
                    <w:rPr>
                      <w:kern w:val="0"/>
                      <w:sz w:val="21"/>
                      <w:szCs w:val="21"/>
                    </w:rPr>
                    <w:t>0</w:t>
                  </w:r>
                </w:p>
              </w:tc>
              <w:tc>
                <w:tcPr>
                  <w:tcW w:w="704" w:type="pct"/>
                  <w:vAlign w:val="center"/>
                </w:tcPr>
                <w:p w:rsidR="004501FB" w:rsidRPr="0054335F" w:rsidRDefault="004501FB" w:rsidP="004501FB">
                  <w:pPr>
                    <w:pStyle w:val="afe"/>
                    <w:adjustRightInd w:val="0"/>
                    <w:snapToGrid w:val="0"/>
                    <w:rPr>
                      <w:szCs w:val="21"/>
                    </w:rPr>
                  </w:pPr>
                  <w:r w:rsidRPr="0054335F">
                    <w:rPr>
                      <w:rFonts w:hint="eastAsia"/>
                      <w:szCs w:val="21"/>
                    </w:rPr>
                    <w:t>0.016</w:t>
                  </w:r>
                </w:p>
              </w:tc>
            </w:tr>
            <w:tr w:rsidR="00835F8E" w:rsidRPr="0054335F">
              <w:trPr>
                <w:trHeight w:val="340"/>
                <w:jc w:val="center"/>
              </w:trPr>
              <w:tc>
                <w:tcPr>
                  <w:tcW w:w="442" w:type="pct"/>
                  <w:vMerge w:val="restar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废气</w:t>
                  </w:r>
                </w:p>
              </w:tc>
              <w:tc>
                <w:tcPr>
                  <w:tcW w:w="58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喷塑</w:t>
                  </w:r>
                </w:p>
              </w:tc>
              <w:tc>
                <w:tcPr>
                  <w:tcW w:w="835"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喷塑粉尘</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0.230</w:t>
                  </w:r>
                </w:p>
              </w:tc>
              <w:tc>
                <w:tcPr>
                  <w:tcW w:w="61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0.230</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restar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烘干废气</w:t>
                  </w:r>
                </w:p>
              </w:tc>
              <w:tc>
                <w:tcPr>
                  <w:tcW w:w="835" w:type="pct"/>
                  <w:vAlign w:val="center"/>
                </w:tcPr>
                <w:p w:rsidR="00D834C3" w:rsidRPr="0054335F" w:rsidRDefault="00D834C3">
                  <w:pPr>
                    <w:pStyle w:val="afe"/>
                    <w:rPr>
                      <w:szCs w:val="21"/>
                    </w:rPr>
                  </w:pPr>
                  <w:r w:rsidRPr="0054335F">
                    <w:rPr>
                      <w:szCs w:val="21"/>
                    </w:rPr>
                    <w:t>NMHC</w:t>
                  </w:r>
                </w:p>
              </w:tc>
              <w:tc>
                <w:tcPr>
                  <w:tcW w:w="650" w:type="pct"/>
                  <w:vAlign w:val="center"/>
                </w:tcPr>
                <w:p w:rsidR="00D834C3" w:rsidRPr="0054335F" w:rsidRDefault="00D834C3" w:rsidP="00F55C22">
                  <w:pPr>
                    <w:pStyle w:val="afe"/>
                    <w:adjustRightInd w:val="0"/>
                    <w:snapToGrid w:val="0"/>
                    <w:rPr>
                      <w:szCs w:val="21"/>
                    </w:rPr>
                  </w:pPr>
                  <w:r w:rsidRPr="0054335F">
                    <w:rPr>
                      <w:szCs w:val="21"/>
                    </w:rPr>
                    <w:t>0.200</w:t>
                  </w:r>
                </w:p>
              </w:tc>
              <w:tc>
                <w:tcPr>
                  <w:tcW w:w="61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D834C3" w:rsidRPr="0054335F" w:rsidRDefault="00D834C3">
                  <w:pPr>
                    <w:pStyle w:val="afe"/>
                    <w:rPr>
                      <w:szCs w:val="21"/>
                    </w:rPr>
                  </w:pPr>
                  <w:r w:rsidRPr="0054335F">
                    <w:rPr>
                      <w:szCs w:val="21"/>
                    </w:rPr>
                    <w:t>0.200</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835" w:type="pct"/>
                  <w:vAlign w:val="center"/>
                </w:tcPr>
                <w:p w:rsidR="00D834C3" w:rsidRPr="0054335F" w:rsidRDefault="00D834C3">
                  <w:pPr>
                    <w:pStyle w:val="afe"/>
                    <w:adjustRightInd w:val="0"/>
                    <w:snapToGrid w:val="0"/>
                    <w:rPr>
                      <w:szCs w:val="21"/>
                    </w:rPr>
                  </w:pPr>
                  <w:r w:rsidRPr="0054335F">
                    <w:rPr>
                      <w:szCs w:val="21"/>
                    </w:rPr>
                    <w:t>烟尘</w:t>
                  </w:r>
                </w:p>
              </w:tc>
              <w:tc>
                <w:tcPr>
                  <w:tcW w:w="650" w:type="pct"/>
                  <w:vAlign w:val="center"/>
                </w:tcPr>
                <w:p w:rsidR="00D834C3" w:rsidRPr="0054335F" w:rsidRDefault="00D834C3" w:rsidP="004501FB">
                  <w:pPr>
                    <w:pStyle w:val="afe"/>
                    <w:adjustRightInd w:val="0"/>
                    <w:snapToGrid w:val="0"/>
                    <w:rPr>
                      <w:szCs w:val="21"/>
                    </w:rPr>
                  </w:pPr>
                  <w:r w:rsidRPr="0054335F">
                    <w:rPr>
                      <w:szCs w:val="21"/>
                    </w:rPr>
                    <w:t>0.0</w:t>
                  </w:r>
                  <w:r w:rsidR="004501FB" w:rsidRPr="0054335F">
                    <w:rPr>
                      <w:rFonts w:hint="eastAsia"/>
                      <w:szCs w:val="21"/>
                    </w:rPr>
                    <w:t>16</w:t>
                  </w:r>
                </w:p>
              </w:tc>
              <w:tc>
                <w:tcPr>
                  <w:tcW w:w="61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D834C3" w:rsidRPr="0054335F" w:rsidRDefault="00D834C3" w:rsidP="004501FB">
                  <w:pPr>
                    <w:pStyle w:val="afe"/>
                    <w:adjustRightInd w:val="0"/>
                    <w:snapToGrid w:val="0"/>
                    <w:rPr>
                      <w:szCs w:val="21"/>
                    </w:rPr>
                  </w:pPr>
                  <w:r w:rsidRPr="0054335F">
                    <w:rPr>
                      <w:szCs w:val="21"/>
                    </w:rPr>
                    <w:t>0.0</w:t>
                  </w:r>
                  <w:r w:rsidR="004501FB" w:rsidRPr="0054335F">
                    <w:rPr>
                      <w:rFonts w:hint="eastAsia"/>
                      <w:szCs w:val="21"/>
                    </w:rPr>
                    <w:t>16</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835" w:type="pct"/>
                  <w:vAlign w:val="center"/>
                </w:tcPr>
                <w:p w:rsidR="00D834C3" w:rsidRPr="0054335F" w:rsidRDefault="00D834C3">
                  <w:pPr>
                    <w:pStyle w:val="afe"/>
                    <w:adjustRightInd w:val="0"/>
                    <w:snapToGrid w:val="0"/>
                    <w:rPr>
                      <w:szCs w:val="21"/>
                    </w:rPr>
                  </w:pPr>
                  <w:r w:rsidRPr="0054335F">
                    <w:rPr>
                      <w:szCs w:val="21"/>
                    </w:rPr>
                    <w:t>SO</w:t>
                  </w:r>
                  <w:r w:rsidRPr="0054335F">
                    <w:rPr>
                      <w:szCs w:val="21"/>
                      <w:vertAlign w:val="subscript"/>
                    </w:rPr>
                    <w:t>2</w:t>
                  </w:r>
                </w:p>
              </w:tc>
              <w:tc>
                <w:tcPr>
                  <w:tcW w:w="650" w:type="pct"/>
                  <w:vAlign w:val="center"/>
                </w:tcPr>
                <w:p w:rsidR="00D834C3" w:rsidRPr="0054335F" w:rsidRDefault="00D834C3" w:rsidP="004501FB">
                  <w:pPr>
                    <w:pStyle w:val="afe"/>
                    <w:adjustRightInd w:val="0"/>
                    <w:snapToGrid w:val="0"/>
                    <w:rPr>
                      <w:szCs w:val="21"/>
                    </w:rPr>
                  </w:pPr>
                  <w:r w:rsidRPr="0054335F">
                    <w:rPr>
                      <w:szCs w:val="21"/>
                    </w:rPr>
                    <w:t>0.0</w:t>
                  </w:r>
                  <w:r w:rsidR="004501FB" w:rsidRPr="0054335F">
                    <w:rPr>
                      <w:rFonts w:hint="eastAsia"/>
                      <w:szCs w:val="21"/>
                    </w:rPr>
                    <w:t>13</w:t>
                  </w:r>
                </w:p>
              </w:tc>
              <w:tc>
                <w:tcPr>
                  <w:tcW w:w="61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D834C3" w:rsidRPr="0054335F" w:rsidRDefault="00D834C3" w:rsidP="004501FB">
                  <w:pPr>
                    <w:pStyle w:val="afe"/>
                    <w:adjustRightInd w:val="0"/>
                    <w:snapToGrid w:val="0"/>
                    <w:rPr>
                      <w:szCs w:val="21"/>
                    </w:rPr>
                  </w:pPr>
                  <w:r w:rsidRPr="0054335F">
                    <w:rPr>
                      <w:szCs w:val="21"/>
                    </w:rPr>
                    <w:t>0.0</w:t>
                  </w:r>
                  <w:r w:rsidR="004501FB" w:rsidRPr="0054335F">
                    <w:rPr>
                      <w:rFonts w:hint="eastAsia"/>
                      <w:szCs w:val="21"/>
                    </w:rPr>
                    <w:t>13</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835" w:type="pct"/>
                  <w:vAlign w:val="center"/>
                </w:tcPr>
                <w:p w:rsidR="00D834C3" w:rsidRPr="0054335F" w:rsidRDefault="00D834C3">
                  <w:pPr>
                    <w:pStyle w:val="afe"/>
                    <w:adjustRightInd w:val="0"/>
                    <w:snapToGrid w:val="0"/>
                    <w:rPr>
                      <w:szCs w:val="21"/>
                    </w:rPr>
                  </w:pPr>
                  <w:r w:rsidRPr="0054335F">
                    <w:rPr>
                      <w:szCs w:val="21"/>
                    </w:rPr>
                    <w:t>NO</w:t>
                  </w:r>
                  <w:r w:rsidRPr="0054335F">
                    <w:rPr>
                      <w:szCs w:val="21"/>
                      <w:vertAlign w:val="subscript"/>
                    </w:rPr>
                    <w:t>X</w:t>
                  </w:r>
                </w:p>
              </w:tc>
              <w:tc>
                <w:tcPr>
                  <w:tcW w:w="650" w:type="pct"/>
                  <w:vAlign w:val="center"/>
                </w:tcPr>
                <w:p w:rsidR="00D834C3" w:rsidRPr="0054335F" w:rsidRDefault="00D834C3" w:rsidP="004501FB">
                  <w:pPr>
                    <w:pStyle w:val="afe"/>
                    <w:adjustRightInd w:val="0"/>
                    <w:snapToGrid w:val="0"/>
                    <w:rPr>
                      <w:szCs w:val="21"/>
                    </w:rPr>
                  </w:pPr>
                  <w:r w:rsidRPr="0054335F">
                    <w:rPr>
                      <w:szCs w:val="21"/>
                    </w:rPr>
                    <w:t>0.1</w:t>
                  </w:r>
                  <w:r w:rsidR="004501FB" w:rsidRPr="0054335F">
                    <w:rPr>
                      <w:rFonts w:hint="eastAsia"/>
                      <w:szCs w:val="21"/>
                    </w:rPr>
                    <w:t>05</w:t>
                  </w:r>
                </w:p>
              </w:tc>
              <w:tc>
                <w:tcPr>
                  <w:tcW w:w="61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D834C3" w:rsidRPr="0054335F" w:rsidRDefault="00D834C3" w:rsidP="004501FB">
                  <w:pPr>
                    <w:pStyle w:val="afe"/>
                    <w:adjustRightInd w:val="0"/>
                    <w:snapToGrid w:val="0"/>
                    <w:rPr>
                      <w:szCs w:val="21"/>
                    </w:rPr>
                  </w:pPr>
                  <w:r w:rsidRPr="0054335F">
                    <w:rPr>
                      <w:szCs w:val="21"/>
                    </w:rPr>
                    <w:t>0.1</w:t>
                  </w:r>
                  <w:r w:rsidR="004501FB" w:rsidRPr="0054335F">
                    <w:rPr>
                      <w:rFonts w:hint="eastAsia"/>
                      <w:szCs w:val="21"/>
                    </w:rPr>
                    <w:t>05</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restart"/>
                  <w:vAlign w:val="center"/>
                </w:tcPr>
                <w:p w:rsidR="00D834C3"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滚涂及烘干、印花及烘干工序</w:t>
                  </w:r>
                </w:p>
              </w:tc>
              <w:tc>
                <w:tcPr>
                  <w:tcW w:w="835" w:type="pct"/>
                  <w:vAlign w:val="center"/>
                </w:tcPr>
                <w:p w:rsidR="00D834C3" w:rsidRPr="0054335F" w:rsidRDefault="00D834C3" w:rsidP="00F55C22">
                  <w:pPr>
                    <w:pStyle w:val="aff1"/>
                    <w:adjustRightInd w:val="0"/>
                    <w:snapToGrid w:val="0"/>
                    <w:rPr>
                      <w:rFonts w:eastAsiaTheme="minorEastAsia"/>
                      <w:sz w:val="21"/>
                      <w:szCs w:val="21"/>
                    </w:rPr>
                  </w:pPr>
                  <w:r w:rsidRPr="0054335F">
                    <w:rPr>
                      <w:rFonts w:eastAsiaTheme="minorEastAsia"/>
                      <w:sz w:val="21"/>
                      <w:szCs w:val="21"/>
                    </w:rPr>
                    <w:t>甲醇</w:t>
                  </w:r>
                </w:p>
              </w:tc>
              <w:tc>
                <w:tcPr>
                  <w:tcW w:w="650" w:type="pct"/>
                  <w:vAlign w:val="center"/>
                </w:tcPr>
                <w:p w:rsidR="00D834C3" w:rsidRPr="0054335F" w:rsidRDefault="00D834C3" w:rsidP="00F55C22">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0.0</w:t>
                  </w:r>
                  <w:r w:rsidRPr="0054335F">
                    <w:rPr>
                      <w:rFonts w:eastAsiaTheme="minorEastAsia" w:hint="eastAsia"/>
                      <w:sz w:val="21"/>
                      <w:szCs w:val="21"/>
                    </w:rPr>
                    <w:t>52</w:t>
                  </w:r>
                </w:p>
              </w:tc>
              <w:tc>
                <w:tcPr>
                  <w:tcW w:w="614" w:type="pct"/>
                  <w:vAlign w:val="center"/>
                </w:tcPr>
                <w:p w:rsidR="00D834C3" w:rsidRPr="0054335F" w:rsidRDefault="00D834C3" w:rsidP="00F55C22">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rsidP="00F55C22">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D834C3" w:rsidP="00F55C22">
                  <w:pPr>
                    <w:adjustRightInd w:val="0"/>
                    <w:snapToGrid w:val="0"/>
                    <w:spacing w:line="240" w:lineRule="auto"/>
                    <w:ind w:firstLineChars="0" w:firstLine="0"/>
                    <w:jc w:val="center"/>
                    <w:rPr>
                      <w:sz w:val="21"/>
                      <w:szCs w:val="21"/>
                    </w:rPr>
                  </w:pPr>
                  <w:r w:rsidRPr="0054335F">
                    <w:rPr>
                      <w:sz w:val="21"/>
                      <w:szCs w:val="21"/>
                    </w:rPr>
                    <w:t>0</w:t>
                  </w:r>
                  <w:r w:rsidR="004501FB" w:rsidRPr="0054335F">
                    <w:rPr>
                      <w:rFonts w:hint="eastAsia"/>
                      <w:sz w:val="21"/>
                      <w:szCs w:val="21"/>
                    </w:rPr>
                    <w:t>.052</w:t>
                  </w:r>
                </w:p>
              </w:tc>
              <w:tc>
                <w:tcPr>
                  <w:tcW w:w="704" w:type="pct"/>
                  <w:vAlign w:val="center"/>
                </w:tcPr>
                <w:p w:rsidR="00D834C3" w:rsidRPr="0054335F" w:rsidRDefault="004501FB" w:rsidP="00F55C22">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835" w:type="pct"/>
                  <w:vAlign w:val="center"/>
                </w:tcPr>
                <w:p w:rsidR="00D834C3" w:rsidRPr="0054335F" w:rsidRDefault="00D834C3" w:rsidP="00F55C22">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非甲烷总烃</w:t>
                  </w:r>
                </w:p>
              </w:tc>
              <w:tc>
                <w:tcPr>
                  <w:tcW w:w="650" w:type="pct"/>
                  <w:vAlign w:val="center"/>
                </w:tcPr>
                <w:p w:rsidR="00D834C3" w:rsidRPr="0054335F" w:rsidRDefault="00D834C3" w:rsidP="00F55C22">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1.252</w:t>
                  </w:r>
                </w:p>
              </w:tc>
              <w:tc>
                <w:tcPr>
                  <w:tcW w:w="614" w:type="pct"/>
                  <w:vAlign w:val="center"/>
                </w:tcPr>
                <w:p w:rsidR="00D834C3" w:rsidRPr="0054335F" w:rsidRDefault="00D834C3" w:rsidP="00F55C22">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D834C3" w:rsidRPr="0054335F" w:rsidRDefault="00D834C3" w:rsidP="00F55C22">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D834C3" w:rsidRPr="0054335F" w:rsidRDefault="004501FB" w:rsidP="00F55C22">
                  <w:pPr>
                    <w:adjustRightInd w:val="0"/>
                    <w:snapToGrid w:val="0"/>
                    <w:spacing w:line="240" w:lineRule="auto"/>
                    <w:ind w:firstLineChars="0" w:firstLine="0"/>
                    <w:jc w:val="center"/>
                    <w:rPr>
                      <w:sz w:val="21"/>
                      <w:szCs w:val="21"/>
                    </w:rPr>
                  </w:pPr>
                  <w:r w:rsidRPr="0054335F">
                    <w:rPr>
                      <w:rFonts w:hint="eastAsia"/>
                      <w:sz w:val="21"/>
                      <w:szCs w:val="21"/>
                    </w:rPr>
                    <w:t>1.252</w:t>
                  </w:r>
                </w:p>
              </w:tc>
              <w:tc>
                <w:tcPr>
                  <w:tcW w:w="704" w:type="pct"/>
                  <w:vAlign w:val="center"/>
                </w:tcPr>
                <w:p w:rsidR="00D834C3" w:rsidRPr="0054335F" w:rsidRDefault="004501FB" w:rsidP="00F55C22">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w:t>
                  </w:r>
                </w:p>
              </w:tc>
            </w:tr>
            <w:tr w:rsidR="003B21F6" w:rsidRPr="0054335F">
              <w:trPr>
                <w:trHeight w:val="340"/>
                <w:jc w:val="center"/>
              </w:trPr>
              <w:tc>
                <w:tcPr>
                  <w:tcW w:w="442"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580" w:type="pct"/>
                  <w:vMerge w:val="restart"/>
                  <w:vAlign w:val="center"/>
                </w:tcPr>
                <w:p w:rsidR="003B21F6" w:rsidRPr="0054335F" w:rsidRDefault="003B21F6">
                  <w:pPr>
                    <w:adjustRightInd w:val="0"/>
                    <w:snapToGrid w:val="0"/>
                    <w:spacing w:line="240" w:lineRule="auto"/>
                    <w:ind w:firstLineChars="0" w:firstLine="0"/>
                    <w:jc w:val="center"/>
                    <w:rPr>
                      <w:sz w:val="21"/>
                      <w:szCs w:val="21"/>
                    </w:rPr>
                  </w:pPr>
                  <w:proofErr w:type="gramStart"/>
                  <w:r w:rsidRPr="0054335F">
                    <w:rPr>
                      <w:sz w:val="21"/>
                      <w:szCs w:val="21"/>
                    </w:rPr>
                    <w:t>热洁炉</w:t>
                  </w:r>
                  <w:proofErr w:type="gramEnd"/>
                  <w:r w:rsidRPr="0054335F">
                    <w:rPr>
                      <w:sz w:val="21"/>
                      <w:szCs w:val="21"/>
                    </w:rPr>
                    <w:t>废气</w:t>
                  </w:r>
                </w:p>
              </w:tc>
              <w:tc>
                <w:tcPr>
                  <w:tcW w:w="835" w:type="pct"/>
                  <w:vAlign w:val="center"/>
                </w:tcPr>
                <w:p w:rsidR="003B21F6" w:rsidRPr="0054335F" w:rsidRDefault="003B21F6">
                  <w:pPr>
                    <w:adjustRightInd w:val="0"/>
                    <w:spacing w:line="240" w:lineRule="auto"/>
                    <w:ind w:firstLineChars="0" w:firstLine="0"/>
                    <w:jc w:val="center"/>
                    <w:rPr>
                      <w:sz w:val="21"/>
                      <w:szCs w:val="21"/>
                    </w:rPr>
                  </w:pPr>
                  <w:r w:rsidRPr="0054335F">
                    <w:rPr>
                      <w:sz w:val="21"/>
                      <w:szCs w:val="21"/>
                    </w:rPr>
                    <w:t>NMHC</w:t>
                  </w:r>
                </w:p>
              </w:tc>
              <w:tc>
                <w:tcPr>
                  <w:tcW w:w="650" w:type="pct"/>
                  <w:vAlign w:val="center"/>
                </w:tcPr>
                <w:p w:rsidR="003B21F6" w:rsidRPr="0054335F" w:rsidRDefault="003B21F6">
                  <w:pPr>
                    <w:adjustRightInd w:val="0"/>
                    <w:spacing w:line="240" w:lineRule="auto"/>
                    <w:ind w:firstLineChars="0" w:firstLine="0"/>
                    <w:jc w:val="center"/>
                    <w:rPr>
                      <w:sz w:val="21"/>
                      <w:szCs w:val="21"/>
                    </w:rPr>
                  </w:pPr>
                  <w:r w:rsidRPr="0054335F">
                    <w:rPr>
                      <w:sz w:val="21"/>
                      <w:szCs w:val="21"/>
                    </w:rPr>
                    <w:t>/</w:t>
                  </w:r>
                </w:p>
              </w:tc>
              <w:tc>
                <w:tcPr>
                  <w:tcW w:w="614" w:type="pct"/>
                  <w:vAlign w:val="center"/>
                </w:tcPr>
                <w:p w:rsidR="003B21F6" w:rsidRPr="0054335F" w:rsidRDefault="003B21F6">
                  <w:pPr>
                    <w:adjustRightInd w:val="0"/>
                    <w:spacing w:line="240" w:lineRule="auto"/>
                    <w:ind w:firstLineChars="0" w:firstLine="0"/>
                    <w:jc w:val="center"/>
                    <w:rPr>
                      <w:sz w:val="21"/>
                      <w:szCs w:val="21"/>
                    </w:rPr>
                  </w:pPr>
                  <w:r w:rsidRPr="0054335F">
                    <w:rPr>
                      <w:rFonts w:hint="eastAsia"/>
                      <w:sz w:val="21"/>
                      <w:szCs w:val="21"/>
                    </w:rPr>
                    <w:t>少量</w:t>
                  </w:r>
                </w:p>
              </w:tc>
              <w:tc>
                <w:tcPr>
                  <w:tcW w:w="574" w:type="pct"/>
                  <w:vAlign w:val="center"/>
                </w:tcPr>
                <w:p w:rsidR="003B21F6" w:rsidRPr="0054335F" w:rsidRDefault="003B21F6">
                  <w:pPr>
                    <w:adjustRightInd w:val="0"/>
                    <w:spacing w:line="240" w:lineRule="auto"/>
                    <w:ind w:firstLineChars="0" w:firstLine="0"/>
                    <w:jc w:val="center"/>
                    <w:rPr>
                      <w:sz w:val="21"/>
                      <w:szCs w:val="21"/>
                    </w:rPr>
                  </w:pPr>
                  <w:r w:rsidRPr="0054335F">
                    <w:rPr>
                      <w:rFonts w:hint="eastAsia"/>
                      <w:sz w:val="21"/>
                      <w:szCs w:val="21"/>
                    </w:rPr>
                    <w:t>少量</w:t>
                  </w:r>
                </w:p>
              </w:tc>
              <w:tc>
                <w:tcPr>
                  <w:tcW w:w="601" w:type="pct"/>
                  <w:vAlign w:val="center"/>
                </w:tcPr>
                <w:p w:rsidR="003B21F6" w:rsidRPr="0054335F" w:rsidRDefault="003B21F6">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3B21F6" w:rsidRPr="0054335F" w:rsidRDefault="003B21F6">
                  <w:pPr>
                    <w:adjustRightInd w:val="0"/>
                    <w:spacing w:line="240" w:lineRule="auto"/>
                    <w:ind w:firstLineChars="0" w:firstLine="0"/>
                    <w:jc w:val="center"/>
                    <w:rPr>
                      <w:sz w:val="21"/>
                      <w:szCs w:val="21"/>
                    </w:rPr>
                  </w:pPr>
                  <w:r w:rsidRPr="0054335F">
                    <w:rPr>
                      <w:rFonts w:hint="eastAsia"/>
                      <w:sz w:val="21"/>
                      <w:szCs w:val="21"/>
                    </w:rPr>
                    <w:t>少量</w:t>
                  </w:r>
                </w:p>
              </w:tc>
            </w:tr>
            <w:tr w:rsidR="003B21F6" w:rsidRPr="0054335F">
              <w:trPr>
                <w:trHeight w:val="340"/>
                <w:jc w:val="center"/>
              </w:trPr>
              <w:tc>
                <w:tcPr>
                  <w:tcW w:w="442"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580"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835" w:type="pct"/>
                  <w:vAlign w:val="center"/>
                </w:tcPr>
                <w:p w:rsidR="003B21F6" w:rsidRPr="0054335F" w:rsidRDefault="003B21F6" w:rsidP="00F55C22">
                  <w:pPr>
                    <w:pStyle w:val="afe"/>
                    <w:adjustRightInd w:val="0"/>
                    <w:snapToGrid w:val="0"/>
                    <w:rPr>
                      <w:szCs w:val="21"/>
                    </w:rPr>
                  </w:pPr>
                  <w:r w:rsidRPr="0054335F">
                    <w:rPr>
                      <w:szCs w:val="21"/>
                    </w:rPr>
                    <w:t>烟尘</w:t>
                  </w:r>
                </w:p>
              </w:tc>
              <w:tc>
                <w:tcPr>
                  <w:tcW w:w="650" w:type="pct"/>
                  <w:vAlign w:val="center"/>
                </w:tcPr>
                <w:p w:rsidR="003B21F6" w:rsidRPr="0054335F" w:rsidRDefault="003B21F6">
                  <w:pPr>
                    <w:adjustRightInd w:val="0"/>
                    <w:spacing w:line="240" w:lineRule="auto"/>
                    <w:ind w:firstLineChars="0" w:firstLine="0"/>
                    <w:jc w:val="center"/>
                    <w:rPr>
                      <w:sz w:val="21"/>
                      <w:szCs w:val="21"/>
                    </w:rPr>
                  </w:pPr>
                  <w:r w:rsidRPr="0054335F">
                    <w:rPr>
                      <w:sz w:val="21"/>
                      <w:szCs w:val="21"/>
                    </w:rPr>
                    <w:t>/</w:t>
                  </w:r>
                </w:p>
              </w:tc>
              <w:tc>
                <w:tcPr>
                  <w:tcW w:w="61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c>
                <w:tcPr>
                  <w:tcW w:w="57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c>
                <w:tcPr>
                  <w:tcW w:w="601" w:type="pct"/>
                  <w:vAlign w:val="center"/>
                </w:tcPr>
                <w:p w:rsidR="003B21F6" w:rsidRPr="0054335F" w:rsidRDefault="003B21F6">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r>
            <w:tr w:rsidR="003B21F6" w:rsidRPr="0054335F">
              <w:trPr>
                <w:trHeight w:val="340"/>
                <w:jc w:val="center"/>
              </w:trPr>
              <w:tc>
                <w:tcPr>
                  <w:tcW w:w="442"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580"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835" w:type="pct"/>
                  <w:vAlign w:val="center"/>
                </w:tcPr>
                <w:p w:rsidR="003B21F6" w:rsidRPr="0054335F" w:rsidRDefault="003B21F6" w:rsidP="00F55C22">
                  <w:pPr>
                    <w:pStyle w:val="afe"/>
                    <w:adjustRightInd w:val="0"/>
                    <w:snapToGrid w:val="0"/>
                    <w:rPr>
                      <w:szCs w:val="21"/>
                    </w:rPr>
                  </w:pPr>
                  <w:r w:rsidRPr="0054335F">
                    <w:rPr>
                      <w:szCs w:val="21"/>
                    </w:rPr>
                    <w:t>SO</w:t>
                  </w:r>
                  <w:r w:rsidRPr="0054335F">
                    <w:rPr>
                      <w:szCs w:val="21"/>
                      <w:vertAlign w:val="subscript"/>
                    </w:rPr>
                    <w:t>2</w:t>
                  </w:r>
                </w:p>
              </w:tc>
              <w:tc>
                <w:tcPr>
                  <w:tcW w:w="650" w:type="pct"/>
                  <w:vAlign w:val="center"/>
                </w:tcPr>
                <w:p w:rsidR="003B21F6" w:rsidRPr="0054335F" w:rsidRDefault="003B21F6">
                  <w:pPr>
                    <w:adjustRightInd w:val="0"/>
                    <w:spacing w:line="240" w:lineRule="auto"/>
                    <w:ind w:firstLineChars="0" w:firstLine="0"/>
                    <w:jc w:val="center"/>
                    <w:rPr>
                      <w:sz w:val="21"/>
                      <w:szCs w:val="21"/>
                    </w:rPr>
                  </w:pPr>
                  <w:r w:rsidRPr="0054335F">
                    <w:rPr>
                      <w:sz w:val="21"/>
                      <w:szCs w:val="21"/>
                    </w:rPr>
                    <w:t>/</w:t>
                  </w:r>
                </w:p>
              </w:tc>
              <w:tc>
                <w:tcPr>
                  <w:tcW w:w="61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c>
                <w:tcPr>
                  <w:tcW w:w="57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c>
                <w:tcPr>
                  <w:tcW w:w="601" w:type="pct"/>
                  <w:vAlign w:val="center"/>
                </w:tcPr>
                <w:p w:rsidR="003B21F6" w:rsidRPr="0054335F" w:rsidRDefault="003B21F6">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3B21F6" w:rsidRPr="0054335F" w:rsidRDefault="003B21F6" w:rsidP="00F55C22">
                  <w:pPr>
                    <w:pStyle w:val="afe"/>
                    <w:adjustRightInd w:val="0"/>
                    <w:snapToGrid w:val="0"/>
                    <w:rPr>
                      <w:szCs w:val="21"/>
                    </w:rPr>
                  </w:pPr>
                  <w:r w:rsidRPr="0054335F">
                    <w:rPr>
                      <w:rFonts w:hint="eastAsia"/>
                      <w:szCs w:val="21"/>
                    </w:rPr>
                    <w:t>0.001</w:t>
                  </w:r>
                </w:p>
              </w:tc>
            </w:tr>
            <w:tr w:rsidR="003B21F6" w:rsidRPr="0054335F">
              <w:trPr>
                <w:trHeight w:val="340"/>
                <w:jc w:val="center"/>
              </w:trPr>
              <w:tc>
                <w:tcPr>
                  <w:tcW w:w="442"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580" w:type="pct"/>
                  <w:vMerge/>
                  <w:vAlign w:val="center"/>
                </w:tcPr>
                <w:p w:rsidR="003B21F6" w:rsidRPr="0054335F" w:rsidRDefault="003B21F6">
                  <w:pPr>
                    <w:adjustRightInd w:val="0"/>
                    <w:snapToGrid w:val="0"/>
                    <w:spacing w:line="240" w:lineRule="auto"/>
                    <w:ind w:firstLineChars="0" w:firstLine="0"/>
                    <w:jc w:val="center"/>
                    <w:rPr>
                      <w:sz w:val="21"/>
                      <w:szCs w:val="21"/>
                    </w:rPr>
                  </w:pPr>
                </w:p>
              </w:tc>
              <w:tc>
                <w:tcPr>
                  <w:tcW w:w="835" w:type="pct"/>
                  <w:vAlign w:val="center"/>
                </w:tcPr>
                <w:p w:rsidR="003B21F6" w:rsidRPr="0054335F" w:rsidRDefault="003B21F6" w:rsidP="00F55C22">
                  <w:pPr>
                    <w:pStyle w:val="afe"/>
                    <w:adjustRightInd w:val="0"/>
                    <w:snapToGrid w:val="0"/>
                    <w:rPr>
                      <w:szCs w:val="21"/>
                    </w:rPr>
                  </w:pPr>
                  <w:r w:rsidRPr="0054335F">
                    <w:rPr>
                      <w:szCs w:val="21"/>
                    </w:rPr>
                    <w:t>NO</w:t>
                  </w:r>
                  <w:r w:rsidRPr="0054335F">
                    <w:rPr>
                      <w:szCs w:val="21"/>
                      <w:vertAlign w:val="subscript"/>
                    </w:rPr>
                    <w:t>X</w:t>
                  </w:r>
                </w:p>
              </w:tc>
              <w:tc>
                <w:tcPr>
                  <w:tcW w:w="650" w:type="pct"/>
                  <w:vAlign w:val="center"/>
                </w:tcPr>
                <w:p w:rsidR="003B21F6" w:rsidRPr="0054335F" w:rsidRDefault="003B21F6">
                  <w:pPr>
                    <w:adjustRightInd w:val="0"/>
                    <w:spacing w:line="240" w:lineRule="auto"/>
                    <w:ind w:firstLineChars="0" w:firstLine="0"/>
                    <w:jc w:val="center"/>
                    <w:rPr>
                      <w:sz w:val="21"/>
                      <w:szCs w:val="21"/>
                    </w:rPr>
                  </w:pPr>
                  <w:r w:rsidRPr="0054335F">
                    <w:rPr>
                      <w:sz w:val="21"/>
                      <w:szCs w:val="21"/>
                    </w:rPr>
                    <w:t>/</w:t>
                  </w:r>
                </w:p>
              </w:tc>
              <w:tc>
                <w:tcPr>
                  <w:tcW w:w="614" w:type="pct"/>
                  <w:vAlign w:val="center"/>
                </w:tcPr>
                <w:p w:rsidR="003B21F6" w:rsidRPr="0054335F" w:rsidRDefault="003B21F6" w:rsidP="00F55C22">
                  <w:pPr>
                    <w:pStyle w:val="afe"/>
                    <w:adjustRightInd w:val="0"/>
                    <w:snapToGrid w:val="0"/>
                    <w:rPr>
                      <w:szCs w:val="21"/>
                    </w:rPr>
                  </w:pPr>
                  <w:r w:rsidRPr="0054335F">
                    <w:rPr>
                      <w:rFonts w:hint="eastAsia"/>
                      <w:szCs w:val="21"/>
                    </w:rPr>
                    <w:t>0.005</w:t>
                  </w:r>
                </w:p>
              </w:tc>
              <w:tc>
                <w:tcPr>
                  <w:tcW w:w="574" w:type="pct"/>
                  <w:vAlign w:val="center"/>
                </w:tcPr>
                <w:p w:rsidR="003B21F6" w:rsidRPr="0054335F" w:rsidRDefault="003B21F6" w:rsidP="00F55C22">
                  <w:pPr>
                    <w:pStyle w:val="afe"/>
                    <w:adjustRightInd w:val="0"/>
                    <w:snapToGrid w:val="0"/>
                    <w:rPr>
                      <w:szCs w:val="21"/>
                    </w:rPr>
                  </w:pPr>
                  <w:r w:rsidRPr="0054335F">
                    <w:rPr>
                      <w:rFonts w:hint="eastAsia"/>
                      <w:szCs w:val="21"/>
                    </w:rPr>
                    <w:t>0.005</w:t>
                  </w:r>
                </w:p>
              </w:tc>
              <w:tc>
                <w:tcPr>
                  <w:tcW w:w="601" w:type="pct"/>
                  <w:vAlign w:val="center"/>
                </w:tcPr>
                <w:p w:rsidR="003B21F6" w:rsidRPr="0054335F" w:rsidRDefault="003B21F6">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3B21F6" w:rsidRPr="0054335F" w:rsidRDefault="003B21F6" w:rsidP="00F55C22">
                  <w:pPr>
                    <w:pStyle w:val="afe"/>
                    <w:adjustRightInd w:val="0"/>
                    <w:snapToGrid w:val="0"/>
                    <w:rPr>
                      <w:szCs w:val="21"/>
                    </w:rPr>
                  </w:pPr>
                  <w:r w:rsidRPr="0054335F">
                    <w:rPr>
                      <w:rFonts w:hint="eastAsia"/>
                      <w:szCs w:val="21"/>
                    </w:rPr>
                    <w:t>0.005</w:t>
                  </w:r>
                </w:p>
              </w:tc>
            </w:tr>
            <w:tr w:rsidR="00835F8E" w:rsidRPr="0054335F">
              <w:trPr>
                <w:trHeight w:val="340"/>
                <w:jc w:val="center"/>
              </w:trPr>
              <w:tc>
                <w:tcPr>
                  <w:tcW w:w="442"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580" w:type="pct"/>
                  <w:vAlign w:val="center"/>
                </w:tcPr>
                <w:p w:rsidR="00835F8E" w:rsidRPr="0054335F" w:rsidRDefault="00835F8E">
                  <w:pPr>
                    <w:pStyle w:val="afe"/>
                    <w:rPr>
                      <w:szCs w:val="21"/>
                    </w:rPr>
                  </w:pPr>
                  <w:r w:rsidRPr="0054335F">
                    <w:rPr>
                      <w:szCs w:val="21"/>
                    </w:rPr>
                    <w:t>抛丸</w:t>
                  </w:r>
                </w:p>
              </w:tc>
              <w:tc>
                <w:tcPr>
                  <w:tcW w:w="835" w:type="pct"/>
                  <w:vAlign w:val="center"/>
                </w:tcPr>
                <w:p w:rsidR="00835F8E" w:rsidRPr="0054335F" w:rsidRDefault="00835F8E">
                  <w:pPr>
                    <w:pStyle w:val="afe"/>
                    <w:rPr>
                      <w:szCs w:val="21"/>
                    </w:rPr>
                  </w:pPr>
                  <w:r w:rsidRPr="0054335F">
                    <w:rPr>
                      <w:szCs w:val="21"/>
                    </w:rPr>
                    <w:t>抛丸粉尘</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w:t>
                  </w:r>
                </w:p>
              </w:tc>
              <w:tc>
                <w:tcPr>
                  <w:tcW w:w="614" w:type="pct"/>
                  <w:vAlign w:val="center"/>
                </w:tcPr>
                <w:p w:rsidR="00835F8E" w:rsidRPr="0054335F" w:rsidRDefault="008B048B" w:rsidP="00E36213">
                  <w:pPr>
                    <w:adjustRightInd w:val="0"/>
                    <w:snapToGrid w:val="0"/>
                    <w:spacing w:line="240" w:lineRule="auto"/>
                    <w:ind w:firstLineChars="0" w:firstLine="0"/>
                    <w:jc w:val="center"/>
                    <w:rPr>
                      <w:sz w:val="21"/>
                      <w:szCs w:val="21"/>
                    </w:rPr>
                  </w:pPr>
                  <w:r w:rsidRPr="0054335F">
                    <w:rPr>
                      <w:rFonts w:hint="eastAsia"/>
                      <w:sz w:val="21"/>
                      <w:szCs w:val="21"/>
                    </w:rPr>
                    <w:t>0.003</w:t>
                  </w:r>
                </w:p>
              </w:tc>
              <w:tc>
                <w:tcPr>
                  <w:tcW w:w="574" w:type="pct"/>
                  <w:vAlign w:val="center"/>
                </w:tcPr>
                <w:p w:rsidR="00835F8E" w:rsidRPr="0054335F" w:rsidRDefault="008B048B" w:rsidP="00E36213">
                  <w:pPr>
                    <w:adjustRightInd w:val="0"/>
                    <w:snapToGrid w:val="0"/>
                    <w:spacing w:line="240" w:lineRule="auto"/>
                    <w:ind w:firstLineChars="0" w:firstLine="0"/>
                    <w:jc w:val="center"/>
                    <w:rPr>
                      <w:sz w:val="21"/>
                      <w:szCs w:val="21"/>
                    </w:rPr>
                  </w:pPr>
                  <w:r w:rsidRPr="0054335F">
                    <w:rPr>
                      <w:rFonts w:hint="eastAsia"/>
                      <w:sz w:val="21"/>
                      <w:szCs w:val="21"/>
                    </w:rPr>
                    <w:t>0.0003</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835F8E" w:rsidRPr="0054335F" w:rsidRDefault="008B048B" w:rsidP="00E36213">
                  <w:pPr>
                    <w:adjustRightInd w:val="0"/>
                    <w:snapToGrid w:val="0"/>
                    <w:spacing w:line="240" w:lineRule="auto"/>
                    <w:ind w:firstLineChars="0" w:firstLine="0"/>
                    <w:jc w:val="center"/>
                    <w:rPr>
                      <w:sz w:val="21"/>
                      <w:szCs w:val="21"/>
                    </w:rPr>
                  </w:pPr>
                  <w:r w:rsidRPr="0054335F">
                    <w:rPr>
                      <w:rFonts w:hint="eastAsia"/>
                      <w:sz w:val="21"/>
                      <w:szCs w:val="21"/>
                    </w:rPr>
                    <w:t>0.0003</w:t>
                  </w:r>
                </w:p>
              </w:tc>
            </w:tr>
            <w:tr w:rsidR="005E67CE" w:rsidRPr="0054335F">
              <w:trPr>
                <w:trHeight w:val="340"/>
                <w:jc w:val="center"/>
              </w:trPr>
              <w:tc>
                <w:tcPr>
                  <w:tcW w:w="442" w:type="pct"/>
                  <w:vMerge w:val="restar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固废</w:t>
                  </w:r>
                </w:p>
              </w:tc>
              <w:tc>
                <w:tcPr>
                  <w:tcW w:w="580" w:type="pct"/>
                  <w:vMerge w:val="restar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危险固废</w:t>
                  </w:r>
                </w:p>
              </w:tc>
              <w:tc>
                <w:tcPr>
                  <w:tcW w:w="835" w:type="pct"/>
                  <w:vAlign w:val="center"/>
                </w:tcPr>
                <w:p w:rsidR="005E67CE" w:rsidRPr="0054335F" w:rsidRDefault="005E67C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脱脂废液</w:t>
                  </w:r>
                </w:p>
              </w:tc>
              <w:tc>
                <w:tcPr>
                  <w:tcW w:w="650"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r>
            <w:tr w:rsidR="005E67CE" w:rsidRPr="0054335F">
              <w:trPr>
                <w:trHeight w:val="340"/>
                <w:jc w:val="center"/>
              </w:trPr>
              <w:tc>
                <w:tcPr>
                  <w:tcW w:w="442"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580"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835" w:type="pct"/>
                  <w:vAlign w:val="center"/>
                </w:tcPr>
                <w:p w:rsidR="005E67CE" w:rsidRPr="0054335F" w:rsidRDefault="005E67C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硅烷废液</w:t>
                  </w:r>
                </w:p>
              </w:tc>
              <w:tc>
                <w:tcPr>
                  <w:tcW w:w="650"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r>
            <w:tr w:rsidR="005E67CE" w:rsidRPr="0054335F">
              <w:trPr>
                <w:trHeight w:val="340"/>
                <w:jc w:val="center"/>
              </w:trPr>
              <w:tc>
                <w:tcPr>
                  <w:tcW w:w="442"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580"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835" w:type="pct"/>
                  <w:vAlign w:val="center"/>
                </w:tcPr>
                <w:p w:rsidR="005E67CE" w:rsidRPr="0054335F" w:rsidRDefault="005E67C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污泥</w:t>
                  </w:r>
                </w:p>
              </w:tc>
              <w:tc>
                <w:tcPr>
                  <w:tcW w:w="650"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5E67CE" w:rsidRPr="0054335F" w:rsidRDefault="00381499">
                  <w:pPr>
                    <w:pStyle w:val="afe"/>
                    <w:adjustRightInd w:val="0"/>
                    <w:rPr>
                      <w:szCs w:val="21"/>
                    </w:rPr>
                  </w:pPr>
                  <w:r w:rsidRPr="0054335F">
                    <w:rPr>
                      <w:szCs w:val="21"/>
                    </w:rPr>
                    <w:t>/</w:t>
                  </w:r>
                </w:p>
              </w:tc>
              <w:tc>
                <w:tcPr>
                  <w:tcW w:w="574" w:type="pct"/>
                  <w:vAlign w:val="center"/>
                </w:tcPr>
                <w:p w:rsidR="005E67CE" w:rsidRPr="0054335F" w:rsidRDefault="00381499">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r>
            <w:tr w:rsidR="005E67CE" w:rsidRPr="0054335F">
              <w:trPr>
                <w:trHeight w:val="340"/>
                <w:jc w:val="center"/>
              </w:trPr>
              <w:tc>
                <w:tcPr>
                  <w:tcW w:w="442"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580"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835" w:type="pct"/>
                  <w:vAlign w:val="center"/>
                </w:tcPr>
                <w:p w:rsidR="005E67CE" w:rsidRPr="0054335F" w:rsidRDefault="005E67CE">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废活性炭</w:t>
                  </w:r>
                </w:p>
              </w:tc>
              <w:tc>
                <w:tcPr>
                  <w:tcW w:w="650"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57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w:t>
                  </w:r>
                </w:p>
              </w:tc>
              <w:tc>
                <w:tcPr>
                  <w:tcW w:w="601"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r>
            <w:tr w:rsidR="005E67CE" w:rsidRPr="0054335F">
              <w:trPr>
                <w:trHeight w:val="340"/>
                <w:jc w:val="center"/>
              </w:trPr>
              <w:tc>
                <w:tcPr>
                  <w:tcW w:w="442"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580" w:type="pct"/>
                  <w:vMerge/>
                  <w:vAlign w:val="center"/>
                </w:tcPr>
                <w:p w:rsidR="005E67CE" w:rsidRPr="0054335F" w:rsidRDefault="005E67CE">
                  <w:pPr>
                    <w:adjustRightInd w:val="0"/>
                    <w:snapToGrid w:val="0"/>
                    <w:spacing w:line="240" w:lineRule="auto"/>
                    <w:ind w:firstLineChars="0" w:firstLine="0"/>
                    <w:jc w:val="center"/>
                    <w:rPr>
                      <w:sz w:val="21"/>
                      <w:szCs w:val="21"/>
                    </w:rPr>
                  </w:pPr>
                </w:p>
              </w:tc>
              <w:tc>
                <w:tcPr>
                  <w:tcW w:w="835" w:type="pct"/>
                  <w:vAlign w:val="center"/>
                </w:tcPr>
                <w:p w:rsidR="005E67CE" w:rsidRPr="0054335F" w:rsidRDefault="00D834C3">
                  <w:pPr>
                    <w:pStyle w:val="afe"/>
                    <w:rPr>
                      <w:b/>
                      <w:kern w:val="0"/>
                      <w:szCs w:val="21"/>
                    </w:rPr>
                  </w:pPr>
                  <w:r w:rsidRPr="0054335F">
                    <w:rPr>
                      <w:rFonts w:eastAsiaTheme="minorEastAsia"/>
                      <w:szCs w:val="21"/>
                    </w:rPr>
                    <w:t>钝化废液</w:t>
                  </w:r>
                </w:p>
              </w:tc>
              <w:tc>
                <w:tcPr>
                  <w:tcW w:w="650"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5E67CE" w:rsidRPr="0054335F" w:rsidRDefault="00D834C3">
                  <w:pPr>
                    <w:pStyle w:val="afe"/>
                    <w:rPr>
                      <w:szCs w:val="21"/>
                    </w:rPr>
                  </w:pPr>
                  <w:r w:rsidRPr="0054335F">
                    <w:rPr>
                      <w:rFonts w:hint="eastAsia"/>
                      <w:szCs w:val="21"/>
                    </w:rPr>
                    <w:t>/</w:t>
                  </w:r>
                </w:p>
              </w:tc>
              <w:tc>
                <w:tcPr>
                  <w:tcW w:w="574" w:type="pct"/>
                  <w:vAlign w:val="center"/>
                </w:tcPr>
                <w:p w:rsidR="005E67CE"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w:t>
                  </w:r>
                </w:p>
              </w:tc>
              <w:tc>
                <w:tcPr>
                  <w:tcW w:w="601"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5E67CE" w:rsidRPr="0054335F" w:rsidRDefault="005E67CE">
                  <w:pPr>
                    <w:adjustRightInd w:val="0"/>
                    <w:snapToGrid w:val="0"/>
                    <w:spacing w:line="240" w:lineRule="auto"/>
                    <w:ind w:firstLineChars="0" w:firstLine="0"/>
                    <w:jc w:val="center"/>
                    <w:rPr>
                      <w:sz w:val="21"/>
                      <w:szCs w:val="21"/>
                    </w:rPr>
                  </w:pPr>
                  <w:r w:rsidRPr="0054335F">
                    <w:rPr>
                      <w:sz w:val="21"/>
                      <w:szCs w:val="21"/>
                    </w:rPr>
                    <w:t>0</w:t>
                  </w:r>
                </w:p>
              </w:tc>
            </w:tr>
            <w:tr w:rsidR="00835F8E" w:rsidRPr="0054335F">
              <w:trPr>
                <w:trHeight w:val="340"/>
                <w:jc w:val="center"/>
              </w:trPr>
              <w:tc>
                <w:tcPr>
                  <w:tcW w:w="442"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580" w:type="pct"/>
                  <w:vMerge w:val="restart"/>
                  <w:vAlign w:val="center"/>
                </w:tcPr>
                <w:p w:rsidR="005E67CE" w:rsidRPr="0054335F" w:rsidRDefault="005E67CE" w:rsidP="005E67CE">
                  <w:pPr>
                    <w:adjustRightInd w:val="0"/>
                    <w:snapToGrid w:val="0"/>
                    <w:spacing w:line="240" w:lineRule="auto"/>
                    <w:ind w:firstLineChars="0" w:firstLine="0"/>
                    <w:rPr>
                      <w:sz w:val="21"/>
                      <w:szCs w:val="21"/>
                    </w:rPr>
                  </w:pPr>
                  <w:r w:rsidRPr="0054335F">
                    <w:rPr>
                      <w:sz w:val="21"/>
                      <w:szCs w:val="21"/>
                    </w:rPr>
                    <w:t>一般</w:t>
                  </w:r>
                </w:p>
                <w:p w:rsidR="00835F8E" w:rsidRPr="0054335F" w:rsidRDefault="005E67CE" w:rsidP="005E67CE">
                  <w:pPr>
                    <w:adjustRightInd w:val="0"/>
                    <w:snapToGrid w:val="0"/>
                    <w:spacing w:line="240" w:lineRule="auto"/>
                    <w:ind w:firstLineChars="0" w:firstLine="0"/>
                    <w:rPr>
                      <w:sz w:val="21"/>
                      <w:szCs w:val="21"/>
                    </w:rPr>
                  </w:pPr>
                  <w:r w:rsidRPr="0054335F">
                    <w:rPr>
                      <w:sz w:val="21"/>
                      <w:szCs w:val="21"/>
                    </w:rPr>
                    <w:t>固废</w:t>
                  </w:r>
                </w:p>
              </w:tc>
              <w:tc>
                <w:tcPr>
                  <w:tcW w:w="835" w:type="pct"/>
                  <w:vAlign w:val="center"/>
                </w:tcPr>
                <w:p w:rsidR="00835F8E" w:rsidRPr="0054335F" w:rsidRDefault="00835F8E">
                  <w:pPr>
                    <w:pStyle w:val="afe"/>
                    <w:rPr>
                      <w:szCs w:val="21"/>
                    </w:rPr>
                  </w:pPr>
                  <w:r w:rsidRPr="0054335F">
                    <w:rPr>
                      <w:bCs/>
                      <w:szCs w:val="21"/>
                    </w:rPr>
                    <w:t>回收粉尘</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835F8E" w:rsidRPr="0054335F" w:rsidRDefault="00E36213" w:rsidP="008B048B">
                  <w:pPr>
                    <w:pStyle w:val="afe"/>
                    <w:rPr>
                      <w:szCs w:val="21"/>
                    </w:rPr>
                  </w:pPr>
                  <w:r w:rsidRPr="0054335F">
                    <w:rPr>
                      <w:szCs w:val="21"/>
                    </w:rPr>
                    <w:t>0.0</w:t>
                  </w:r>
                  <w:r w:rsidR="008B048B" w:rsidRPr="0054335F">
                    <w:rPr>
                      <w:rFonts w:hint="eastAsia"/>
                      <w:szCs w:val="21"/>
                    </w:rPr>
                    <w:t>027</w:t>
                  </w:r>
                </w:p>
              </w:tc>
              <w:tc>
                <w:tcPr>
                  <w:tcW w:w="57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r>
            <w:tr w:rsidR="008B048B" w:rsidRPr="0054335F">
              <w:trPr>
                <w:trHeight w:val="340"/>
                <w:jc w:val="center"/>
              </w:trPr>
              <w:tc>
                <w:tcPr>
                  <w:tcW w:w="442" w:type="pct"/>
                  <w:vMerge/>
                  <w:vAlign w:val="center"/>
                </w:tcPr>
                <w:p w:rsidR="008B048B" w:rsidRPr="0054335F" w:rsidRDefault="008B048B">
                  <w:pPr>
                    <w:adjustRightInd w:val="0"/>
                    <w:snapToGrid w:val="0"/>
                    <w:spacing w:line="240" w:lineRule="auto"/>
                    <w:ind w:firstLineChars="0" w:firstLine="0"/>
                    <w:jc w:val="center"/>
                    <w:rPr>
                      <w:sz w:val="21"/>
                      <w:szCs w:val="21"/>
                    </w:rPr>
                  </w:pPr>
                </w:p>
              </w:tc>
              <w:tc>
                <w:tcPr>
                  <w:tcW w:w="580" w:type="pct"/>
                  <w:vMerge/>
                  <w:vAlign w:val="center"/>
                </w:tcPr>
                <w:p w:rsidR="008B048B" w:rsidRPr="0054335F" w:rsidRDefault="008B048B" w:rsidP="005E67CE">
                  <w:pPr>
                    <w:adjustRightInd w:val="0"/>
                    <w:snapToGrid w:val="0"/>
                    <w:spacing w:line="240" w:lineRule="auto"/>
                    <w:ind w:firstLineChars="0" w:firstLine="0"/>
                    <w:rPr>
                      <w:sz w:val="21"/>
                      <w:szCs w:val="21"/>
                    </w:rPr>
                  </w:pPr>
                </w:p>
              </w:tc>
              <w:tc>
                <w:tcPr>
                  <w:tcW w:w="835" w:type="pct"/>
                  <w:vAlign w:val="center"/>
                </w:tcPr>
                <w:p w:rsidR="008B048B" w:rsidRPr="0054335F" w:rsidRDefault="008B048B">
                  <w:pPr>
                    <w:pStyle w:val="afe"/>
                    <w:rPr>
                      <w:bCs/>
                      <w:szCs w:val="21"/>
                    </w:rPr>
                  </w:pPr>
                  <w:r w:rsidRPr="0054335F">
                    <w:rPr>
                      <w:szCs w:val="21"/>
                    </w:rPr>
                    <w:t>炉渣</w:t>
                  </w:r>
                </w:p>
              </w:tc>
              <w:tc>
                <w:tcPr>
                  <w:tcW w:w="650" w:type="pct"/>
                  <w:vAlign w:val="center"/>
                </w:tcPr>
                <w:p w:rsidR="008B048B" w:rsidRPr="0054335F" w:rsidRDefault="008B048B">
                  <w:pPr>
                    <w:adjustRightInd w:val="0"/>
                    <w:snapToGrid w:val="0"/>
                    <w:spacing w:line="240" w:lineRule="auto"/>
                    <w:ind w:firstLineChars="0" w:firstLine="0"/>
                    <w:jc w:val="center"/>
                    <w:rPr>
                      <w:sz w:val="21"/>
                      <w:szCs w:val="21"/>
                    </w:rPr>
                  </w:pPr>
                  <w:r w:rsidRPr="0054335F">
                    <w:rPr>
                      <w:rFonts w:hint="eastAsia"/>
                      <w:sz w:val="21"/>
                      <w:szCs w:val="21"/>
                    </w:rPr>
                    <w:t>0</w:t>
                  </w:r>
                </w:p>
              </w:tc>
              <w:tc>
                <w:tcPr>
                  <w:tcW w:w="614" w:type="pct"/>
                  <w:vAlign w:val="center"/>
                </w:tcPr>
                <w:p w:rsidR="008B048B" w:rsidRPr="0054335F" w:rsidRDefault="008B048B">
                  <w:pPr>
                    <w:pStyle w:val="afe"/>
                    <w:rPr>
                      <w:szCs w:val="21"/>
                    </w:rPr>
                  </w:pPr>
                  <w:r w:rsidRPr="0054335F">
                    <w:rPr>
                      <w:rFonts w:hint="eastAsia"/>
                      <w:szCs w:val="21"/>
                    </w:rPr>
                    <w:t>0.06</w:t>
                  </w:r>
                </w:p>
              </w:tc>
              <w:tc>
                <w:tcPr>
                  <w:tcW w:w="574" w:type="pct"/>
                  <w:vAlign w:val="center"/>
                </w:tcPr>
                <w:p w:rsidR="008B048B" w:rsidRPr="0054335F" w:rsidRDefault="008B048B">
                  <w:pPr>
                    <w:adjustRightInd w:val="0"/>
                    <w:snapToGrid w:val="0"/>
                    <w:spacing w:line="240" w:lineRule="auto"/>
                    <w:ind w:firstLineChars="0" w:firstLine="0"/>
                    <w:jc w:val="center"/>
                    <w:rPr>
                      <w:sz w:val="21"/>
                      <w:szCs w:val="21"/>
                    </w:rPr>
                  </w:pPr>
                  <w:r w:rsidRPr="0054335F">
                    <w:rPr>
                      <w:rFonts w:hint="eastAsia"/>
                      <w:sz w:val="21"/>
                      <w:szCs w:val="21"/>
                    </w:rPr>
                    <w:t>0</w:t>
                  </w:r>
                </w:p>
              </w:tc>
              <w:tc>
                <w:tcPr>
                  <w:tcW w:w="601" w:type="pct"/>
                  <w:vAlign w:val="center"/>
                </w:tcPr>
                <w:p w:rsidR="008B048B" w:rsidRPr="0054335F" w:rsidRDefault="008B048B">
                  <w:pPr>
                    <w:adjustRightInd w:val="0"/>
                    <w:snapToGrid w:val="0"/>
                    <w:spacing w:line="240" w:lineRule="auto"/>
                    <w:ind w:firstLineChars="0" w:firstLine="0"/>
                    <w:jc w:val="center"/>
                    <w:rPr>
                      <w:sz w:val="21"/>
                      <w:szCs w:val="21"/>
                    </w:rPr>
                  </w:pPr>
                  <w:r w:rsidRPr="0054335F">
                    <w:rPr>
                      <w:rFonts w:hint="eastAsia"/>
                      <w:sz w:val="21"/>
                      <w:szCs w:val="21"/>
                    </w:rPr>
                    <w:t>0</w:t>
                  </w:r>
                </w:p>
              </w:tc>
              <w:tc>
                <w:tcPr>
                  <w:tcW w:w="704" w:type="pct"/>
                  <w:vAlign w:val="center"/>
                </w:tcPr>
                <w:p w:rsidR="008B048B" w:rsidRPr="0054335F" w:rsidRDefault="008B048B">
                  <w:pPr>
                    <w:adjustRightInd w:val="0"/>
                    <w:snapToGrid w:val="0"/>
                    <w:spacing w:line="240" w:lineRule="auto"/>
                    <w:ind w:firstLineChars="0" w:firstLine="0"/>
                    <w:jc w:val="center"/>
                    <w:rPr>
                      <w:sz w:val="21"/>
                      <w:szCs w:val="21"/>
                    </w:rPr>
                  </w:pPr>
                  <w:r w:rsidRPr="0054335F">
                    <w:rPr>
                      <w:rFonts w:hint="eastAsia"/>
                      <w:sz w:val="21"/>
                      <w:szCs w:val="21"/>
                    </w:rPr>
                    <w:t>0</w:t>
                  </w:r>
                </w:p>
              </w:tc>
            </w:tr>
            <w:tr w:rsidR="00835F8E" w:rsidRPr="0054335F">
              <w:trPr>
                <w:trHeight w:val="340"/>
                <w:jc w:val="center"/>
              </w:trPr>
              <w:tc>
                <w:tcPr>
                  <w:tcW w:w="442"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580"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835" w:type="pct"/>
                  <w:vAlign w:val="center"/>
                </w:tcPr>
                <w:p w:rsidR="00835F8E" w:rsidRPr="0054335F" w:rsidRDefault="00835F8E">
                  <w:pPr>
                    <w:pStyle w:val="afe"/>
                    <w:rPr>
                      <w:szCs w:val="21"/>
                    </w:rPr>
                  </w:pPr>
                  <w:r w:rsidRPr="0054335F">
                    <w:rPr>
                      <w:szCs w:val="21"/>
                    </w:rPr>
                    <w:t>废铁砂</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835F8E" w:rsidRPr="0054335F" w:rsidRDefault="00835F8E">
                  <w:pPr>
                    <w:pStyle w:val="afe"/>
                    <w:rPr>
                      <w:szCs w:val="21"/>
                    </w:rPr>
                  </w:pPr>
                  <w:r w:rsidRPr="0054335F">
                    <w:rPr>
                      <w:szCs w:val="21"/>
                    </w:rPr>
                    <w:t>0.6</w:t>
                  </w:r>
                </w:p>
              </w:tc>
              <w:tc>
                <w:tcPr>
                  <w:tcW w:w="57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r>
            <w:tr w:rsidR="00D834C3" w:rsidRPr="0054335F">
              <w:trPr>
                <w:trHeight w:val="340"/>
                <w:jc w:val="center"/>
              </w:trPr>
              <w:tc>
                <w:tcPr>
                  <w:tcW w:w="442"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580" w:type="pct"/>
                  <w:vMerge/>
                  <w:vAlign w:val="center"/>
                </w:tcPr>
                <w:p w:rsidR="00D834C3" w:rsidRPr="0054335F" w:rsidRDefault="00D834C3">
                  <w:pPr>
                    <w:adjustRightInd w:val="0"/>
                    <w:snapToGrid w:val="0"/>
                    <w:spacing w:line="240" w:lineRule="auto"/>
                    <w:ind w:firstLineChars="0" w:firstLine="0"/>
                    <w:jc w:val="center"/>
                    <w:rPr>
                      <w:sz w:val="21"/>
                      <w:szCs w:val="21"/>
                    </w:rPr>
                  </w:pPr>
                </w:p>
              </w:tc>
              <w:tc>
                <w:tcPr>
                  <w:tcW w:w="835" w:type="pct"/>
                  <w:vAlign w:val="center"/>
                </w:tcPr>
                <w:p w:rsidR="00D834C3" w:rsidRPr="0054335F" w:rsidRDefault="00D834C3">
                  <w:pPr>
                    <w:pStyle w:val="afe"/>
                    <w:rPr>
                      <w:szCs w:val="21"/>
                    </w:rPr>
                  </w:pPr>
                  <w:r w:rsidRPr="0054335F">
                    <w:rPr>
                      <w:rFonts w:eastAsiaTheme="minorEastAsia"/>
                      <w:szCs w:val="21"/>
                    </w:rPr>
                    <w:t>铝材边角料</w:t>
                  </w:r>
                </w:p>
              </w:tc>
              <w:tc>
                <w:tcPr>
                  <w:tcW w:w="650"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0</w:t>
                  </w:r>
                </w:p>
              </w:tc>
              <w:tc>
                <w:tcPr>
                  <w:tcW w:w="614" w:type="pct"/>
                  <w:vAlign w:val="center"/>
                </w:tcPr>
                <w:p w:rsidR="00D834C3" w:rsidRPr="0054335F" w:rsidRDefault="00D834C3">
                  <w:pPr>
                    <w:pStyle w:val="afe"/>
                    <w:rPr>
                      <w:szCs w:val="21"/>
                    </w:rPr>
                  </w:pPr>
                  <w:r w:rsidRPr="0054335F">
                    <w:rPr>
                      <w:rFonts w:hint="eastAsia"/>
                      <w:szCs w:val="21"/>
                    </w:rPr>
                    <w:t>0</w:t>
                  </w:r>
                </w:p>
              </w:tc>
              <w:tc>
                <w:tcPr>
                  <w:tcW w:w="57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0</w:t>
                  </w:r>
                </w:p>
              </w:tc>
              <w:tc>
                <w:tcPr>
                  <w:tcW w:w="601"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0</w:t>
                  </w:r>
                </w:p>
              </w:tc>
              <w:tc>
                <w:tcPr>
                  <w:tcW w:w="704" w:type="pct"/>
                  <w:vAlign w:val="center"/>
                </w:tcPr>
                <w:p w:rsidR="00D834C3" w:rsidRPr="0054335F" w:rsidRDefault="00D834C3">
                  <w:pPr>
                    <w:adjustRightInd w:val="0"/>
                    <w:snapToGrid w:val="0"/>
                    <w:spacing w:line="240" w:lineRule="auto"/>
                    <w:ind w:firstLineChars="0" w:firstLine="0"/>
                    <w:jc w:val="center"/>
                    <w:rPr>
                      <w:sz w:val="21"/>
                      <w:szCs w:val="21"/>
                    </w:rPr>
                  </w:pPr>
                  <w:r w:rsidRPr="0054335F">
                    <w:rPr>
                      <w:rFonts w:hint="eastAsia"/>
                      <w:sz w:val="21"/>
                      <w:szCs w:val="21"/>
                    </w:rPr>
                    <w:t>0</w:t>
                  </w:r>
                </w:p>
              </w:tc>
            </w:tr>
            <w:tr w:rsidR="00835F8E" w:rsidRPr="0054335F">
              <w:trPr>
                <w:trHeight w:val="340"/>
                <w:jc w:val="center"/>
              </w:trPr>
              <w:tc>
                <w:tcPr>
                  <w:tcW w:w="442"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580" w:type="pct"/>
                  <w:vMerge/>
                  <w:vAlign w:val="center"/>
                </w:tcPr>
                <w:p w:rsidR="00835F8E" w:rsidRPr="0054335F" w:rsidRDefault="00835F8E">
                  <w:pPr>
                    <w:adjustRightInd w:val="0"/>
                    <w:snapToGrid w:val="0"/>
                    <w:spacing w:line="240" w:lineRule="auto"/>
                    <w:ind w:firstLineChars="0" w:firstLine="0"/>
                    <w:jc w:val="center"/>
                    <w:rPr>
                      <w:sz w:val="21"/>
                      <w:szCs w:val="21"/>
                    </w:rPr>
                  </w:pPr>
                </w:p>
              </w:tc>
              <w:tc>
                <w:tcPr>
                  <w:tcW w:w="835"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生活垃圾</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14" w:type="pct"/>
                  <w:vAlign w:val="center"/>
                </w:tcPr>
                <w:p w:rsidR="00835F8E" w:rsidRPr="0054335F" w:rsidRDefault="00835F8E">
                  <w:pPr>
                    <w:pStyle w:val="14"/>
                    <w:spacing w:line="240" w:lineRule="auto"/>
                    <w:rPr>
                      <w:rStyle w:val="CharCharChar"/>
                      <w:rFonts w:ascii="Times New Roman" w:hAnsi="Times New Roman"/>
                      <w:snapToGrid/>
                      <w:szCs w:val="21"/>
                    </w:rPr>
                  </w:pPr>
                  <w:r w:rsidRPr="0054335F">
                    <w:rPr>
                      <w:rStyle w:val="CharCharChar"/>
                      <w:rFonts w:ascii="Times New Roman" w:hAnsi="Times New Roman"/>
                      <w:snapToGrid/>
                      <w:szCs w:val="21"/>
                    </w:rPr>
                    <w:t>0</w:t>
                  </w:r>
                </w:p>
              </w:tc>
              <w:tc>
                <w:tcPr>
                  <w:tcW w:w="57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c>
                <w:tcPr>
                  <w:tcW w:w="70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0</w:t>
                  </w:r>
                </w:p>
              </w:tc>
            </w:tr>
            <w:tr w:rsidR="00835F8E" w:rsidRPr="0054335F">
              <w:trPr>
                <w:trHeight w:val="340"/>
                <w:jc w:val="center"/>
              </w:trPr>
              <w:tc>
                <w:tcPr>
                  <w:tcW w:w="442"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噪声</w:t>
                  </w:r>
                </w:p>
              </w:tc>
              <w:tc>
                <w:tcPr>
                  <w:tcW w:w="1415" w:type="pct"/>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L</w:t>
                  </w:r>
                  <w:r w:rsidRPr="0054335F">
                    <w:rPr>
                      <w:sz w:val="21"/>
                      <w:szCs w:val="21"/>
                      <w:vertAlign w:val="subscript"/>
                    </w:rPr>
                    <w:t>Aeq</w:t>
                  </w:r>
                  <w:r w:rsidRPr="0054335F">
                    <w:rPr>
                      <w:sz w:val="21"/>
                      <w:szCs w:val="21"/>
                    </w:rPr>
                    <w:t>（</w:t>
                  </w:r>
                  <w:r w:rsidRPr="0054335F">
                    <w:rPr>
                      <w:sz w:val="21"/>
                      <w:szCs w:val="21"/>
                    </w:rPr>
                    <w:t>dB</w:t>
                  </w:r>
                  <w:r w:rsidRPr="0054335F">
                    <w:rPr>
                      <w:sz w:val="21"/>
                      <w:szCs w:val="21"/>
                    </w:rPr>
                    <w:t>）</w:t>
                  </w:r>
                </w:p>
              </w:tc>
              <w:tc>
                <w:tcPr>
                  <w:tcW w:w="650"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厂界达标</w:t>
                  </w:r>
                </w:p>
              </w:tc>
              <w:tc>
                <w:tcPr>
                  <w:tcW w:w="1188" w:type="pct"/>
                  <w:gridSpan w:val="2"/>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厂界达标</w:t>
                  </w:r>
                </w:p>
              </w:tc>
              <w:tc>
                <w:tcPr>
                  <w:tcW w:w="601"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w:t>
                  </w:r>
                </w:p>
              </w:tc>
              <w:tc>
                <w:tcPr>
                  <w:tcW w:w="704" w:type="pct"/>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厂界达标</w:t>
                  </w:r>
                </w:p>
              </w:tc>
            </w:tr>
          </w:tbl>
          <w:p w:rsidR="00835F8E" w:rsidRPr="0054335F" w:rsidRDefault="00835F8E">
            <w:pPr>
              <w:pStyle w:val="afe"/>
              <w:jc w:val="both"/>
            </w:pPr>
          </w:p>
          <w:p w:rsidR="00835F8E" w:rsidRPr="0054335F" w:rsidRDefault="00835F8E">
            <w:pPr>
              <w:pStyle w:val="afe"/>
              <w:jc w:val="both"/>
            </w:pPr>
          </w:p>
          <w:p w:rsidR="00835F8E" w:rsidRPr="0054335F" w:rsidRDefault="00835F8E">
            <w:pPr>
              <w:pStyle w:val="afe"/>
              <w:jc w:val="both"/>
            </w:pPr>
          </w:p>
          <w:p w:rsidR="005E67CE" w:rsidRPr="0054335F" w:rsidRDefault="005E67CE">
            <w:pPr>
              <w:pStyle w:val="afe"/>
              <w:jc w:val="both"/>
            </w:pPr>
          </w:p>
          <w:p w:rsidR="00835F8E" w:rsidRPr="0054335F" w:rsidRDefault="00835F8E">
            <w:pPr>
              <w:pStyle w:val="afe"/>
              <w:jc w:val="both"/>
            </w:pPr>
          </w:p>
          <w:p w:rsidR="00C85294" w:rsidRPr="0054335F" w:rsidRDefault="00C85294">
            <w:pPr>
              <w:pStyle w:val="afe"/>
              <w:jc w:val="both"/>
            </w:pPr>
          </w:p>
          <w:p w:rsidR="00C85294" w:rsidRPr="0054335F" w:rsidRDefault="00C85294">
            <w:pPr>
              <w:pStyle w:val="afe"/>
              <w:jc w:val="both"/>
            </w:pPr>
          </w:p>
          <w:p w:rsidR="00C85294" w:rsidRPr="0054335F" w:rsidRDefault="00C85294">
            <w:pPr>
              <w:pStyle w:val="afe"/>
              <w:jc w:val="both"/>
            </w:pPr>
          </w:p>
          <w:p w:rsidR="00C85294" w:rsidRPr="0054335F" w:rsidRDefault="00C85294">
            <w:pPr>
              <w:pStyle w:val="afe"/>
              <w:jc w:val="both"/>
            </w:pPr>
          </w:p>
          <w:p w:rsidR="00835F8E" w:rsidRPr="0054335F" w:rsidRDefault="00835F8E">
            <w:pPr>
              <w:pStyle w:val="afe"/>
              <w:jc w:val="both"/>
            </w:pPr>
          </w:p>
        </w:tc>
      </w:tr>
    </w:tbl>
    <w:p w:rsidR="00835F8E" w:rsidRPr="0054335F" w:rsidRDefault="00835F8E">
      <w:pPr>
        <w:ind w:firstLineChars="0" w:firstLine="0"/>
        <w:sectPr w:rsidR="00835F8E" w:rsidRPr="0054335F">
          <w:pgSz w:w="11906" w:h="16838"/>
          <w:pgMar w:top="1474" w:right="1701" w:bottom="1418" w:left="1701" w:header="851" w:footer="907" w:gutter="0"/>
          <w:cols w:space="720"/>
          <w:docGrid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2"/>
      </w:tblGrid>
      <w:tr w:rsidR="00835F8E" w:rsidRPr="0054335F">
        <w:trPr>
          <w:trHeight w:val="8895"/>
        </w:trPr>
        <w:tc>
          <w:tcPr>
            <w:tcW w:w="5000" w:type="pct"/>
            <w:tcBorders>
              <w:top w:val="single" w:sz="12" w:space="0" w:color="auto"/>
              <w:left w:val="single" w:sz="12" w:space="0" w:color="auto"/>
              <w:bottom w:val="single" w:sz="12" w:space="0" w:color="auto"/>
              <w:right w:val="single" w:sz="12" w:space="0" w:color="auto"/>
            </w:tcBorders>
          </w:tcPr>
          <w:p w:rsidR="00835F8E" w:rsidRPr="0054335F" w:rsidRDefault="00835F8E">
            <w:pPr>
              <w:pStyle w:val="2"/>
              <w:spacing w:beforeLines="50" w:before="120"/>
              <w:rPr>
                <w:kern w:val="2"/>
              </w:rPr>
            </w:pPr>
            <w:r w:rsidRPr="0054335F">
              <w:rPr>
                <w:kern w:val="2"/>
              </w:rPr>
              <w:lastRenderedPageBreak/>
              <w:t>5.4</w:t>
            </w:r>
            <w:r w:rsidRPr="0054335F">
              <w:rPr>
                <w:kern w:val="2"/>
              </w:rPr>
              <w:t>污染物源强核算汇总</w:t>
            </w:r>
          </w:p>
          <w:p w:rsidR="00835F8E" w:rsidRPr="0054335F" w:rsidRDefault="00835F8E">
            <w:pPr>
              <w:ind w:firstLine="480"/>
            </w:pPr>
            <w:r w:rsidRPr="0054335F">
              <w:t>根据《污染源源强核算技术指南准则》（</w:t>
            </w:r>
            <w:r w:rsidRPr="0054335F">
              <w:t>HJ884-2018</w:t>
            </w:r>
            <w:r w:rsidRPr="0054335F">
              <w:t>），对项目营运过程产生的废水、废气、噪声及固</w:t>
            </w:r>
            <w:proofErr w:type="gramStart"/>
            <w:r w:rsidRPr="0054335F">
              <w:t>废产排</w:t>
            </w:r>
            <w:proofErr w:type="gramEnd"/>
            <w:r w:rsidRPr="0054335F">
              <w:t>情况进行汇总。</w:t>
            </w:r>
          </w:p>
          <w:p w:rsidR="00835F8E" w:rsidRPr="0054335F" w:rsidRDefault="00835F8E">
            <w:pPr>
              <w:pStyle w:val="3"/>
              <w:rPr>
                <w:kern w:val="2"/>
              </w:rPr>
            </w:pPr>
            <w:r w:rsidRPr="0054335F">
              <w:rPr>
                <w:kern w:val="2"/>
              </w:rPr>
              <w:t>5.4.1</w:t>
            </w:r>
            <w:r w:rsidRPr="0054335F">
              <w:rPr>
                <w:kern w:val="2"/>
              </w:rPr>
              <w:t>废水污染源强汇总</w:t>
            </w:r>
          </w:p>
          <w:p w:rsidR="00835F8E" w:rsidRPr="0054335F" w:rsidRDefault="00CF7BAA" w:rsidP="00CF7BAA">
            <w:pPr>
              <w:ind w:firstLine="480"/>
            </w:pPr>
            <w:r w:rsidRPr="0054335F">
              <w:rPr>
                <w:rFonts w:hint="eastAsia"/>
              </w:rPr>
              <w:t>根据工程分析，本项目</w:t>
            </w:r>
            <w:r w:rsidR="00BD51AB" w:rsidRPr="0054335F">
              <w:rPr>
                <w:rFonts w:hint="eastAsia"/>
              </w:rPr>
              <w:t>生产</w:t>
            </w:r>
            <w:r w:rsidRPr="0054335F">
              <w:rPr>
                <w:rFonts w:hint="eastAsia"/>
              </w:rPr>
              <w:t>过程中无</w:t>
            </w:r>
            <w:r w:rsidR="00835F8E" w:rsidRPr="0054335F">
              <w:t>废水</w:t>
            </w:r>
            <w:r w:rsidRPr="0054335F">
              <w:rPr>
                <w:rFonts w:hint="eastAsia"/>
              </w:rPr>
              <w:t>产生。</w:t>
            </w:r>
            <w:bookmarkStart w:id="117" w:name="_Toc29380632"/>
            <w:bookmarkStart w:id="118" w:name="_Toc29388583"/>
          </w:p>
          <w:p w:rsidR="00835F8E" w:rsidRPr="0054335F" w:rsidRDefault="00835F8E">
            <w:pPr>
              <w:pStyle w:val="3"/>
            </w:pPr>
            <w:r w:rsidRPr="0054335F">
              <w:t>5.4.2</w:t>
            </w:r>
            <w:r w:rsidRPr="0054335F">
              <w:t>废气污染源强核算汇总</w:t>
            </w:r>
            <w:bookmarkEnd w:id="117"/>
            <w:bookmarkEnd w:id="118"/>
          </w:p>
          <w:p w:rsidR="00835F8E" w:rsidRPr="0054335F" w:rsidRDefault="00835F8E">
            <w:pPr>
              <w:ind w:firstLine="480"/>
              <w:rPr>
                <w:kern w:val="0"/>
                <w:szCs w:val="24"/>
              </w:rPr>
            </w:pPr>
            <w:r w:rsidRPr="0054335F">
              <w:rPr>
                <w:kern w:val="0"/>
                <w:szCs w:val="24"/>
              </w:rPr>
              <w:t>项目营运过程中废气污染源强核算情况见表</w:t>
            </w:r>
            <w:r w:rsidRPr="0054335F">
              <w:rPr>
                <w:kern w:val="0"/>
                <w:szCs w:val="24"/>
              </w:rPr>
              <w:t>5-16</w:t>
            </w:r>
            <w:r w:rsidRPr="0054335F">
              <w:rPr>
                <w:kern w:val="0"/>
                <w:szCs w:val="24"/>
              </w:rPr>
              <w:t>。</w:t>
            </w:r>
          </w:p>
          <w:p w:rsidR="00835F8E" w:rsidRPr="0054335F" w:rsidRDefault="00835F8E">
            <w:pPr>
              <w:pStyle w:val="af2"/>
              <w:spacing w:before="48" w:after="24"/>
            </w:pPr>
            <w:r w:rsidRPr="0054335F">
              <w:t>表</w:t>
            </w:r>
            <w:r w:rsidRPr="0054335F">
              <w:t xml:space="preserve">5-16 </w:t>
            </w:r>
            <w:r w:rsidRPr="0054335F">
              <w:t>废气污染源源强核算结果及相关参数一览表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6"/>
              <w:gridCol w:w="886"/>
              <w:gridCol w:w="886"/>
              <w:gridCol w:w="887"/>
              <w:gridCol w:w="687"/>
              <w:gridCol w:w="874"/>
              <w:gridCol w:w="1105"/>
              <w:gridCol w:w="874"/>
              <w:gridCol w:w="932"/>
              <w:gridCol w:w="642"/>
              <w:gridCol w:w="758"/>
              <w:gridCol w:w="1013"/>
              <w:gridCol w:w="1132"/>
              <w:gridCol w:w="874"/>
              <w:gridCol w:w="721"/>
            </w:tblGrid>
            <w:tr w:rsidR="00835F8E" w:rsidRPr="0054335F">
              <w:trPr>
                <w:trHeight w:val="340"/>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工序</w:t>
                  </w:r>
                  <w:r w:rsidRPr="0054335F">
                    <w:rPr>
                      <w:b/>
                      <w:szCs w:val="21"/>
                    </w:rPr>
                    <w:t>/</w:t>
                  </w:r>
                  <w:r w:rsidRPr="0054335F">
                    <w:rPr>
                      <w:b/>
                      <w:szCs w:val="21"/>
                    </w:rPr>
                    <w:t>生产线</w:t>
                  </w:r>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装置</w:t>
                  </w:r>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污染源</w:t>
                  </w:r>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污染物</w:t>
                  </w:r>
                </w:p>
              </w:tc>
              <w:tc>
                <w:tcPr>
                  <w:tcW w:w="1345" w:type="pct"/>
                  <w:gridSpan w:val="4"/>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污染物产生</w:t>
                  </w:r>
                </w:p>
              </w:tc>
              <w:tc>
                <w:tcPr>
                  <w:tcW w:w="598" w:type="pct"/>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治理措施</w:t>
                  </w:r>
                </w:p>
              </w:tc>
              <w:tc>
                <w:tcPr>
                  <w:tcW w:w="1435" w:type="pct"/>
                  <w:gridSpan w:val="4"/>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污染物排放</w:t>
                  </w:r>
                </w:p>
              </w:tc>
              <w:tc>
                <w:tcPr>
                  <w:tcW w:w="274"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排放</w:t>
                  </w:r>
                </w:p>
                <w:p w:rsidR="00835F8E" w:rsidRPr="0054335F" w:rsidRDefault="00835F8E">
                  <w:pPr>
                    <w:pStyle w:val="afe"/>
                    <w:rPr>
                      <w:b/>
                      <w:szCs w:val="21"/>
                    </w:rPr>
                  </w:pPr>
                  <w:r w:rsidRPr="0054335F">
                    <w:rPr>
                      <w:b/>
                      <w:szCs w:val="21"/>
                    </w:rPr>
                    <w:t>时间</w:t>
                  </w:r>
                  <w:r w:rsidRPr="0054335F">
                    <w:rPr>
                      <w:b/>
                      <w:szCs w:val="21"/>
                    </w:rPr>
                    <w:t>h</w:t>
                  </w:r>
                </w:p>
              </w:tc>
            </w:tr>
            <w:tr w:rsidR="00835F8E" w:rsidRPr="0054335F">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p>
              </w:tc>
              <w:tc>
                <w:tcPr>
                  <w:tcW w:w="261"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核算</w:t>
                  </w:r>
                </w:p>
                <w:p w:rsidR="00835F8E" w:rsidRPr="0054335F" w:rsidRDefault="00835F8E">
                  <w:pPr>
                    <w:pStyle w:val="afe"/>
                    <w:rPr>
                      <w:b/>
                      <w:szCs w:val="21"/>
                    </w:rPr>
                  </w:pPr>
                  <w:r w:rsidRPr="0054335F">
                    <w:rPr>
                      <w:b/>
                      <w:szCs w:val="21"/>
                    </w:rPr>
                    <w:t>方法</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废气产生量</w:t>
                  </w:r>
                  <w:r w:rsidRPr="0054335F">
                    <w:rPr>
                      <w:b/>
                      <w:szCs w:val="21"/>
                    </w:rPr>
                    <w:t>(m</w:t>
                  </w:r>
                  <w:r w:rsidRPr="0054335F">
                    <w:rPr>
                      <w:b/>
                      <w:szCs w:val="21"/>
                      <w:vertAlign w:val="superscript"/>
                    </w:rPr>
                    <w:t>3</w:t>
                  </w:r>
                  <w:r w:rsidRPr="0054335F">
                    <w:rPr>
                      <w:b/>
                      <w:szCs w:val="21"/>
                    </w:rPr>
                    <w:t>/h)</w:t>
                  </w:r>
                </w:p>
              </w:tc>
              <w:tc>
                <w:tcPr>
                  <w:tcW w:w="42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产生浓度</w:t>
                  </w:r>
                  <w:r w:rsidRPr="0054335F">
                    <w:rPr>
                      <w:b/>
                      <w:szCs w:val="21"/>
                    </w:rPr>
                    <w:t>(mg/m</w:t>
                  </w:r>
                  <w:r w:rsidRPr="0054335F">
                    <w:rPr>
                      <w:b/>
                      <w:szCs w:val="21"/>
                      <w:vertAlign w:val="superscript"/>
                    </w:rPr>
                    <w:t>3</w:t>
                  </w:r>
                  <w:r w:rsidRPr="0054335F">
                    <w:rPr>
                      <w:b/>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产生量</w:t>
                  </w:r>
                </w:p>
                <w:p w:rsidR="00835F8E" w:rsidRPr="0054335F" w:rsidRDefault="00835F8E">
                  <w:pPr>
                    <w:pStyle w:val="afe"/>
                    <w:rPr>
                      <w:b/>
                      <w:szCs w:val="21"/>
                    </w:rPr>
                  </w:pPr>
                  <w:r w:rsidRPr="0054335F">
                    <w:rPr>
                      <w:b/>
                      <w:szCs w:val="21"/>
                    </w:rPr>
                    <w:t>(kg/h)</w:t>
                  </w:r>
                </w:p>
              </w:tc>
              <w:tc>
                <w:tcPr>
                  <w:tcW w:w="35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工艺</w:t>
                  </w:r>
                </w:p>
              </w:tc>
              <w:tc>
                <w:tcPr>
                  <w:tcW w:w="24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效率</w:t>
                  </w:r>
                </w:p>
                <w:p w:rsidR="00835F8E" w:rsidRPr="0054335F" w:rsidRDefault="00835F8E">
                  <w:pPr>
                    <w:pStyle w:val="afe"/>
                    <w:rPr>
                      <w:b/>
                      <w:szCs w:val="21"/>
                    </w:rPr>
                  </w:pPr>
                  <w:r w:rsidRPr="0054335F">
                    <w:rPr>
                      <w:b/>
                      <w:szCs w:val="21"/>
                    </w:rPr>
                    <w:t>%</w:t>
                  </w:r>
                </w:p>
              </w:tc>
              <w:tc>
                <w:tcPr>
                  <w:tcW w:w="288"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核算</w:t>
                  </w:r>
                </w:p>
                <w:p w:rsidR="00835F8E" w:rsidRPr="0054335F" w:rsidRDefault="00835F8E">
                  <w:pPr>
                    <w:pStyle w:val="afe"/>
                    <w:rPr>
                      <w:b/>
                      <w:szCs w:val="21"/>
                    </w:rPr>
                  </w:pPr>
                  <w:r w:rsidRPr="0054335F">
                    <w:rPr>
                      <w:b/>
                      <w:szCs w:val="21"/>
                    </w:rPr>
                    <w:t>方法</w:t>
                  </w:r>
                </w:p>
              </w:tc>
              <w:tc>
                <w:tcPr>
                  <w:tcW w:w="385"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rsidP="00921AF7">
                  <w:pPr>
                    <w:pStyle w:val="afe"/>
                    <w:rPr>
                      <w:b/>
                      <w:szCs w:val="21"/>
                    </w:rPr>
                  </w:pPr>
                  <w:r w:rsidRPr="0054335F">
                    <w:rPr>
                      <w:b/>
                      <w:szCs w:val="21"/>
                    </w:rPr>
                    <w:t>废气排放量</w:t>
                  </w:r>
                  <w:r w:rsidRPr="0054335F">
                    <w:rPr>
                      <w:b/>
                      <w:szCs w:val="21"/>
                    </w:rPr>
                    <w:t>(m</w:t>
                  </w:r>
                  <w:r w:rsidRPr="0054335F">
                    <w:rPr>
                      <w:b/>
                      <w:szCs w:val="21"/>
                      <w:vertAlign w:val="superscript"/>
                    </w:rPr>
                    <w:t>3</w:t>
                  </w:r>
                  <w:r w:rsidRPr="0054335F">
                    <w:rPr>
                      <w:b/>
                      <w:szCs w:val="21"/>
                    </w:rPr>
                    <w:t>/</w:t>
                  </w:r>
                  <w:r w:rsidR="00921AF7" w:rsidRPr="0054335F">
                    <w:rPr>
                      <w:b/>
                      <w:szCs w:val="21"/>
                    </w:rPr>
                    <w:t>h</w:t>
                  </w:r>
                  <w:r w:rsidRPr="0054335F">
                    <w:rPr>
                      <w:b/>
                      <w:szCs w:val="21"/>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排放浓度</w:t>
                  </w:r>
                </w:p>
                <w:p w:rsidR="00835F8E" w:rsidRPr="0054335F" w:rsidRDefault="00835F8E">
                  <w:pPr>
                    <w:pStyle w:val="afe"/>
                    <w:rPr>
                      <w:b/>
                      <w:szCs w:val="21"/>
                    </w:rPr>
                  </w:pPr>
                  <w:r w:rsidRPr="0054335F">
                    <w:rPr>
                      <w:b/>
                      <w:szCs w:val="21"/>
                    </w:rPr>
                    <w:t>(mg/m</w:t>
                  </w:r>
                  <w:r w:rsidRPr="0054335F">
                    <w:rPr>
                      <w:b/>
                      <w:szCs w:val="21"/>
                      <w:vertAlign w:val="superscript"/>
                    </w:rPr>
                    <w:t>3</w:t>
                  </w:r>
                  <w:r w:rsidRPr="0054335F">
                    <w:rPr>
                      <w:b/>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r w:rsidRPr="0054335F">
                    <w:rPr>
                      <w:b/>
                      <w:szCs w:val="21"/>
                    </w:rPr>
                    <w:t>排放量</w:t>
                  </w:r>
                </w:p>
                <w:p w:rsidR="00835F8E" w:rsidRPr="0054335F" w:rsidRDefault="00835F8E">
                  <w:pPr>
                    <w:pStyle w:val="afe"/>
                    <w:rPr>
                      <w:b/>
                      <w:szCs w:val="21"/>
                    </w:rPr>
                  </w:pPr>
                  <w:r w:rsidRPr="0054335F">
                    <w:rPr>
                      <w:b/>
                      <w:szCs w:val="21"/>
                    </w:rPr>
                    <w:t>(kg/h)</w:t>
                  </w:r>
                </w:p>
              </w:tc>
              <w:tc>
                <w:tcPr>
                  <w:tcW w:w="274"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szCs w:val="21"/>
                    </w:rPr>
                  </w:pPr>
                </w:p>
              </w:tc>
            </w:tr>
            <w:tr w:rsidR="00F55C22" w:rsidRPr="0054335F">
              <w:trPr>
                <w:trHeight w:val="340"/>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proofErr w:type="gramStart"/>
                  <w:r w:rsidRPr="0054335F">
                    <w:rPr>
                      <w:szCs w:val="21"/>
                    </w:rPr>
                    <w:t>退塑</w:t>
                  </w:r>
                  <w:proofErr w:type="gramEnd"/>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proofErr w:type="gramStart"/>
                  <w:r w:rsidRPr="0054335F">
                    <w:rPr>
                      <w:bCs/>
                      <w:szCs w:val="21"/>
                    </w:rPr>
                    <w:t>热洁炉</w:t>
                  </w:r>
                  <w:proofErr w:type="gramEnd"/>
                </w:p>
              </w:tc>
              <w:tc>
                <w:tcPr>
                  <w:tcW w:w="337"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有组织排放</w:t>
                  </w:r>
                </w:p>
              </w:tc>
              <w:tc>
                <w:tcPr>
                  <w:tcW w:w="33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spacing w:line="240" w:lineRule="auto"/>
                    <w:ind w:firstLineChars="0" w:firstLine="0"/>
                    <w:jc w:val="center"/>
                    <w:rPr>
                      <w:kern w:val="0"/>
                      <w:sz w:val="21"/>
                      <w:szCs w:val="21"/>
                    </w:rPr>
                  </w:pPr>
                  <w:r w:rsidRPr="0054335F">
                    <w:rPr>
                      <w:sz w:val="21"/>
                      <w:szCs w:val="21"/>
                    </w:rPr>
                    <w:t>颗粒物</w:t>
                  </w:r>
                </w:p>
              </w:tc>
              <w:tc>
                <w:tcPr>
                  <w:tcW w:w="261" w:type="pct"/>
                  <w:vMerge w:val="restart"/>
                  <w:tcBorders>
                    <w:top w:val="single" w:sz="4" w:space="0" w:color="000000"/>
                    <w:left w:val="single" w:sz="4" w:space="0" w:color="000000"/>
                    <w:right w:val="single" w:sz="4" w:space="0" w:color="000000"/>
                  </w:tcBorders>
                  <w:vAlign w:val="center"/>
                </w:tcPr>
                <w:p w:rsidR="00F55C22" w:rsidRPr="0054335F" w:rsidRDefault="00BD51AB">
                  <w:pPr>
                    <w:pStyle w:val="afe"/>
                    <w:rPr>
                      <w:szCs w:val="21"/>
                    </w:rPr>
                  </w:pPr>
                  <w:proofErr w:type="gramStart"/>
                  <w:r w:rsidRPr="0054335F">
                    <w:rPr>
                      <w:szCs w:val="21"/>
                    </w:rPr>
                    <w:t>产污系数</w:t>
                  </w:r>
                  <w:proofErr w:type="gramEnd"/>
                  <w:r w:rsidRPr="0054335F">
                    <w:rPr>
                      <w:szCs w:val="21"/>
                    </w:rPr>
                    <w:t>法</w:t>
                  </w:r>
                </w:p>
              </w:tc>
              <w:tc>
                <w:tcPr>
                  <w:tcW w:w="332"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850</w:t>
                  </w:r>
                </w:p>
              </w:tc>
              <w:tc>
                <w:tcPr>
                  <w:tcW w:w="42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2.4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0.002</w:t>
                  </w:r>
                </w:p>
              </w:tc>
              <w:tc>
                <w:tcPr>
                  <w:tcW w:w="354"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活性炭</w:t>
                  </w:r>
                  <w:r w:rsidRPr="0054335F">
                    <w:rPr>
                      <w:rFonts w:hint="eastAsia"/>
                      <w:szCs w:val="21"/>
                    </w:rPr>
                    <w:t>+</w:t>
                  </w:r>
                  <w:r w:rsidRPr="0054335F">
                    <w:rPr>
                      <w:rFonts w:hint="eastAsia"/>
                      <w:szCs w:val="21"/>
                    </w:rPr>
                    <w:t>紫外光催化氧化</w:t>
                  </w:r>
                </w:p>
              </w:tc>
              <w:tc>
                <w:tcPr>
                  <w:tcW w:w="2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0</w:t>
                  </w:r>
                </w:p>
              </w:tc>
              <w:tc>
                <w:tcPr>
                  <w:tcW w:w="288"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类比法</w:t>
                  </w:r>
                </w:p>
              </w:tc>
              <w:tc>
                <w:tcPr>
                  <w:tcW w:w="385"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850</w:t>
                  </w:r>
                </w:p>
              </w:tc>
              <w:tc>
                <w:tcPr>
                  <w:tcW w:w="43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2.4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0.002</w:t>
                  </w:r>
                </w:p>
              </w:tc>
              <w:tc>
                <w:tcPr>
                  <w:tcW w:w="274"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6</w:t>
                  </w:r>
                  <w:r w:rsidRPr="0054335F">
                    <w:rPr>
                      <w:szCs w:val="21"/>
                    </w:rPr>
                    <w:t>00</w:t>
                  </w:r>
                </w:p>
              </w:tc>
            </w:tr>
            <w:tr w:rsidR="00F55C22" w:rsidRPr="0054335F">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szCs w:val="21"/>
                    </w:rPr>
                  </w:pPr>
                </w:p>
              </w:tc>
              <w:tc>
                <w:tcPr>
                  <w:tcW w:w="337"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spacing w:line="240" w:lineRule="auto"/>
                    <w:ind w:firstLineChars="0" w:firstLine="0"/>
                    <w:jc w:val="center"/>
                    <w:rPr>
                      <w:kern w:val="0"/>
                      <w:sz w:val="21"/>
                      <w:szCs w:val="21"/>
                    </w:rPr>
                  </w:pPr>
                  <w:r w:rsidRPr="0054335F">
                    <w:rPr>
                      <w:sz w:val="21"/>
                      <w:szCs w:val="21"/>
                    </w:rPr>
                    <w:t>SO</w:t>
                  </w:r>
                  <w:r w:rsidRPr="0054335F">
                    <w:rPr>
                      <w:sz w:val="21"/>
                      <w:szCs w:val="21"/>
                      <w:vertAlign w:val="subscript"/>
                    </w:rPr>
                    <w:t>2</w:t>
                  </w:r>
                </w:p>
              </w:tc>
              <w:tc>
                <w:tcPr>
                  <w:tcW w:w="261"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32"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2.4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5E67CE">
                  <w:pPr>
                    <w:adjustRightInd w:val="0"/>
                    <w:spacing w:line="240" w:lineRule="auto"/>
                    <w:ind w:firstLineChars="0" w:firstLine="0"/>
                    <w:jc w:val="center"/>
                    <w:rPr>
                      <w:sz w:val="21"/>
                      <w:szCs w:val="21"/>
                    </w:rPr>
                  </w:pPr>
                  <w:r w:rsidRPr="0054335F">
                    <w:rPr>
                      <w:rFonts w:hint="eastAsia"/>
                      <w:sz w:val="21"/>
                      <w:szCs w:val="21"/>
                    </w:rPr>
                    <w:t>0.002</w:t>
                  </w:r>
                </w:p>
              </w:tc>
              <w:tc>
                <w:tcPr>
                  <w:tcW w:w="354"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2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szCs w:val="21"/>
                    </w:rPr>
                    <w:t>0</w:t>
                  </w:r>
                </w:p>
              </w:tc>
              <w:tc>
                <w:tcPr>
                  <w:tcW w:w="288"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85"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2.4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0.002</w:t>
                  </w:r>
                </w:p>
              </w:tc>
              <w:tc>
                <w:tcPr>
                  <w:tcW w:w="274" w:type="pct"/>
                  <w:vMerge/>
                  <w:tcBorders>
                    <w:left w:val="single" w:sz="4" w:space="0" w:color="000000"/>
                    <w:right w:val="single" w:sz="4" w:space="0" w:color="000000"/>
                  </w:tcBorders>
                  <w:vAlign w:val="center"/>
                </w:tcPr>
                <w:p w:rsidR="00F55C22" w:rsidRPr="0054335F" w:rsidRDefault="00F55C22">
                  <w:pPr>
                    <w:pStyle w:val="afe"/>
                    <w:rPr>
                      <w:szCs w:val="21"/>
                    </w:rPr>
                  </w:pPr>
                </w:p>
              </w:tc>
            </w:tr>
            <w:tr w:rsidR="00F55C22" w:rsidRPr="0054335F">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szCs w:val="21"/>
                    </w:rPr>
                  </w:pPr>
                </w:p>
              </w:tc>
              <w:tc>
                <w:tcPr>
                  <w:tcW w:w="337"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spacing w:line="240" w:lineRule="auto"/>
                    <w:ind w:firstLineChars="0" w:firstLine="0"/>
                    <w:jc w:val="center"/>
                    <w:rPr>
                      <w:kern w:val="0"/>
                      <w:sz w:val="21"/>
                      <w:szCs w:val="21"/>
                    </w:rPr>
                  </w:pPr>
                  <w:r w:rsidRPr="0054335F">
                    <w:rPr>
                      <w:sz w:val="21"/>
                      <w:szCs w:val="21"/>
                    </w:rPr>
                    <w:t>NO</w:t>
                  </w:r>
                  <w:r w:rsidRPr="0054335F">
                    <w:rPr>
                      <w:sz w:val="21"/>
                      <w:szCs w:val="21"/>
                      <w:vertAlign w:val="subscript"/>
                    </w:rPr>
                    <w:t>X</w:t>
                  </w:r>
                </w:p>
              </w:tc>
              <w:tc>
                <w:tcPr>
                  <w:tcW w:w="261"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32"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adjustRightInd w:val="0"/>
                    <w:spacing w:line="240" w:lineRule="auto"/>
                    <w:ind w:firstLineChars="0" w:firstLine="0"/>
                    <w:jc w:val="center"/>
                    <w:rPr>
                      <w:sz w:val="21"/>
                      <w:szCs w:val="21"/>
                    </w:rPr>
                  </w:pPr>
                  <w:r w:rsidRPr="0054335F">
                    <w:rPr>
                      <w:rFonts w:hint="eastAsia"/>
                      <w:sz w:val="21"/>
                      <w:szCs w:val="21"/>
                    </w:rPr>
                    <w:t>9.4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381499">
                  <w:pPr>
                    <w:adjustRightInd w:val="0"/>
                    <w:spacing w:line="240" w:lineRule="auto"/>
                    <w:ind w:firstLineChars="0" w:firstLine="0"/>
                    <w:jc w:val="center"/>
                    <w:rPr>
                      <w:sz w:val="21"/>
                      <w:szCs w:val="21"/>
                    </w:rPr>
                  </w:pPr>
                  <w:r w:rsidRPr="0054335F">
                    <w:rPr>
                      <w:rFonts w:hint="eastAsia"/>
                      <w:sz w:val="21"/>
                      <w:szCs w:val="21"/>
                    </w:rPr>
                    <w:t>0.008</w:t>
                  </w:r>
                </w:p>
              </w:tc>
              <w:tc>
                <w:tcPr>
                  <w:tcW w:w="354"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2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szCs w:val="21"/>
                    </w:rPr>
                    <w:t>0</w:t>
                  </w:r>
                </w:p>
              </w:tc>
              <w:tc>
                <w:tcPr>
                  <w:tcW w:w="288"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385" w:type="pct"/>
                  <w:vMerge/>
                  <w:tcBorders>
                    <w:left w:val="single" w:sz="4" w:space="0" w:color="000000"/>
                    <w:right w:val="single" w:sz="4" w:space="0" w:color="000000"/>
                  </w:tcBorders>
                  <w:vAlign w:val="center"/>
                </w:tcPr>
                <w:p w:rsidR="00F55C22" w:rsidRPr="0054335F" w:rsidRDefault="00F55C22">
                  <w:pPr>
                    <w:pStyle w:val="afe"/>
                    <w:rPr>
                      <w:szCs w:val="21"/>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9.4</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0.008</w:t>
                  </w:r>
                </w:p>
              </w:tc>
              <w:tc>
                <w:tcPr>
                  <w:tcW w:w="274" w:type="pct"/>
                  <w:vMerge/>
                  <w:tcBorders>
                    <w:left w:val="single" w:sz="4" w:space="0" w:color="000000"/>
                    <w:right w:val="single" w:sz="4" w:space="0" w:color="000000"/>
                  </w:tcBorders>
                  <w:vAlign w:val="center"/>
                </w:tcPr>
                <w:p w:rsidR="00F55C22" w:rsidRPr="0054335F" w:rsidRDefault="00F55C22">
                  <w:pPr>
                    <w:pStyle w:val="afe"/>
                    <w:rPr>
                      <w:szCs w:val="21"/>
                    </w:rPr>
                  </w:pPr>
                </w:p>
              </w:tc>
            </w:tr>
            <w:tr w:rsidR="00835F8E" w:rsidRPr="0054335F">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Cs/>
                      <w:szCs w:val="21"/>
                    </w:rPr>
                  </w:pPr>
                </w:p>
              </w:tc>
              <w:tc>
                <w:tcPr>
                  <w:tcW w:w="337"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CF7BAA">
                  <w:pPr>
                    <w:spacing w:line="240" w:lineRule="auto"/>
                    <w:ind w:firstLineChars="0" w:firstLine="0"/>
                    <w:jc w:val="center"/>
                    <w:rPr>
                      <w:kern w:val="0"/>
                      <w:sz w:val="21"/>
                      <w:szCs w:val="21"/>
                    </w:rPr>
                  </w:pPr>
                  <w:r w:rsidRPr="0054335F">
                    <w:rPr>
                      <w:rFonts w:hint="eastAsia"/>
                      <w:sz w:val="21"/>
                      <w:szCs w:val="21"/>
                    </w:rPr>
                    <w:t>非甲烷总烃</w:t>
                  </w:r>
                </w:p>
              </w:tc>
              <w:tc>
                <w:tcPr>
                  <w:tcW w:w="261"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2"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F55C22">
                  <w:pPr>
                    <w:adjustRightInd w:val="0"/>
                    <w:spacing w:line="240" w:lineRule="auto"/>
                    <w:ind w:firstLineChars="0" w:firstLine="0"/>
                    <w:jc w:val="center"/>
                    <w:rPr>
                      <w:sz w:val="21"/>
                      <w:szCs w:val="21"/>
                    </w:rPr>
                  </w:pPr>
                  <w:r w:rsidRPr="0054335F">
                    <w:rPr>
                      <w:rFonts w:hint="eastAsia"/>
                      <w:sz w:val="21"/>
                      <w:szCs w:val="21"/>
                    </w:rPr>
                    <w:t>少量</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F55C22" w:rsidP="00381499">
                  <w:pPr>
                    <w:adjustRightInd w:val="0"/>
                    <w:spacing w:line="240" w:lineRule="auto"/>
                    <w:ind w:firstLineChars="0" w:firstLine="0"/>
                    <w:jc w:val="center"/>
                    <w:rPr>
                      <w:sz w:val="21"/>
                      <w:szCs w:val="21"/>
                    </w:rPr>
                  </w:pPr>
                  <w:r w:rsidRPr="0054335F">
                    <w:rPr>
                      <w:rFonts w:hint="eastAsia"/>
                      <w:sz w:val="21"/>
                      <w:szCs w:val="21"/>
                    </w:rPr>
                    <w:t>少量</w:t>
                  </w:r>
                </w:p>
              </w:tc>
              <w:tc>
                <w:tcPr>
                  <w:tcW w:w="354"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24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90</w:t>
                  </w:r>
                </w:p>
              </w:tc>
              <w:tc>
                <w:tcPr>
                  <w:tcW w:w="288"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85"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F55C22">
                  <w:pPr>
                    <w:adjustRightInd w:val="0"/>
                    <w:spacing w:line="240" w:lineRule="auto"/>
                    <w:ind w:firstLineChars="0" w:firstLine="0"/>
                    <w:jc w:val="center"/>
                    <w:rPr>
                      <w:sz w:val="21"/>
                      <w:szCs w:val="21"/>
                    </w:rPr>
                  </w:pPr>
                  <w:r w:rsidRPr="0054335F">
                    <w:rPr>
                      <w:rFonts w:hint="eastAsia"/>
                      <w:sz w:val="21"/>
                      <w:szCs w:val="21"/>
                    </w:rPr>
                    <w:t>少量</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F55C22">
                  <w:pPr>
                    <w:adjustRightInd w:val="0"/>
                    <w:spacing w:line="240" w:lineRule="auto"/>
                    <w:ind w:firstLineChars="0" w:firstLine="0"/>
                    <w:jc w:val="center"/>
                    <w:rPr>
                      <w:sz w:val="21"/>
                      <w:szCs w:val="21"/>
                    </w:rPr>
                  </w:pPr>
                  <w:r w:rsidRPr="0054335F">
                    <w:rPr>
                      <w:rFonts w:hint="eastAsia"/>
                      <w:sz w:val="21"/>
                      <w:szCs w:val="21"/>
                    </w:rPr>
                    <w:t>少量</w:t>
                  </w:r>
                </w:p>
              </w:tc>
              <w:tc>
                <w:tcPr>
                  <w:tcW w:w="274"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r>
            <w:tr w:rsidR="00835F8E" w:rsidRPr="0054335F">
              <w:trPr>
                <w:trHeight w:val="340"/>
                <w:jc w:val="center"/>
              </w:trPr>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无组织排放</w:t>
                  </w:r>
                </w:p>
              </w:tc>
              <w:tc>
                <w:tcPr>
                  <w:tcW w:w="33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bCs/>
                      <w:szCs w:val="21"/>
                    </w:rPr>
                    <w:t>/</w:t>
                  </w:r>
                </w:p>
              </w:tc>
              <w:tc>
                <w:tcPr>
                  <w:tcW w:w="261"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5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4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88"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85"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7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r>
            <w:tr w:rsidR="00F55C22" w:rsidRPr="0054335F">
              <w:trPr>
                <w:trHeight w:val="340"/>
                <w:jc w:val="center"/>
              </w:trPr>
              <w:tc>
                <w:tcPr>
                  <w:tcW w:w="337"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抛丸</w:t>
                  </w:r>
                </w:p>
              </w:tc>
              <w:tc>
                <w:tcPr>
                  <w:tcW w:w="337" w:type="pct"/>
                  <w:vMerge w:val="restart"/>
                  <w:tcBorders>
                    <w:top w:val="single" w:sz="4" w:space="0" w:color="000000"/>
                    <w:left w:val="single" w:sz="4" w:space="0" w:color="000000"/>
                    <w:right w:val="single" w:sz="4" w:space="0" w:color="000000"/>
                  </w:tcBorders>
                  <w:vAlign w:val="center"/>
                </w:tcPr>
                <w:p w:rsidR="00F55C22" w:rsidRPr="0054335F" w:rsidRDefault="00F55C22">
                  <w:pPr>
                    <w:pStyle w:val="afe"/>
                    <w:rPr>
                      <w:szCs w:val="21"/>
                    </w:rPr>
                  </w:pPr>
                  <w:r w:rsidRPr="0054335F">
                    <w:rPr>
                      <w:szCs w:val="21"/>
                    </w:rPr>
                    <w:t>抛丸机</w:t>
                  </w:r>
                </w:p>
              </w:tc>
              <w:tc>
                <w:tcPr>
                  <w:tcW w:w="33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szCs w:val="21"/>
                    </w:rPr>
                    <w:t>有组织排放</w:t>
                  </w:r>
                </w:p>
              </w:tc>
              <w:tc>
                <w:tcPr>
                  <w:tcW w:w="33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szCs w:val="21"/>
                    </w:rPr>
                  </w:pPr>
                  <w:r w:rsidRPr="0054335F">
                    <w:rPr>
                      <w:bCs/>
                      <w:szCs w:val="21"/>
                    </w:rPr>
                    <w:t>粉尘</w:t>
                  </w:r>
                </w:p>
              </w:tc>
              <w:tc>
                <w:tcPr>
                  <w:tcW w:w="261"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proofErr w:type="gramStart"/>
                  <w:r w:rsidRPr="0054335F">
                    <w:rPr>
                      <w:szCs w:val="21"/>
                    </w:rPr>
                    <w:t>产污系数</w:t>
                  </w:r>
                  <w:proofErr w:type="gramEnd"/>
                  <w:r w:rsidRPr="0054335F">
                    <w:rPr>
                      <w:szCs w:val="21"/>
                    </w:rPr>
                    <w:t>法</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8</w:t>
                  </w:r>
                  <w:r w:rsidRPr="0054335F">
                    <w:rPr>
                      <w:szCs w:val="21"/>
                    </w:rPr>
                    <w:t>00</w:t>
                  </w:r>
                </w:p>
              </w:tc>
              <w:tc>
                <w:tcPr>
                  <w:tcW w:w="42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6.3</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sz w:val="21"/>
                      <w:szCs w:val="21"/>
                    </w:rPr>
                    <w:t>0.0</w:t>
                  </w:r>
                  <w:r w:rsidRPr="0054335F">
                    <w:rPr>
                      <w:rFonts w:hint="eastAsia"/>
                      <w:sz w:val="21"/>
                      <w:szCs w:val="21"/>
                    </w:rPr>
                    <w:t>0</w:t>
                  </w:r>
                  <w:r w:rsidRPr="0054335F">
                    <w:rPr>
                      <w:sz w:val="21"/>
                      <w:szCs w:val="21"/>
                    </w:rPr>
                    <w:t>5</w:t>
                  </w:r>
                </w:p>
              </w:tc>
              <w:tc>
                <w:tcPr>
                  <w:tcW w:w="35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szCs w:val="21"/>
                    </w:rPr>
                    <w:t>滤芯装置</w:t>
                  </w:r>
                </w:p>
              </w:tc>
              <w:tc>
                <w:tcPr>
                  <w:tcW w:w="2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381499">
                  <w:pPr>
                    <w:pStyle w:val="afe"/>
                    <w:rPr>
                      <w:szCs w:val="21"/>
                    </w:rPr>
                  </w:pPr>
                  <w:r w:rsidRPr="0054335F">
                    <w:rPr>
                      <w:szCs w:val="21"/>
                    </w:rPr>
                    <w:t>90</w:t>
                  </w:r>
                </w:p>
              </w:tc>
              <w:tc>
                <w:tcPr>
                  <w:tcW w:w="28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szCs w:val="21"/>
                    </w:rPr>
                    <w:t>排污系数法</w:t>
                  </w:r>
                </w:p>
              </w:tc>
              <w:tc>
                <w:tcPr>
                  <w:tcW w:w="385"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8</w:t>
                  </w:r>
                  <w:r w:rsidRPr="0054335F">
                    <w:rPr>
                      <w:szCs w:val="21"/>
                    </w:rPr>
                    <w:t>00</w:t>
                  </w:r>
                </w:p>
              </w:tc>
              <w:tc>
                <w:tcPr>
                  <w:tcW w:w="43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rFonts w:hint="eastAsia"/>
                      <w:sz w:val="21"/>
                      <w:szCs w:val="21"/>
                    </w:rPr>
                    <w:t>0.63</w:t>
                  </w:r>
                </w:p>
              </w:tc>
              <w:tc>
                <w:tcPr>
                  <w:tcW w:w="332"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adjustRightInd w:val="0"/>
                    <w:spacing w:line="240" w:lineRule="auto"/>
                    <w:ind w:firstLineChars="0" w:firstLine="0"/>
                    <w:jc w:val="center"/>
                    <w:rPr>
                      <w:sz w:val="21"/>
                      <w:szCs w:val="21"/>
                    </w:rPr>
                  </w:pPr>
                  <w:r w:rsidRPr="0054335F">
                    <w:rPr>
                      <w:sz w:val="21"/>
                      <w:szCs w:val="21"/>
                    </w:rPr>
                    <w:t>0.00</w:t>
                  </w:r>
                  <w:r w:rsidRPr="0054335F">
                    <w:rPr>
                      <w:rFonts w:hint="eastAsia"/>
                      <w:sz w:val="21"/>
                      <w:szCs w:val="21"/>
                    </w:rPr>
                    <w:t>05</w:t>
                  </w:r>
                </w:p>
              </w:tc>
              <w:tc>
                <w:tcPr>
                  <w:tcW w:w="27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szCs w:val="21"/>
                    </w:rPr>
                  </w:pPr>
                  <w:r w:rsidRPr="0054335F">
                    <w:rPr>
                      <w:rFonts w:hint="eastAsia"/>
                      <w:szCs w:val="21"/>
                    </w:rPr>
                    <w:t>6</w:t>
                  </w:r>
                  <w:r w:rsidRPr="0054335F">
                    <w:rPr>
                      <w:szCs w:val="21"/>
                    </w:rPr>
                    <w:t>00</w:t>
                  </w:r>
                </w:p>
              </w:tc>
            </w:tr>
            <w:tr w:rsidR="00835F8E" w:rsidRPr="0054335F">
              <w:trPr>
                <w:trHeight w:val="340"/>
                <w:jc w:val="center"/>
              </w:trPr>
              <w:tc>
                <w:tcPr>
                  <w:tcW w:w="337"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vMerge/>
                  <w:tcBorders>
                    <w:left w:val="single" w:sz="4" w:space="0" w:color="000000"/>
                    <w:bottom w:val="single" w:sz="4" w:space="0" w:color="000000"/>
                    <w:right w:val="single" w:sz="4" w:space="0" w:color="000000"/>
                  </w:tcBorders>
                  <w:vAlign w:val="center"/>
                </w:tcPr>
                <w:p w:rsidR="00835F8E" w:rsidRPr="0054335F" w:rsidRDefault="00835F8E">
                  <w:pPr>
                    <w:pStyle w:val="afe"/>
                    <w:rPr>
                      <w:szCs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无组织排放</w:t>
                  </w:r>
                </w:p>
              </w:tc>
              <w:tc>
                <w:tcPr>
                  <w:tcW w:w="33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bCs/>
                      <w:szCs w:val="21"/>
                    </w:rPr>
                    <w:t>粉尘</w:t>
                  </w:r>
                </w:p>
              </w:tc>
              <w:tc>
                <w:tcPr>
                  <w:tcW w:w="261"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42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5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4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88"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85"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332"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c>
                <w:tcPr>
                  <w:tcW w:w="274"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szCs w:val="21"/>
                    </w:rPr>
                  </w:pPr>
                  <w:r w:rsidRPr="0054335F">
                    <w:rPr>
                      <w:szCs w:val="21"/>
                    </w:rPr>
                    <w:t>/</w:t>
                  </w:r>
                </w:p>
              </w:tc>
            </w:tr>
          </w:tbl>
          <w:p w:rsidR="00835F8E" w:rsidRPr="0054335F" w:rsidRDefault="00835F8E">
            <w:pPr>
              <w:pStyle w:val="3"/>
              <w:spacing w:beforeLines="50" w:before="120"/>
              <w:rPr>
                <w:kern w:val="2"/>
              </w:rPr>
            </w:pPr>
            <w:bookmarkStart w:id="119" w:name="_Toc29380633"/>
            <w:bookmarkStart w:id="120" w:name="_Toc29388584"/>
            <w:r w:rsidRPr="0054335F">
              <w:rPr>
                <w:kern w:val="2"/>
              </w:rPr>
              <w:t>5.4.3</w:t>
            </w:r>
            <w:r w:rsidRPr="0054335F">
              <w:rPr>
                <w:kern w:val="2"/>
              </w:rPr>
              <w:t>噪声污染源汇总</w:t>
            </w:r>
            <w:bookmarkEnd w:id="119"/>
            <w:bookmarkEnd w:id="120"/>
          </w:p>
          <w:p w:rsidR="00835F8E" w:rsidRPr="0054335F" w:rsidRDefault="00835F8E">
            <w:pPr>
              <w:ind w:firstLine="480"/>
            </w:pPr>
            <w:r w:rsidRPr="0054335F">
              <w:lastRenderedPageBreak/>
              <w:t>项目营运过程中主要设备噪声污染源强核算情况见表</w:t>
            </w:r>
            <w:r w:rsidRPr="0054335F">
              <w:t>5-17</w:t>
            </w:r>
            <w:r w:rsidRPr="0054335F">
              <w:t>。</w:t>
            </w:r>
          </w:p>
          <w:p w:rsidR="00835F8E" w:rsidRPr="0054335F" w:rsidRDefault="00835F8E">
            <w:pPr>
              <w:pStyle w:val="af2"/>
              <w:spacing w:before="48" w:after="24"/>
            </w:pPr>
            <w:r w:rsidRPr="0054335F">
              <w:t>表</w:t>
            </w:r>
            <w:r w:rsidRPr="0054335F">
              <w:t xml:space="preserve">5-17  </w:t>
            </w:r>
            <w:r w:rsidRPr="0054335F">
              <w:t>噪声污染源源强核算结果及相关参数一览表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84"/>
              <w:gridCol w:w="1533"/>
              <w:gridCol w:w="1553"/>
              <w:gridCol w:w="1740"/>
              <w:gridCol w:w="1160"/>
              <w:gridCol w:w="1015"/>
              <w:gridCol w:w="849"/>
              <w:gridCol w:w="1132"/>
              <w:gridCol w:w="1084"/>
              <w:gridCol w:w="1226"/>
              <w:gridCol w:w="981"/>
            </w:tblGrid>
            <w:tr w:rsidR="00835F8E" w:rsidRPr="0054335F">
              <w:trPr>
                <w:trHeight w:val="340"/>
                <w:jc w:val="center"/>
              </w:trPr>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工序</w:t>
                  </w:r>
                  <w:r w:rsidRPr="0054335F">
                    <w:rPr>
                      <w:b/>
                    </w:rPr>
                    <w:t>/</w:t>
                  </w:r>
                  <w:r w:rsidRPr="0054335F">
                    <w:rPr>
                      <w:b/>
                    </w:rPr>
                    <w:t>生产线</w:t>
                  </w:r>
                </w:p>
              </w:tc>
              <w:tc>
                <w:tcPr>
                  <w:tcW w:w="1533" w:type="dxa"/>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装置</w:t>
                  </w:r>
                </w:p>
              </w:tc>
              <w:tc>
                <w:tcPr>
                  <w:tcW w:w="1553" w:type="dxa"/>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噪声源</w:t>
                  </w:r>
                </w:p>
              </w:tc>
              <w:tc>
                <w:tcPr>
                  <w:tcW w:w="1740" w:type="dxa"/>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声源类型</w:t>
                  </w:r>
                </w:p>
                <w:p w:rsidR="00835F8E" w:rsidRPr="0054335F" w:rsidRDefault="00835F8E">
                  <w:pPr>
                    <w:pStyle w:val="afe"/>
                    <w:rPr>
                      <w:b/>
                    </w:rPr>
                  </w:pPr>
                  <w:r w:rsidRPr="0054335F">
                    <w:rPr>
                      <w:b/>
                    </w:rPr>
                    <w:t>(</w:t>
                  </w:r>
                  <w:r w:rsidRPr="0054335F">
                    <w:rPr>
                      <w:b/>
                    </w:rPr>
                    <w:t>频发、</w:t>
                  </w:r>
                  <w:proofErr w:type="gramStart"/>
                  <w:r w:rsidRPr="0054335F">
                    <w:rPr>
                      <w:b/>
                    </w:rPr>
                    <w:t>偶发等</w:t>
                  </w:r>
                  <w:proofErr w:type="gramEnd"/>
                </w:p>
              </w:tc>
              <w:tc>
                <w:tcPr>
                  <w:tcW w:w="2175"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噪声源强</w:t>
                  </w:r>
                </w:p>
              </w:tc>
              <w:tc>
                <w:tcPr>
                  <w:tcW w:w="1981"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降噪措施</w:t>
                  </w:r>
                </w:p>
              </w:tc>
              <w:tc>
                <w:tcPr>
                  <w:tcW w:w="2310"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噪声</w:t>
                  </w:r>
                  <w:proofErr w:type="gramStart"/>
                  <w:r w:rsidRPr="0054335F">
                    <w:rPr>
                      <w:b/>
                    </w:rPr>
                    <w:t>排放值</w:t>
                  </w:r>
                  <w:proofErr w:type="gramEnd"/>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持续</w:t>
                  </w:r>
                </w:p>
                <w:p w:rsidR="00835F8E" w:rsidRPr="0054335F" w:rsidRDefault="00835F8E">
                  <w:pPr>
                    <w:pStyle w:val="afe"/>
                    <w:rPr>
                      <w:b/>
                    </w:rPr>
                  </w:pPr>
                  <w:r w:rsidRPr="0054335F">
                    <w:rPr>
                      <w:b/>
                    </w:rPr>
                    <w:t>时间</w:t>
                  </w:r>
                  <w:r w:rsidRPr="0054335F">
                    <w:rPr>
                      <w:b/>
                    </w:rPr>
                    <w:t>/h</w:t>
                  </w:r>
                </w:p>
              </w:tc>
            </w:tr>
            <w:tr w:rsidR="00835F8E" w:rsidRPr="0054335F">
              <w:trPr>
                <w:trHeight w:val="340"/>
                <w:jc w:val="center"/>
              </w:trPr>
              <w:tc>
                <w:tcPr>
                  <w:tcW w:w="884" w:type="dxa"/>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p>
              </w:tc>
              <w:tc>
                <w:tcPr>
                  <w:tcW w:w="1533" w:type="dxa"/>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p>
              </w:tc>
              <w:tc>
                <w:tcPr>
                  <w:tcW w:w="1553" w:type="dxa"/>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p>
              </w:tc>
              <w:tc>
                <w:tcPr>
                  <w:tcW w:w="1740" w:type="dxa"/>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核算方法</w:t>
                  </w:r>
                </w:p>
              </w:tc>
              <w:tc>
                <w:tcPr>
                  <w:tcW w:w="101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噪声值</w:t>
                  </w:r>
                </w:p>
              </w:tc>
              <w:tc>
                <w:tcPr>
                  <w:tcW w:w="849"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工艺</w:t>
                  </w:r>
                </w:p>
              </w:tc>
              <w:tc>
                <w:tcPr>
                  <w:tcW w:w="113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降噪效果</w:t>
                  </w:r>
                </w:p>
              </w:tc>
              <w:tc>
                <w:tcPr>
                  <w:tcW w:w="1084"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核算方法</w:t>
                  </w:r>
                </w:p>
              </w:tc>
              <w:tc>
                <w:tcPr>
                  <w:tcW w:w="122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噪声值</w:t>
                  </w:r>
                </w:p>
              </w:tc>
              <w:tc>
                <w:tcPr>
                  <w:tcW w:w="981" w:type="dxa"/>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p>
              </w:tc>
            </w:tr>
            <w:tr w:rsidR="00F55C22" w:rsidRPr="0054335F">
              <w:trPr>
                <w:trHeight w:val="340"/>
                <w:jc w:val="center"/>
              </w:trPr>
              <w:tc>
                <w:tcPr>
                  <w:tcW w:w="884" w:type="dxa"/>
                  <w:vMerge w:val="restart"/>
                  <w:tcBorders>
                    <w:top w:val="single" w:sz="4" w:space="0" w:color="000000"/>
                    <w:left w:val="single" w:sz="4" w:space="0" w:color="000000"/>
                    <w:right w:val="single" w:sz="4" w:space="0" w:color="000000"/>
                  </w:tcBorders>
                  <w:vAlign w:val="center"/>
                </w:tcPr>
                <w:p w:rsidR="00F55C22" w:rsidRPr="0054335F" w:rsidRDefault="00F55C22">
                  <w:pPr>
                    <w:pStyle w:val="afe"/>
                  </w:pPr>
                  <w:r w:rsidRPr="0054335F">
                    <w:t>生产</w:t>
                  </w:r>
                </w:p>
                <w:p w:rsidR="00F55C22" w:rsidRPr="0054335F" w:rsidRDefault="00F55C22">
                  <w:pPr>
                    <w:pStyle w:val="afe"/>
                  </w:pPr>
                  <w:r w:rsidRPr="0054335F">
                    <w:t>车间</w:t>
                  </w:r>
                </w:p>
              </w:tc>
              <w:tc>
                <w:tcPr>
                  <w:tcW w:w="1533"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抛丸机</w:t>
                  </w:r>
                </w:p>
              </w:tc>
              <w:tc>
                <w:tcPr>
                  <w:tcW w:w="1553"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抛丸机</w:t>
                  </w:r>
                </w:p>
              </w:tc>
              <w:tc>
                <w:tcPr>
                  <w:tcW w:w="1740"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间歇</w:t>
                  </w:r>
                </w:p>
              </w:tc>
              <w:tc>
                <w:tcPr>
                  <w:tcW w:w="1160"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类比法</w:t>
                  </w:r>
                </w:p>
              </w:tc>
              <w:tc>
                <w:tcPr>
                  <w:tcW w:w="1015" w:type="dxa"/>
                  <w:tcBorders>
                    <w:top w:val="single" w:sz="4" w:space="0" w:color="auto"/>
                    <w:left w:val="single" w:sz="4" w:space="0" w:color="auto"/>
                    <w:bottom w:val="single" w:sz="4" w:space="0" w:color="auto"/>
                    <w:right w:val="single" w:sz="4" w:space="0" w:color="auto"/>
                  </w:tcBorders>
                  <w:vAlign w:val="center"/>
                </w:tcPr>
                <w:p w:rsidR="00F55C22" w:rsidRPr="0054335F" w:rsidRDefault="00F55C22" w:rsidP="00F55C22">
                  <w:pPr>
                    <w:pStyle w:val="afe"/>
                  </w:pPr>
                  <w:r w:rsidRPr="0054335F">
                    <w:rPr>
                      <w:rFonts w:hint="eastAsia"/>
                    </w:rPr>
                    <w:t>75-80</w:t>
                  </w:r>
                </w:p>
              </w:tc>
              <w:tc>
                <w:tcPr>
                  <w:tcW w:w="849" w:type="dxa"/>
                  <w:vMerge w:val="restart"/>
                  <w:tcBorders>
                    <w:top w:val="single" w:sz="4" w:space="0" w:color="000000"/>
                    <w:left w:val="single" w:sz="4" w:space="0" w:color="000000"/>
                    <w:right w:val="single" w:sz="4" w:space="0" w:color="000000"/>
                  </w:tcBorders>
                  <w:vAlign w:val="center"/>
                </w:tcPr>
                <w:p w:rsidR="00F55C22" w:rsidRPr="0054335F" w:rsidRDefault="00F55C22">
                  <w:pPr>
                    <w:pStyle w:val="afe"/>
                  </w:pPr>
                  <w:r w:rsidRPr="0054335F">
                    <w:t>加强车间管理</w:t>
                  </w:r>
                </w:p>
              </w:tc>
              <w:tc>
                <w:tcPr>
                  <w:tcW w:w="1132" w:type="dxa"/>
                  <w:vMerge w:val="restart"/>
                  <w:tcBorders>
                    <w:top w:val="single" w:sz="4" w:space="0" w:color="000000"/>
                    <w:left w:val="single" w:sz="4" w:space="0" w:color="000000"/>
                    <w:right w:val="single" w:sz="4" w:space="0" w:color="000000"/>
                  </w:tcBorders>
                  <w:vAlign w:val="center"/>
                </w:tcPr>
                <w:p w:rsidR="00F55C22" w:rsidRPr="0054335F" w:rsidRDefault="00F55C22">
                  <w:pPr>
                    <w:pStyle w:val="afe"/>
                  </w:pPr>
                  <w:r w:rsidRPr="0054335F">
                    <w:t>/</w:t>
                  </w:r>
                </w:p>
              </w:tc>
              <w:tc>
                <w:tcPr>
                  <w:tcW w:w="1084"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类比法</w:t>
                  </w:r>
                </w:p>
              </w:tc>
              <w:tc>
                <w:tcPr>
                  <w:tcW w:w="1226" w:type="dxa"/>
                  <w:tcBorders>
                    <w:top w:val="single" w:sz="4" w:space="0" w:color="auto"/>
                    <w:left w:val="single" w:sz="4" w:space="0" w:color="auto"/>
                    <w:bottom w:val="single" w:sz="4" w:space="0" w:color="auto"/>
                    <w:right w:val="single" w:sz="4" w:space="0" w:color="auto"/>
                  </w:tcBorders>
                  <w:vAlign w:val="center"/>
                </w:tcPr>
                <w:p w:rsidR="00F55C22" w:rsidRPr="0054335F" w:rsidRDefault="00F55C22">
                  <w:pPr>
                    <w:pStyle w:val="afe"/>
                  </w:pPr>
                  <w:r w:rsidRPr="0054335F">
                    <w:rPr>
                      <w:rFonts w:hint="eastAsia"/>
                    </w:rPr>
                    <w:t>75-80</w:t>
                  </w:r>
                </w:p>
              </w:tc>
              <w:tc>
                <w:tcPr>
                  <w:tcW w:w="981"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rPr>
                      <w:rFonts w:hint="eastAsia"/>
                    </w:rPr>
                    <w:t>6</w:t>
                  </w:r>
                  <w:r w:rsidRPr="0054335F">
                    <w:t>00</w:t>
                  </w:r>
                </w:p>
              </w:tc>
            </w:tr>
            <w:tr w:rsidR="00F55C22" w:rsidRPr="0054335F">
              <w:trPr>
                <w:trHeight w:val="340"/>
                <w:jc w:val="center"/>
              </w:trPr>
              <w:tc>
                <w:tcPr>
                  <w:tcW w:w="884" w:type="dxa"/>
                  <w:vMerge/>
                  <w:tcBorders>
                    <w:left w:val="single" w:sz="4" w:space="0" w:color="000000"/>
                    <w:right w:val="single" w:sz="4" w:space="0" w:color="000000"/>
                  </w:tcBorders>
                  <w:vAlign w:val="center"/>
                </w:tcPr>
                <w:p w:rsidR="00F55C22" w:rsidRPr="0054335F" w:rsidRDefault="00F55C22">
                  <w:pPr>
                    <w:pStyle w:val="afe"/>
                  </w:pPr>
                </w:p>
              </w:tc>
              <w:tc>
                <w:tcPr>
                  <w:tcW w:w="1533"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proofErr w:type="gramStart"/>
                  <w:r w:rsidRPr="0054335F">
                    <w:t>热洁炉</w:t>
                  </w:r>
                  <w:proofErr w:type="gramEnd"/>
                </w:p>
              </w:tc>
              <w:tc>
                <w:tcPr>
                  <w:tcW w:w="1553"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proofErr w:type="gramStart"/>
                  <w:r w:rsidRPr="0054335F">
                    <w:t>热洁炉</w:t>
                  </w:r>
                  <w:proofErr w:type="gramEnd"/>
                </w:p>
              </w:tc>
              <w:tc>
                <w:tcPr>
                  <w:tcW w:w="1740"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间歇</w:t>
                  </w:r>
                </w:p>
              </w:tc>
              <w:tc>
                <w:tcPr>
                  <w:tcW w:w="1160"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类比法</w:t>
                  </w:r>
                </w:p>
              </w:tc>
              <w:tc>
                <w:tcPr>
                  <w:tcW w:w="1015" w:type="dxa"/>
                  <w:tcBorders>
                    <w:top w:val="single" w:sz="4" w:space="0" w:color="auto"/>
                    <w:left w:val="single" w:sz="4" w:space="0" w:color="auto"/>
                    <w:bottom w:val="single" w:sz="4" w:space="0" w:color="auto"/>
                    <w:right w:val="single" w:sz="4" w:space="0" w:color="auto"/>
                  </w:tcBorders>
                  <w:vAlign w:val="center"/>
                </w:tcPr>
                <w:p w:rsidR="00F55C22" w:rsidRPr="0054335F" w:rsidRDefault="00F55C22" w:rsidP="00F55C22">
                  <w:pPr>
                    <w:pStyle w:val="afe"/>
                  </w:pPr>
                  <w:r w:rsidRPr="0054335F">
                    <w:rPr>
                      <w:rFonts w:hint="eastAsia"/>
                    </w:rPr>
                    <w:t>75-80</w:t>
                  </w:r>
                </w:p>
              </w:tc>
              <w:tc>
                <w:tcPr>
                  <w:tcW w:w="849" w:type="dxa"/>
                  <w:vMerge/>
                  <w:tcBorders>
                    <w:left w:val="single" w:sz="4" w:space="0" w:color="000000"/>
                    <w:right w:val="single" w:sz="4" w:space="0" w:color="000000"/>
                  </w:tcBorders>
                  <w:vAlign w:val="center"/>
                </w:tcPr>
                <w:p w:rsidR="00F55C22" w:rsidRPr="0054335F" w:rsidRDefault="00F55C22">
                  <w:pPr>
                    <w:pStyle w:val="afe"/>
                  </w:pPr>
                </w:p>
              </w:tc>
              <w:tc>
                <w:tcPr>
                  <w:tcW w:w="1132" w:type="dxa"/>
                  <w:vMerge/>
                  <w:tcBorders>
                    <w:left w:val="single" w:sz="4" w:space="0" w:color="000000"/>
                    <w:right w:val="single" w:sz="4" w:space="0" w:color="000000"/>
                  </w:tcBorders>
                  <w:vAlign w:val="center"/>
                </w:tcPr>
                <w:p w:rsidR="00F55C22" w:rsidRPr="0054335F" w:rsidRDefault="00F55C22">
                  <w:pPr>
                    <w:pStyle w:val="afe"/>
                  </w:pPr>
                </w:p>
              </w:tc>
              <w:tc>
                <w:tcPr>
                  <w:tcW w:w="1084"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类比法</w:t>
                  </w:r>
                </w:p>
              </w:tc>
              <w:tc>
                <w:tcPr>
                  <w:tcW w:w="1226" w:type="dxa"/>
                  <w:tcBorders>
                    <w:top w:val="single" w:sz="4" w:space="0" w:color="auto"/>
                    <w:left w:val="single" w:sz="4" w:space="0" w:color="auto"/>
                    <w:bottom w:val="single" w:sz="4" w:space="0" w:color="auto"/>
                    <w:right w:val="single" w:sz="4" w:space="0" w:color="auto"/>
                  </w:tcBorders>
                  <w:vAlign w:val="center"/>
                </w:tcPr>
                <w:p w:rsidR="00F55C22" w:rsidRPr="0054335F" w:rsidRDefault="00F55C22" w:rsidP="00F55C22">
                  <w:pPr>
                    <w:pStyle w:val="afe"/>
                  </w:pPr>
                  <w:r w:rsidRPr="0054335F">
                    <w:rPr>
                      <w:rFonts w:hint="eastAsia"/>
                    </w:rPr>
                    <w:t>75-80</w:t>
                  </w:r>
                </w:p>
              </w:tc>
              <w:tc>
                <w:tcPr>
                  <w:tcW w:w="981" w:type="dxa"/>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pStyle w:val="afe"/>
                  </w:pPr>
                  <w:r w:rsidRPr="0054335F">
                    <w:rPr>
                      <w:rFonts w:hint="eastAsia"/>
                    </w:rPr>
                    <w:t>6</w:t>
                  </w:r>
                  <w:r w:rsidRPr="0054335F">
                    <w:t>00</w:t>
                  </w:r>
                </w:p>
              </w:tc>
            </w:tr>
          </w:tbl>
          <w:p w:rsidR="00835F8E" w:rsidRPr="0054335F" w:rsidRDefault="00835F8E">
            <w:pPr>
              <w:pStyle w:val="3"/>
              <w:spacing w:beforeLines="50" w:before="120"/>
              <w:rPr>
                <w:kern w:val="2"/>
              </w:rPr>
            </w:pPr>
            <w:bookmarkStart w:id="121" w:name="_Toc29380634"/>
            <w:bookmarkStart w:id="122" w:name="_Toc29388585"/>
            <w:r w:rsidRPr="0054335F">
              <w:rPr>
                <w:kern w:val="2"/>
              </w:rPr>
              <w:t>5.4.4</w:t>
            </w:r>
            <w:r w:rsidRPr="0054335F">
              <w:rPr>
                <w:kern w:val="2"/>
              </w:rPr>
              <w:t>固废污染源汇总</w:t>
            </w:r>
            <w:bookmarkEnd w:id="121"/>
            <w:bookmarkEnd w:id="122"/>
          </w:p>
          <w:p w:rsidR="00835F8E" w:rsidRPr="0054335F" w:rsidRDefault="00835F8E">
            <w:pPr>
              <w:ind w:firstLine="480"/>
            </w:pPr>
            <w:r w:rsidRPr="0054335F">
              <w:t>项目营运过程中固废污染源强核算情况见表</w:t>
            </w:r>
            <w:r w:rsidRPr="0054335F">
              <w:t>5-18</w:t>
            </w:r>
            <w:r w:rsidRPr="0054335F">
              <w:t>。</w:t>
            </w:r>
          </w:p>
          <w:p w:rsidR="00835F8E" w:rsidRPr="0054335F" w:rsidRDefault="00835F8E">
            <w:pPr>
              <w:pStyle w:val="af2"/>
              <w:spacing w:beforeLines="50" w:before="120" w:after="24"/>
            </w:pPr>
            <w:r w:rsidRPr="0054335F">
              <w:t>表</w:t>
            </w:r>
            <w:r w:rsidRPr="0054335F">
              <w:t xml:space="preserve">5-18  </w:t>
            </w:r>
            <w:r w:rsidRPr="0054335F">
              <w:t>固体废物污染源源强核算结果及相关参数一览表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68"/>
              <w:gridCol w:w="1529"/>
              <w:gridCol w:w="1605"/>
              <w:gridCol w:w="1250"/>
              <w:gridCol w:w="1389"/>
              <w:gridCol w:w="1387"/>
              <w:gridCol w:w="2166"/>
              <w:gridCol w:w="1416"/>
              <w:gridCol w:w="1247"/>
            </w:tblGrid>
            <w:tr w:rsidR="00835F8E" w:rsidRPr="0054335F">
              <w:trPr>
                <w:trHeight w:val="340"/>
                <w:jc w:val="center"/>
              </w:trPr>
              <w:tc>
                <w:tcPr>
                  <w:tcW w:w="444"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工序</w:t>
                  </w:r>
                  <w:r w:rsidRPr="0054335F">
                    <w:rPr>
                      <w:b/>
                    </w:rPr>
                    <w:t>/</w:t>
                  </w:r>
                  <w:r w:rsidRPr="0054335F">
                    <w:rPr>
                      <w:b/>
                    </w:rPr>
                    <w:t>生产线</w:t>
                  </w:r>
                </w:p>
              </w:tc>
              <w:tc>
                <w:tcPr>
                  <w:tcW w:w="581"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装置</w:t>
                  </w:r>
                </w:p>
              </w:tc>
              <w:tc>
                <w:tcPr>
                  <w:tcW w:w="610"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固体废物名称</w:t>
                  </w:r>
                </w:p>
              </w:tc>
              <w:tc>
                <w:tcPr>
                  <w:tcW w:w="475"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固废属性</w:t>
                  </w:r>
                </w:p>
              </w:tc>
              <w:tc>
                <w:tcPr>
                  <w:tcW w:w="1055" w:type="pct"/>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产生情况</w:t>
                  </w:r>
                </w:p>
              </w:tc>
              <w:tc>
                <w:tcPr>
                  <w:tcW w:w="1361" w:type="pct"/>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处置措施</w:t>
                  </w:r>
                </w:p>
              </w:tc>
              <w:tc>
                <w:tcPr>
                  <w:tcW w:w="474" w:type="pct"/>
                  <w:vMerge w:val="restar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最终去向</w:t>
                  </w:r>
                </w:p>
              </w:tc>
            </w:tr>
            <w:tr w:rsidR="00835F8E" w:rsidRPr="0054335F">
              <w:trPr>
                <w:trHeight w:val="340"/>
                <w:jc w:val="center"/>
              </w:trPr>
              <w:tc>
                <w:tcPr>
                  <w:tcW w:w="444"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pPr>
                </w:p>
              </w:tc>
              <w:tc>
                <w:tcPr>
                  <w:tcW w:w="581"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pPr>
                </w:p>
              </w:tc>
              <w:tc>
                <w:tcPr>
                  <w:tcW w:w="610"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pPr>
                </w:p>
              </w:tc>
              <w:tc>
                <w:tcPr>
                  <w:tcW w:w="475" w:type="pct"/>
                  <w:vMerge/>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pPr>
                </w:p>
              </w:tc>
              <w:tc>
                <w:tcPr>
                  <w:tcW w:w="528"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核算方法</w:t>
                  </w:r>
                </w:p>
              </w:tc>
              <w:tc>
                <w:tcPr>
                  <w:tcW w:w="527"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产生量</w:t>
                  </w:r>
                  <w:r w:rsidRPr="0054335F">
                    <w:rPr>
                      <w:b/>
                    </w:rPr>
                    <w:t>(t/a)</w:t>
                  </w:r>
                </w:p>
              </w:tc>
              <w:tc>
                <w:tcPr>
                  <w:tcW w:w="823"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处理工艺</w:t>
                  </w:r>
                </w:p>
              </w:tc>
              <w:tc>
                <w:tcPr>
                  <w:tcW w:w="538" w:type="pct"/>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e"/>
                    <w:rPr>
                      <w:b/>
                    </w:rPr>
                  </w:pPr>
                  <w:r w:rsidRPr="0054335F">
                    <w:rPr>
                      <w:b/>
                    </w:rPr>
                    <w:t>处置量</w:t>
                  </w:r>
                  <w:r w:rsidRPr="0054335F">
                    <w:rPr>
                      <w:b/>
                    </w:rPr>
                    <w:t>/(t/a)</w:t>
                  </w:r>
                </w:p>
              </w:tc>
              <w:tc>
                <w:tcPr>
                  <w:tcW w:w="474" w:type="pct"/>
                  <w:vMerge/>
                  <w:tcBorders>
                    <w:top w:val="single" w:sz="4" w:space="0" w:color="000000"/>
                    <w:left w:val="single" w:sz="4" w:space="0" w:color="000000"/>
                    <w:bottom w:val="single" w:sz="4" w:space="0" w:color="auto"/>
                    <w:right w:val="single" w:sz="4" w:space="0" w:color="000000"/>
                  </w:tcBorders>
                  <w:vAlign w:val="center"/>
                </w:tcPr>
                <w:p w:rsidR="00835F8E" w:rsidRPr="0054335F" w:rsidRDefault="00835F8E">
                  <w:pPr>
                    <w:pStyle w:val="afe"/>
                  </w:pPr>
                </w:p>
              </w:tc>
            </w:tr>
            <w:tr w:rsidR="00F55C22" w:rsidRPr="0054335F">
              <w:trPr>
                <w:trHeight w:val="340"/>
                <w:jc w:val="center"/>
              </w:trPr>
              <w:tc>
                <w:tcPr>
                  <w:tcW w:w="4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rPr>
                  </w:pPr>
                  <w:proofErr w:type="gramStart"/>
                  <w:r w:rsidRPr="0054335F">
                    <w:rPr>
                      <w:bCs/>
                    </w:rPr>
                    <w:t>退塑</w:t>
                  </w:r>
                  <w:proofErr w:type="gramEnd"/>
                </w:p>
              </w:tc>
              <w:tc>
                <w:tcPr>
                  <w:tcW w:w="581"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proofErr w:type="gramStart"/>
                  <w:r w:rsidRPr="0054335F">
                    <w:t>热洁炉</w:t>
                  </w:r>
                  <w:proofErr w:type="gramEnd"/>
                </w:p>
              </w:tc>
              <w:tc>
                <w:tcPr>
                  <w:tcW w:w="61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
                      <w:kern w:val="0"/>
                    </w:rPr>
                  </w:pPr>
                  <w:r w:rsidRPr="0054335F">
                    <w:t>炉渣</w:t>
                  </w:r>
                </w:p>
              </w:tc>
              <w:tc>
                <w:tcPr>
                  <w:tcW w:w="475"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一般固废</w:t>
                  </w:r>
                </w:p>
              </w:tc>
              <w:tc>
                <w:tcPr>
                  <w:tcW w:w="52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类比法</w:t>
                  </w:r>
                </w:p>
              </w:tc>
              <w:tc>
                <w:tcPr>
                  <w:tcW w:w="52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rPr>
                  </w:pPr>
                  <w:r w:rsidRPr="0054335F">
                    <w:rPr>
                      <w:rFonts w:hint="eastAsia"/>
                      <w:bCs/>
                    </w:rPr>
                    <w:t>0.06</w:t>
                  </w:r>
                </w:p>
              </w:tc>
              <w:tc>
                <w:tcPr>
                  <w:tcW w:w="823"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pStyle w:val="afe"/>
                  </w:pPr>
                  <w:r w:rsidRPr="0054335F">
                    <w:t>收集后外售综合利用</w:t>
                  </w:r>
                </w:p>
              </w:tc>
              <w:tc>
                <w:tcPr>
                  <w:tcW w:w="53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rPr>
                      <w:bCs/>
                    </w:rPr>
                  </w:pPr>
                  <w:r w:rsidRPr="0054335F">
                    <w:rPr>
                      <w:rFonts w:hint="eastAsia"/>
                      <w:bCs/>
                    </w:rPr>
                    <w:t>0.06</w:t>
                  </w:r>
                </w:p>
              </w:tc>
              <w:tc>
                <w:tcPr>
                  <w:tcW w:w="47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外卖单位</w:t>
                  </w:r>
                </w:p>
              </w:tc>
            </w:tr>
            <w:tr w:rsidR="00F55C22" w:rsidRPr="0054335F">
              <w:trPr>
                <w:trHeight w:val="340"/>
                <w:jc w:val="center"/>
              </w:trPr>
              <w:tc>
                <w:tcPr>
                  <w:tcW w:w="4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w:t>
                  </w:r>
                </w:p>
              </w:tc>
              <w:tc>
                <w:tcPr>
                  <w:tcW w:w="581"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抛丸机</w:t>
                  </w:r>
                </w:p>
              </w:tc>
              <w:tc>
                <w:tcPr>
                  <w:tcW w:w="61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rPr>
                      <w:bCs/>
                    </w:rPr>
                    <w:t>回收粉尘</w:t>
                  </w:r>
                </w:p>
              </w:tc>
              <w:tc>
                <w:tcPr>
                  <w:tcW w:w="475"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一般固废</w:t>
                  </w:r>
                </w:p>
              </w:tc>
              <w:tc>
                <w:tcPr>
                  <w:tcW w:w="52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产物系数法</w:t>
                  </w:r>
                </w:p>
              </w:tc>
              <w:tc>
                <w:tcPr>
                  <w:tcW w:w="52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pStyle w:val="afe"/>
                  </w:pPr>
                  <w:r w:rsidRPr="0054335F">
                    <w:t>0.</w:t>
                  </w:r>
                  <w:r w:rsidRPr="0054335F">
                    <w:rPr>
                      <w:rFonts w:hint="eastAsia"/>
                    </w:rPr>
                    <w:t>0027</w:t>
                  </w:r>
                </w:p>
              </w:tc>
              <w:tc>
                <w:tcPr>
                  <w:tcW w:w="823"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收集后外售综合利用</w:t>
                  </w:r>
                </w:p>
              </w:tc>
              <w:tc>
                <w:tcPr>
                  <w:tcW w:w="53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rsidP="00F55C22">
                  <w:pPr>
                    <w:pStyle w:val="afe"/>
                  </w:pPr>
                  <w:r w:rsidRPr="0054335F">
                    <w:t>0.0</w:t>
                  </w:r>
                  <w:r w:rsidRPr="0054335F">
                    <w:rPr>
                      <w:rFonts w:hint="eastAsia"/>
                    </w:rPr>
                    <w:t>027</w:t>
                  </w:r>
                </w:p>
              </w:tc>
              <w:tc>
                <w:tcPr>
                  <w:tcW w:w="47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外卖单位</w:t>
                  </w:r>
                </w:p>
              </w:tc>
            </w:tr>
            <w:tr w:rsidR="00F55C22" w:rsidRPr="0054335F">
              <w:trPr>
                <w:trHeight w:val="340"/>
                <w:jc w:val="center"/>
              </w:trPr>
              <w:tc>
                <w:tcPr>
                  <w:tcW w:w="44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w:t>
                  </w:r>
                </w:p>
              </w:tc>
              <w:tc>
                <w:tcPr>
                  <w:tcW w:w="581"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抛丸机</w:t>
                  </w:r>
                </w:p>
              </w:tc>
              <w:tc>
                <w:tcPr>
                  <w:tcW w:w="610"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废铁砂</w:t>
                  </w:r>
                </w:p>
              </w:tc>
              <w:tc>
                <w:tcPr>
                  <w:tcW w:w="475"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一般固废</w:t>
                  </w:r>
                </w:p>
              </w:tc>
              <w:tc>
                <w:tcPr>
                  <w:tcW w:w="52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物料衡算法</w:t>
                  </w:r>
                </w:p>
              </w:tc>
              <w:tc>
                <w:tcPr>
                  <w:tcW w:w="527"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0.6</w:t>
                  </w:r>
                </w:p>
              </w:tc>
              <w:tc>
                <w:tcPr>
                  <w:tcW w:w="823"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收集后外售综合利用</w:t>
                  </w:r>
                </w:p>
              </w:tc>
              <w:tc>
                <w:tcPr>
                  <w:tcW w:w="538"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0.6</w:t>
                  </w:r>
                </w:p>
              </w:tc>
              <w:tc>
                <w:tcPr>
                  <w:tcW w:w="474" w:type="pct"/>
                  <w:tcBorders>
                    <w:top w:val="single" w:sz="4" w:space="0" w:color="000000"/>
                    <w:left w:val="single" w:sz="4" w:space="0" w:color="000000"/>
                    <w:bottom w:val="single" w:sz="4" w:space="0" w:color="000000"/>
                    <w:right w:val="single" w:sz="4" w:space="0" w:color="000000"/>
                  </w:tcBorders>
                  <w:vAlign w:val="center"/>
                </w:tcPr>
                <w:p w:rsidR="00F55C22" w:rsidRPr="0054335F" w:rsidRDefault="00F55C22">
                  <w:pPr>
                    <w:pStyle w:val="afe"/>
                  </w:pPr>
                  <w:r w:rsidRPr="0054335F">
                    <w:t>外卖单位</w:t>
                  </w:r>
                </w:p>
              </w:tc>
            </w:tr>
            <w:tr w:rsidR="00C85294" w:rsidRPr="0054335F">
              <w:trPr>
                <w:trHeight w:val="340"/>
                <w:jc w:val="center"/>
              </w:trPr>
              <w:tc>
                <w:tcPr>
                  <w:tcW w:w="444"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废气处理</w:t>
                  </w:r>
                </w:p>
              </w:tc>
              <w:tc>
                <w:tcPr>
                  <w:tcW w:w="581"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废气处理系统</w:t>
                  </w:r>
                </w:p>
              </w:tc>
              <w:tc>
                <w:tcPr>
                  <w:tcW w:w="610"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废活性炭</w:t>
                  </w:r>
                </w:p>
              </w:tc>
              <w:tc>
                <w:tcPr>
                  <w:tcW w:w="475"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危险固废</w:t>
                  </w:r>
                </w:p>
              </w:tc>
              <w:tc>
                <w:tcPr>
                  <w:tcW w:w="528"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产物系数法</w:t>
                  </w:r>
                </w:p>
              </w:tc>
              <w:tc>
                <w:tcPr>
                  <w:tcW w:w="527"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rsidP="00C85294">
                  <w:pPr>
                    <w:pStyle w:val="afe"/>
                  </w:pPr>
                  <w:r w:rsidRPr="0054335F">
                    <w:rPr>
                      <w:rFonts w:hint="eastAsia"/>
                    </w:rPr>
                    <w:t>/</w:t>
                  </w:r>
                </w:p>
              </w:tc>
              <w:tc>
                <w:tcPr>
                  <w:tcW w:w="823"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pPr>
                    <w:pStyle w:val="afe"/>
                  </w:pPr>
                  <w:proofErr w:type="gramStart"/>
                  <w:r w:rsidRPr="0054335F">
                    <w:rPr>
                      <w:rFonts w:hint="eastAsia"/>
                    </w:rPr>
                    <w:t>厂内危废仓库</w:t>
                  </w:r>
                  <w:proofErr w:type="gramEnd"/>
                  <w:r w:rsidRPr="0054335F">
                    <w:rPr>
                      <w:rFonts w:hint="eastAsia"/>
                    </w:rPr>
                    <w:t>暂存，</w:t>
                  </w:r>
                  <w:r w:rsidR="000149CD" w:rsidRPr="0054335F">
                    <w:rPr>
                      <w:szCs w:val="21"/>
                    </w:rPr>
                    <w:t>委托浙江金泰莱环保科技有限公司</w:t>
                  </w:r>
                  <w:r w:rsidR="000149CD" w:rsidRPr="0054335F">
                    <w:rPr>
                      <w:rFonts w:hint="eastAsia"/>
                    </w:rPr>
                    <w:t>进行集中处置</w:t>
                  </w:r>
                </w:p>
              </w:tc>
              <w:tc>
                <w:tcPr>
                  <w:tcW w:w="538"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pPr>
                    <w:pStyle w:val="afe"/>
                  </w:pPr>
                  <w:r w:rsidRPr="0054335F">
                    <w:rPr>
                      <w:rFonts w:hint="eastAsia"/>
                    </w:rPr>
                    <w:t>/</w:t>
                  </w:r>
                </w:p>
              </w:tc>
              <w:tc>
                <w:tcPr>
                  <w:tcW w:w="474" w:type="pct"/>
                  <w:tcBorders>
                    <w:top w:val="single" w:sz="4" w:space="0" w:color="000000"/>
                    <w:left w:val="single" w:sz="4" w:space="0" w:color="000000"/>
                    <w:bottom w:val="single" w:sz="4" w:space="0" w:color="000000"/>
                    <w:right w:val="single" w:sz="4" w:space="0" w:color="000000"/>
                  </w:tcBorders>
                  <w:vAlign w:val="center"/>
                </w:tcPr>
                <w:p w:rsidR="00C85294" w:rsidRPr="0054335F" w:rsidRDefault="00C85294">
                  <w:pPr>
                    <w:pStyle w:val="afe"/>
                  </w:pPr>
                  <w:proofErr w:type="gramStart"/>
                  <w:r w:rsidRPr="0054335F">
                    <w:rPr>
                      <w:rFonts w:hint="eastAsia"/>
                    </w:rPr>
                    <w:t>危废处置</w:t>
                  </w:r>
                  <w:proofErr w:type="gramEnd"/>
                  <w:r w:rsidRPr="0054335F">
                    <w:rPr>
                      <w:rFonts w:hint="eastAsia"/>
                    </w:rPr>
                    <w:t>单位</w:t>
                  </w:r>
                </w:p>
              </w:tc>
            </w:tr>
          </w:tbl>
          <w:p w:rsidR="00835F8E" w:rsidRPr="0054335F" w:rsidRDefault="00835F8E">
            <w:pPr>
              <w:ind w:firstLine="482"/>
              <w:rPr>
                <w:b/>
                <w:bCs/>
                <w:szCs w:val="24"/>
              </w:rPr>
            </w:pPr>
          </w:p>
          <w:p w:rsidR="00835F8E" w:rsidRPr="0054335F" w:rsidRDefault="00835F8E">
            <w:pPr>
              <w:ind w:firstLineChars="0" w:firstLine="0"/>
              <w:rPr>
                <w:b/>
                <w:bCs/>
                <w:szCs w:val="24"/>
              </w:rPr>
            </w:pPr>
          </w:p>
        </w:tc>
      </w:tr>
    </w:tbl>
    <w:p w:rsidR="00835F8E" w:rsidRPr="0054335F" w:rsidRDefault="00835F8E">
      <w:pPr>
        <w:ind w:firstLine="480"/>
        <w:sectPr w:rsidR="00835F8E" w:rsidRPr="0054335F">
          <w:footerReference w:type="default" r:id="rId38"/>
          <w:pgSz w:w="16838" w:h="11906" w:orient="landscape"/>
          <w:pgMar w:top="1474" w:right="1701" w:bottom="1418" w:left="1701" w:header="851" w:footer="907" w:gutter="0"/>
          <w:cols w:space="720"/>
          <w:docGrid w:linePitch="326"/>
        </w:sectPr>
      </w:pPr>
    </w:p>
    <w:p w:rsidR="00835F8E" w:rsidRPr="0054335F" w:rsidRDefault="00835F8E">
      <w:pPr>
        <w:pStyle w:val="1"/>
        <w:rPr>
          <w:szCs w:val="32"/>
        </w:rPr>
      </w:pPr>
      <w:bookmarkStart w:id="123" w:name="_Toc29380635"/>
      <w:bookmarkStart w:id="124" w:name="_Toc29388410"/>
      <w:bookmarkStart w:id="125" w:name="_Toc29388586"/>
      <w:r w:rsidRPr="0054335F">
        <w:rPr>
          <w:szCs w:val="32"/>
        </w:rPr>
        <w:lastRenderedPageBreak/>
        <w:t>6</w:t>
      </w:r>
      <w:r w:rsidRPr="0054335F">
        <w:rPr>
          <w:szCs w:val="32"/>
        </w:rPr>
        <w:t>、项目主要污染物产生及预计排放情况</w:t>
      </w:r>
      <w:bookmarkEnd w:id="123"/>
      <w:bookmarkEnd w:id="124"/>
      <w:bookmarkEnd w:id="125"/>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1"/>
        <w:gridCol w:w="570"/>
        <w:gridCol w:w="1276"/>
        <w:gridCol w:w="1060"/>
        <w:gridCol w:w="1064"/>
        <w:gridCol w:w="2312"/>
        <w:gridCol w:w="2290"/>
      </w:tblGrid>
      <w:tr w:rsidR="00835F8E" w:rsidRPr="0054335F">
        <w:trPr>
          <w:trHeight w:val="340"/>
          <w:jc w:val="center"/>
        </w:trPr>
        <w:tc>
          <w:tcPr>
            <w:tcW w:w="1051" w:type="dxa"/>
            <w:gridSpan w:val="2"/>
            <w:tcBorders>
              <w:top w:val="single" w:sz="12" w:space="0" w:color="auto"/>
              <w:left w:val="single" w:sz="12" w:space="0" w:color="auto"/>
              <w:tl2br w:val="single" w:sz="4" w:space="0" w:color="auto"/>
            </w:tcBorders>
            <w:tcMar>
              <w:left w:w="6" w:type="dxa"/>
              <w:right w:w="6" w:type="dxa"/>
            </w:tcMar>
            <w:vAlign w:val="center"/>
          </w:tcPr>
          <w:p w:rsidR="00835F8E" w:rsidRPr="0054335F" w:rsidRDefault="00835F8E">
            <w:pPr>
              <w:ind w:firstLineChars="0" w:firstLine="0"/>
              <w:jc w:val="right"/>
              <w:rPr>
                <w:b/>
                <w:szCs w:val="24"/>
              </w:rPr>
            </w:pPr>
            <w:r w:rsidRPr="0054335F">
              <w:rPr>
                <w:b/>
                <w:szCs w:val="24"/>
              </w:rPr>
              <w:t>内容</w:t>
            </w:r>
          </w:p>
          <w:p w:rsidR="00835F8E" w:rsidRPr="0054335F" w:rsidRDefault="00835F8E">
            <w:pPr>
              <w:spacing w:line="240" w:lineRule="auto"/>
              <w:ind w:firstLineChars="0" w:firstLine="0"/>
              <w:rPr>
                <w:b/>
                <w:szCs w:val="24"/>
              </w:rPr>
            </w:pPr>
            <w:r w:rsidRPr="0054335F">
              <w:rPr>
                <w:b/>
                <w:szCs w:val="24"/>
              </w:rPr>
              <w:t>类型</w:t>
            </w:r>
          </w:p>
        </w:tc>
        <w:tc>
          <w:tcPr>
            <w:tcW w:w="1276" w:type="dxa"/>
            <w:tcBorders>
              <w:top w:val="single" w:sz="12" w:space="0" w:color="auto"/>
            </w:tcBorders>
            <w:vAlign w:val="center"/>
          </w:tcPr>
          <w:p w:rsidR="00835F8E" w:rsidRPr="0054335F" w:rsidRDefault="00835F8E">
            <w:pPr>
              <w:spacing w:line="240" w:lineRule="auto"/>
              <w:ind w:firstLineChars="0" w:firstLine="0"/>
              <w:jc w:val="center"/>
              <w:rPr>
                <w:b/>
                <w:szCs w:val="24"/>
              </w:rPr>
            </w:pPr>
            <w:r w:rsidRPr="0054335F">
              <w:rPr>
                <w:b/>
                <w:szCs w:val="24"/>
              </w:rPr>
              <w:t>排放源</w:t>
            </w:r>
          </w:p>
        </w:tc>
        <w:tc>
          <w:tcPr>
            <w:tcW w:w="2124" w:type="dxa"/>
            <w:gridSpan w:val="2"/>
            <w:tcBorders>
              <w:top w:val="single" w:sz="12"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r w:rsidRPr="0054335F">
              <w:rPr>
                <w:b/>
                <w:szCs w:val="24"/>
              </w:rPr>
              <w:t>污染物名称</w:t>
            </w:r>
          </w:p>
        </w:tc>
        <w:tc>
          <w:tcPr>
            <w:tcW w:w="2312" w:type="dxa"/>
            <w:tcBorders>
              <w:top w:val="single" w:sz="12"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r w:rsidRPr="0054335F">
              <w:rPr>
                <w:b/>
                <w:szCs w:val="24"/>
              </w:rPr>
              <w:t>处理前产生浓度</w:t>
            </w:r>
          </w:p>
          <w:p w:rsidR="00835F8E" w:rsidRPr="0054335F" w:rsidRDefault="00835F8E">
            <w:pPr>
              <w:spacing w:line="240" w:lineRule="auto"/>
              <w:ind w:firstLineChars="0" w:firstLine="0"/>
              <w:jc w:val="center"/>
              <w:rPr>
                <w:b/>
                <w:szCs w:val="24"/>
              </w:rPr>
            </w:pPr>
            <w:r w:rsidRPr="0054335F">
              <w:rPr>
                <w:b/>
                <w:szCs w:val="24"/>
              </w:rPr>
              <w:t>及产生量</w:t>
            </w:r>
          </w:p>
        </w:tc>
        <w:tc>
          <w:tcPr>
            <w:tcW w:w="2290" w:type="dxa"/>
            <w:tcBorders>
              <w:top w:val="single" w:sz="12" w:space="0" w:color="auto"/>
              <w:right w:val="single" w:sz="12"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r w:rsidRPr="0054335F">
              <w:rPr>
                <w:b/>
                <w:szCs w:val="24"/>
              </w:rPr>
              <w:t>排放浓度及排放量</w:t>
            </w:r>
          </w:p>
        </w:tc>
      </w:tr>
      <w:tr w:rsidR="00F55C22" w:rsidRPr="0054335F">
        <w:trPr>
          <w:cantSplit/>
          <w:trHeight w:val="680"/>
          <w:jc w:val="center"/>
        </w:trPr>
        <w:tc>
          <w:tcPr>
            <w:tcW w:w="481" w:type="dxa"/>
            <w:vMerge w:val="restart"/>
            <w:tcBorders>
              <w:left w:val="single" w:sz="12" w:space="0" w:color="auto"/>
              <w:right w:val="single" w:sz="4" w:space="0" w:color="auto"/>
            </w:tcBorders>
            <w:tcMar>
              <w:left w:w="6" w:type="dxa"/>
              <w:right w:w="6" w:type="dxa"/>
            </w:tcMar>
            <w:vAlign w:val="center"/>
          </w:tcPr>
          <w:p w:rsidR="00F55C22" w:rsidRPr="0054335F" w:rsidRDefault="00F55C22">
            <w:pPr>
              <w:pStyle w:val="afe"/>
              <w:rPr>
                <w:b/>
                <w:bCs/>
                <w:sz w:val="24"/>
                <w:szCs w:val="22"/>
              </w:rPr>
            </w:pPr>
            <w:r w:rsidRPr="0054335F">
              <w:rPr>
                <w:b/>
                <w:bCs/>
                <w:sz w:val="24"/>
                <w:szCs w:val="22"/>
              </w:rPr>
              <w:t>运</w:t>
            </w:r>
          </w:p>
          <w:p w:rsidR="00F55C22" w:rsidRPr="0054335F" w:rsidRDefault="00F55C22">
            <w:pPr>
              <w:pStyle w:val="afe"/>
              <w:rPr>
                <w:b/>
                <w:bCs/>
                <w:sz w:val="24"/>
                <w:szCs w:val="22"/>
              </w:rPr>
            </w:pPr>
            <w:r w:rsidRPr="0054335F">
              <w:rPr>
                <w:b/>
                <w:bCs/>
                <w:sz w:val="24"/>
                <w:szCs w:val="22"/>
              </w:rPr>
              <w:t>营</w:t>
            </w:r>
          </w:p>
          <w:p w:rsidR="00F55C22" w:rsidRPr="0054335F" w:rsidRDefault="00F55C22">
            <w:pPr>
              <w:spacing w:line="240" w:lineRule="auto"/>
              <w:ind w:firstLineChars="0" w:firstLine="0"/>
              <w:jc w:val="center"/>
              <w:rPr>
                <w:szCs w:val="24"/>
              </w:rPr>
            </w:pPr>
            <w:r w:rsidRPr="0054335F">
              <w:rPr>
                <w:b/>
                <w:bCs/>
                <w:szCs w:val="22"/>
              </w:rPr>
              <w:t>期</w:t>
            </w:r>
          </w:p>
        </w:tc>
        <w:tc>
          <w:tcPr>
            <w:tcW w:w="570" w:type="dxa"/>
            <w:vMerge w:val="restart"/>
            <w:tcBorders>
              <w:left w:val="single" w:sz="4" w:space="0" w:color="auto"/>
            </w:tcBorders>
            <w:vAlign w:val="center"/>
          </w:tcPr>
          <w:p w:rsidR="00F55C22" w:rsidRPr="0054335F" w:rsidRDefault="00F55C22">
            <w:pPr>
              <w:spacing w:line="240" w:lineRule="auto"/>
              <w:ind w:firstLineChars="0" w:firstLine="0"/>
              <w:jc w:val="center"/>
              <w:rPr>
                <w:b/>
                <w:szCs w:val="24"/>
              </w:rPr>
            </w:pPr>
            <w:r w:rsidRPr="0054335F">
              <w:rPr>
                <w:b/>
                <w:szCs w:val="24"/>
              </w:rPr>
              <w:t>大</w:t>
            </w:r>
          </w:p>
          <w:p w:rsidR="00F55C22" w:rsidRPr="0054335F" w:rsidRDefault="00F55C22">
            <w:pPr>
              <w:spacing w:line="240" w:lineRule="auto"/>
              <w:ind w:firstLineChars="0" w:firstLine="0"/>
              <w:jc w:val="center"/>
              <w:rPr>
                <w:b/>
                <w:szCs w:val="24"/>
              </w:rPr>
            </w:pPr>
            <w:r w:rsidRPr="0054335F">
              <w:rPr>
                <w:b/>
                <w:szCs w:val="24"/>
              </w:rPr>
              <w:t>气</w:t>
            </w:r>
          </w:p>
          <w:p w:rsidR="00F55C22" w:rsidRPr="0054335F" w:rsidRDefault="00F55C22">
            <w:pPr>
              <w:spacing w:line="240" w:lineRule="auto"/>
              <w:ind w:firstLineChars="0" w:firstLine="0"/>
              <w:jc w:val="center"/>
              <w:rPr>
                <w:b/>
                <w:szCs w:val="24"/>
              </w:rPr>
            </w:pPr>
            <w:proofErr w:type="gramStart"/>
            <w:r w:rsidRPr="0054335F">
              <w:rPr>
                <w:b/>
                <w:szCs w:val="24"/>
              </w:rPr>
              <w:t>污</w:t>
            </w:r>
            <w:proofErr w:type="gramEnd"/>
          </w:p>
          <w:p w:rsidR="00F55C22" w:rsidRPr="0054335F" w:rsidRDefault="00F55C22">
            <w:pPr>
              <w:spacing w:line="240" w:lineRule="auto"/>
              <w:ind w:firstLineChars="0" w:firstLine="0"/>
              <w:jc w:val="center"/>
              <w:rPr>
                <w:b/>
                <w:szCs w:val="24"/>
              </w:rPr>
            </w:pPr>
            <w:r w:rsidRPr="0054335F">
              <w:rPr>
                <w:b/>
                <w:szCs w:val="24"/>
              </w:rPr>
              <w:t>染</w:t>
            </w:r>
          </w:p>
          <w:p w:rsidR="00F55C22" w:rsidRPr="0054335F" w:rsidRDefault="00F55C22">
            <w:pPr>
              <w:spacing w:line="240" w:lineRule="auto"/>
              <w:ind w:firstLineChars="0" w:firstLine="0"/>
              <w:jc w:val="center"/>
              <w:rPr>
                <w:szCs w:val="24"/>
              </w:rPr>
            </w:pPr>
            <w:r w:rsidRPr="0054335F">
              <w:rPr>
                <w:b/>
                <w:szCs w:val="24"/>
              </w:rPr>
              <w:t>物</w:t>
            </w:r>
          </w:p>
        </w:tc>
        <w:tc>
          <w:tcPr>
            <w:tcW w:w="1276" w:type="dxa"/>
            <w:vMerge w:val="restart"/>
            <w:tcMar>
              <w:left w:w="6" w:type="dxa"/>
              <w:right w:w="6" w:type="dxa"/>
            </w:tcMar>
            <w:vAlign w:val="center"/>
          </w:tcPr>
          <w:p w:rsidR="00F55C22" w:rsidRPr="0054335F" w:rsidRDefault="00F55C22">
            <w:pPr>
              <w:snapToGrid w:val="0"/>
              <w:spacing w:line="240" w:lineRule="auto"/>
              <w:ind w:firstLineChars="0" w:firstLine="0"/>
              <w:jc w:val="center"/>
              <w:rPr>
                <w:sz w:val="21"/>
                <w:szCs w:val="21"/>
              </w:rPr>
            </w:pPr>
            <w:proofErr w:type="gramStart"/>
            <w:r w:rsidRPr="0054335F">
              <w:rPr>
                <w:sz w:val="21"/>
                <w:szCs w:val="21"/>
              </w:rPr>
              <w:t>热洁炉</w:t>
            </w:r>
            <w:proofErr w:type="gramEnd"/>
          </w:p>
        </w:tc>
        <w:tc>
          <w:tcPr>
            <w:tcW w:w="1060" w:type="dxa"/>
            <w:vMerge w:val="restart"/>
            <w:tcMar>
              <w:left w:w="6" w:type="dxa"/>
              <w:right w:w="6" w:type="dxa"/>
            </w:tcMar>
            <w:vAlign w:val="center"/>
          </w:tcPr>
          <w:p w:rsidR="00F55C22" w:rsidRPr="0054335F" w:rsidRDefault="00F55C22">
            <w:pPr>
              <w:spacing w:line="240" w:lineRule="auto"/>
              <w:ind w:firstLineChars="0" w:firstLine="0"/>
              <w:jc w:val="center"/>
              <w:rPr>
                <w:sz w:val="21"/>
                <w:szCs w:val="21"/>
              </w:rPr>
            </w:pPr>
            <w:r w:rsidRPr="0054335F">
              <w:rPr>
                <w:sz w:val="21"/>
                <w:szCs w:val="21"/>
              </w:rPr>
              <w:t>有组织排放</w:t>
            </w:r>
          </w:p>
        </w:tc>
        <w:tc>
          <w:tcPr>
            <w:tcW w:w="1064" w:type="dxa"/>
            <w:vAlign w:val="center"/>
          </w:tcPr>
          <w:p w:rsidR="00F55C22" w:rsidRPr="0054335F" w:rsidRDefault="00F55C22">
            <w:pPr>
              <w:spacing w:line="240" w:lineRule="auto"/>
              <w:ind w:firstLineChars="0" w:firstLine="0"/>
              <w:jc w:val="center"/>
              <w:rPr>
                <w:kern w:val="0"/>
                <w:sz w:val="21"/>
                <w:szCs w:val="21"/>
              </w:rPr>
            </w:pPr>
            <w:r w:rsidRPr="0054335F">
              <w:rPr>
                <w:sz w:val="21"/>
                <w:szCs w:val="21"/>
              </w:rPr>
              <w:t>颗粒物</w:t>
            </w:r>
          </w:p>
        </w:tc>
        <w:tc>
          <w:tcPr>
            <w:tcW w:w="2312" w:type="dxa"/>
            <w:tcMar>
              <w:left w:w="6" w:type="dxa"/>
              <w:right w:w="6" w:type="dxa"/>
            </w:tcMar>
            <w:vAlign w:val="center"/>
          </w:tcPr>
          <w:p w:rsidR="00F55C22" w:rsidRPr="0054335F" w:rsidRDefault="00F55C22" w:rsidP="00F55C22">
            <w:pPr>
              <w:spacing w:line="240" w:lineRule="auto"/>
              <w:ind w:firstLineChars="0" w:firstLine="0"/>
              <w:jc w:val="center"/>
              <w:rPr>
                <w:sz w:val="21"/>
                <w:szCs w:val="21"/>
              </w:rPr>
            </w:pPr>
            <w:r w:rsidRPr="0054335F">
              <w:rPr>
                <w:sz w:val="21"/>
                <w:szCs w:val="21"/>
              </w:rPr>
              <w:t>0.</w:t>
            </w:r>
            <w:r w:rsidRPr="0054335F">
              <w:rPr>
                <w:rFonts w:hint="eastAsia"/>
                <w:sz w:val="21"/>
                <w:szCs w:val="21"/>
              </w:rPr>
              <w:t>001</w:t>
            </w:r>
            <w:r w:rsidRPr="0054335F">
              <w:rPr>
                <w:sz w:val="21"/>
                <w:szCs w:val="21"/>
              </w:rPr>
              <w:t>t/a</w:t>
            </w:r>
            <w:r w:rsidRPr="0054335F">
              <w:rPr>
                <w:sz w:val="21"/>
                <w:szCs w:val="21"/>
              </w:rPr>
              <w:t>，</w:t>
            </w:r>
            <w:r w:rsidRPr="0054335F">
              <w:rPr>
                <w:rFonts w:hint="eastAsia"/>
                <w:sz w:val="21"/>
                <w:szCs w:val="21"/>
              </w:rPr>
              <w:t>2.4</w:t>
            </w:r>
            <w:r w:rsidRPr="0054335F">
              <w:rPr>
                <w:sz w:val="21"/>
                <w:szCs w:val="21"/>
              </w:rPr>
              <w:t>mg/m³</w:t>
            </w:r>
          </w:p>
        </w:tc>
        <w:tc>
          <w:tcPr>
            <w:tcW w:w="2290" w:type="dxa"/>
            <w:tcBorders>
              <w:right w:val="single" w:sz="12" w:space="0" w:color="auto"/>
            </w:tcBorders>
            <w:tcMar>
              <w:left w:w="6" w:type="dxa"/>
              <w:right w:w="6" w:type="dxa"/>
            </w:tcMar>
            <w:vAlign w:val="center"/>
          </w:tcPr>
          <w:p w:rsidR="00F55C22" w:rsidRPr="0054335F" w:rsidRDefault="00F55C22" w:rsidP="00F55C22">
            <w:pPr>
              <w:spacing w:line="240" w:lineRule="auto"/>
              <w:ind w:firstLineChars="0" w:firstLine="0"/>
              <w:jc w:val="center"/>
              <w:rPr>
                <w:sz w:val="21"/>
                <w:szCs w:val="21"/>
              </w:rPr>
            </w:pPr>
            <w:r w:rsidRPr="0054335F">
              <w:rPr>
                <w:sz w:val="21"/>
                <w:szCs w:val="21"/>
              </w:rPr>
              <w:t>0.</w:t>
            </w:r>
            <w:r w:rsidRPr="0054335F">
              <w:rPr>
                <w:rFonts w:hint="eastAsia"/>
                <w:sz w:val="21"/>
                <w:szCs w:val="21"/>
              </w:rPr>
              <w:t>001</w:t>
            </w:r>
            <w:r w:rsidRPr="0054335F">
              <w:rPr>
                <w:sz w:val="21"/>
                <w:szCs w:val="21"/>
              </w:rPr>
              <w:t>t/a</w:t>
            </w:r>
            <w:r w:rsidRPr="0054335F">
              <w:rPr>
                <w:sz w:val="21"/>
                <w:szCs w:val="21"/>
              </w:rPr>
              <w:t>，</w:t>
            </w:r>
            <w:r w:rsidRPr="0054335F">
              <w:rPr>
                <w:rFonts w:hint="eastAsia"/>
                <w:sz w:val="21"/>
                <w:szCs w:val="21"/>
              </w:rPr>
              <w:t>2.4</w:t>
            </w:r>
            <w:r w:rsidRPr="0054335F">
              <w:rPr>
                <w:sz w:val="21"/>
                <w:szCs w:val="21"/>
              </w:rPr>
              <w:t>mg/m³</w:t>
            </w:r>
          </w:p>
        </w:tc>
      </w:tr>
      <w:tr w:rsidR="00F55C22"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F55C22" w:rsidRPr="0054335F" w:rsidRDefault="00F55C22">
            <w:pPr>
              <w:spacing w:line="240" w:lineRule="auto"/>
              <w:ind w:firstLineChars="0" w:firstLine="0"/>
              <w:jc w:val="center"/>
              <w:rPr>
                <w:b/>
                <w:szCs w:val="24"/>
              </w:rPr>
            </w:pPr>
          </w:p>
        </w:tc>
        <w:tc>
          <w:tcPr>
            <w:tcW w:w="570" w:type="dxa"/>
            <w:vMerge/>
            <w:tcBorders>
              <w:left w:val="single" w:sz="4" w:space="0" w:color="auto"/>
            </w:tcBorders>
            <w:vAlign w:val="center"/>
          </w:tcPr>
          <w:p w:rsidR="00F55C22" w:rsidRPr="0054335F" w:rsidRDefault="00F55C22">
            <w:pPr>
              <w:spacing w:line="240" w:lineRule="auto"/>
              <w:ind w:firstLineChars="0" w:firstLine="0"/>
              <w:jc w:val="center"/>
              <w:rPr>
                <w:b/>
                <w:szCs w:val="24"/>
              </w:rPr>
            </w:pPr>
          </w:p>
        </w:tc>
        <w:tc>
          <w:tcPr>
            <w:tcW w:w="1276" w:type="dxa"/>
            <w:vMerge/>
            <w:tcMar>
              <w:left w:w="6" w:type="dxa"/>
              <w:right w:w="6" w:type="dxa"/>
            </w:tcMar>
            <w:vAlign w:val="center"/>
          </w:tcPr>
          <w:p w:rsidR="00F55C22" w:rsidRPr="0054335F" w:rsidRDefault="00F55C22">
            <w:pPr>
              <w:snapToGrid w:val="0"/>
              <w:spacing w:line="240" w:lineRule="auto"/>
              <w:ind w:firstLineChars="0" w:firstLine="0"/>
              <w:jc w:val="center"/>
              <w:rPr>
                <w:sz w:val="21"/>
                <w:szCs w:val="21"/>
              </w:rPr>
            </w:pPr>
          </w:p>
        </w:tc>
        <w:tc>
          <w:tcPr>
            <w:tcW w:w="1060" w:type="dxa"/>
            <w:vMerge/>
            <w:tcMar>
              <w:left w:w="6" w:type="dxa"/>
              <w:right w:w="6" w:type="dxa"/>
            </w:tcMar>
            <w:vAlign w:val="center"/>
          </w:tcPr>
          <w:p w:rsidR="00F55C22" w:rsidRPr="0054335F" w:rsidRDefault="00F55C22">
            <w:pPr>
              <w:spacing w:line="240" w:lineRule="auto"/>
              <w:ind w:firstLineChars="0" w:firstLine="0"/>
              <w:jc w:val="center"/>
              <w:rPr>
                <w:sz w:val="21"/>
                <w:szCs w:val="21"/>
              </w:rPr>
            </w:pPr>
          </w:p>
        </w:tc>
        <w:tc>
          <w:tcPr>
            <w:tcW w:w="1064" w:type="dxa"/>
            <w:vAlign w:val="center"/>
          </w:tcPr>
          <w:p w:rsidR="00F55C22" w:rsidRPr="0054335F" w:rsidRDefault="00F55C22">
            <w:pPr>
              <w:spacing w:line="240" w:lineRule="auto"/>
              <w:ind w:firstLineChars="0" w:firstLine="0"/>
              <w:jc w:val="center"/>
              <w:rPr>
                <w:kern w:val="0"/>
                <w:sz w:val="21"/>
                <w:szCs w:val="21"/>
              </w:rPr>
            </w:pPr>
            <w:r w:rsidRPr="0054335F">
              <w:rPr>
                <w:sz w:val="21"/>
                <w:szCs w:val="21"/>
              </w:rPr>
              <w:t>SO</w:t>
            </w:r>
            <w:r w:rsidRPr="0054335F">
              <w:rPr>
                <w:sz w:val="21"/>
                <w:szCs w:val="21"/>
                <w:vertAlign w:val="subscript"/>
              </w:rPr>
              <w:t>2</w:t>
            </w:r>
          </w:p>
        </w:tc>
        <w:tc>
          <w:tcPr>
            <w:tcW w:w="2312" w:type="dxa"/>
            <w:tcMar>
              <w:left w:w="6" w:type="dxa"/>
              <w:right w:w="6" w:type="dxa"/>
            </w:tcMar>
            <w:vAlign w:val="center"/>
          </w:tcPr>
          <w:p w:rsidR="00F55C22" w:rsidRPr="0054335F" w:rsidRDefault="00F55C22" w:rsidP="00F55C22">
            <w:pPr>
              <w:spacing w:line="240" w:lineRule="auto"/>
              <w:ind w:firstLineChars="0" w:firstLine="0"/>
              <w:jc w:val="center"/>
              <w:rPr>
                <w:sz w:val="21"/>
                <w:szCs w:val="21"/>
              </w:rPr>
            </w:pPr>
            <w:r w:rsidRPr="0054335F">
              <w:rPr>
                <w:sz w:val="21"/>
                <w:szCs w:val="21"/>
              </w:rPr>
              <w:t>0.001t/a</w:t>
            </w:r>
            <w:r w:rsidRPr="0054335F">
              <w:rPr>
                <w:sz w:val="21"/>
                <w:szCs w:val="21"/>
              </w:rPr>
              <w:t>，</w:t>
            </w:r>
            <w:r w:rsidRPr="0054335F">
              <w:rPr>
                <w:sz w:val="21"/>
                <w:szCs w:val="21"/>
              </w:rPr>
              <w:t>2.</w:t>
            </w:r>
            <w:r w:rsidRPr="0054335F">
              <w:rPr>
                <w:rFonts w:hint="eastAsia"/>
                <w:sz w:val="21"/>
                <w:szCs w:val="21"/>
              </w:rPr>
              <w:t>4</w:t>
            </w:r>
            <w:r w:rsidRPr="0054335F">
              <w:rPr>
                <w:sz w:val="21"/>
                <w:szCs w:val="21"/>
              </w:rPr>
              <w:t>mg/m³</w:t>
            </w:r>
          </w:p>
        </w:tc>
        <w:tc>
          <w:tcPr>
            <w:tcW w:w="2290" w:type="dxa"/>
            <w:tcBorders>
              <w:right w:val="single" w:sz="12" w:space="0" w:color="auto"/>
            </w:tcBorders>
            <w:tcMar>
              <w:left w:w="6" w:type="dxa"/>
              <w:right w:w="6" w:type="dxa"/>
            </w:tcMar>
            <w:vAlign w:val="center"/>
          </w:tcPr>
          <w:p w:rsidR="00F55C22" w:rsidRPr="0054335F" w:rsidRDefault="00F55C22" w:rsidP="00F55C22">
            <w:pPr>
              <w:spacing w:line="240" w:lineRule="auto"/>
              <w:ind w:firstLineChars="0" w:firstLine="0"/>
              <w:jc w:val="center"/>
              <w:rPr>
                <w:sz w:val="21"/>
                <w:szCs w:val="21"/>
              </w:rPr>
            </w:pPr>
            <w:r w:rsidRPr="0054335F">
              <w:rPr>
                <w:sz w:val="21"/>
                <w:szCs w:val="21"/>
              </w:rPr>
              <w:t>0.001t/a</w:t>
            </w:r>
            <w:r w:rsidRPr="0054335F">
              <w:rPr>
                <w:sz w:val="21"/>
                <w:szCs w:val="21"/>
              </w:rPr>
              <w:t>，</w:t>
            </w:r>
            <w:r w:rsidRPr="0054335F">
              <w:rPr>
                <w:sz w:val="21"/>
                <w:szCs w:val="21"/>
              </w:rPr>
              <w:t>2.</w:t>
            </w:r>
            <w:r w:rsidRPr="0054335F">
              <w:rPr>
                <w:rFonts w:hint="eastAsia"/>
                <w:sz w:val="21"/>
                <w:szCs w:val="21"/>
              </w:rPr>
              <w:t>4</w:t>
            </w:r>
            <w:r w:rsidRPr="0054335F">
              <w:rPr>
                <w:sz w:val="21"/>
                <w:szCs w:val="21"/>
              </w:rPr>
              <w:t>mg/m³</w:t>
            </w:r>
          </w:p>
        </w:tc>
      </w:tr>
      <w:tr w:rsidR="00F55C22"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F55C22" w:rsidRPr="0054335F" w:rsidRDefault="00F55C22">
            <w:pPr>
              <w:spacing w:line="240" w:lineRule="auto"/>
              <w:ind w:firstLineChars="0" w:firstLine="0"/>
              <w:jc w:val="center"/>
              <w:rPr>
                <w:b/>
                <w:szCs w:val="24"/>
              </w:rPr>
            </w:pPr>
          </w:p>
        </w:tc>
        <w:tc>
          <w:tcPr>
            <w:tcW w:w="570" w:type="dxa"/>
            <w:vMerge/>
            <w:tcBorders>
              <w:left w:val="single" w:sz="4" w:space="0" w:color="auto"/>
            </w:tcBorders>
            <w:vAlign w:val="center"/>
          </w:tcPr>
          <w:p w:rsidR="00F55C22" w:rsidRPr="0054335F" w:rsidRDefault="00F55C22">
            <w:pPr>
              <w:spacing w:line="240" w:lineRule="auto"/>
              <w:ind w:firstLineChars="0" w:firstLine="0"/>
              <w:jc w:val="center"/>
              <w:rPr>
                <w:b/>
                <w:szCs w:val="24"/>
              </w:rPr>
            </w:pPr>
          </w:p>
        </w:tc>
        <w:tc>
          <w:tcPr>
            <w:tcW w:w="1276" w:type="dxa"/>
            <w:vMerge/>
            <w:tcMar>
              <w:left w:w="6" w:type="dxa"/>
              <w:right w:w="6" w:type="dxa"/>
            </w:tcMar>
            <w:vAlign w:val="center"/>
          </w:tcPr>
          <w:p w:rsidR="00F55C22" w:rsidRPr="0054335F" w:rsidRDefault="00F55C22">
            <w:pPr>
              <w:snapToGrid w:val="0"/>
              <w:spacing w:line="240" w:lineRule="auto"/>
              <w:ind w:firstLineChars="0" w:firstLine="0"/>
              <w:jc w:val="center"/>
              <w:rPr>
                <w:sz w:val="21"/>
                <w:szCs w:val="21"/>
              </w:rPr>
            </w:pPr>
          </w:p>
        </w:tc>
        <w:tc>
          <w:tcPr>
            <w:tcW w:w="1060" w:type="dxa"/>
            <w:vMerge/>
            <w:tcMar>
              <w:left w:w="6" w:type="dxa"/>
              <w:right w:w="6" w:type="dxa"/>
            </w:tcMar>
            <w:vAlign w:val="center"/>
          </w:tcPr>
          <w:p w:rsidR="00F55C22" w:rsidRPr="0054335F" w:rsidRDefault="00F55C22">
            <w:pPr>
              <w:spacing w:line="240" w:lineRule="auto"/>
              <w:ind w:firstLineChars="0" w:firstLine="0"/>
              <w:jc w:val="center"/>
              <w:rPr>
                <w:sz w:val="21"/>
                <w:szCs w:val="21"/>
              </w:rPr>
            </w:pPr>
          </w:p>
        </w:tc>
        <w:tc>
          <w:tcPr>
            <w:tcW w:w="1064" w:type="dxa"/>
            <w:vAlign w:val="center"/>
          </w:tcPr>
          <w:p w:rsidR="00F55C22" w:rsidRPr="0054335F" w:rsidRDefault="00F55C22">
            <w:pPr>
              <w:spacing w:line="240" w:lineRule="auto"/>
              <w:ind w:firstLineChars="0" w:firstLine="0"/>
              <w:jc w:val="center"/>
              <w:rPr>
                <w:kern w:val="0"/>
                <w:sz w:val="21"/>
                <w:szCs w:val="21"/>
              </w:rPr>
            </w:pPr>
            <w:r w:rsidRPr="0054335F">
              <w:rPr>
                <w:sz w:val="21"/>
                <w:szCs w:val="21"/>
              </w:rPr>
              <w:t>NO</w:t>
            </w:r>
            <w:r w:rsidRPr="0054335F">
              <w:rPr>
                <w:sz w:val="21"/>
                <w:szCs w:val="21"/>
                <w:vertAlign w:val="subscript"/>
              </w:rPr>
              <w:t>X</w:t>
            </w:r>
          </w:p>
        </w:tc>
        <w:tc>
          <w:tcPr>
            <w:tcW w:w="2312" w:type="dxa"/>
            <w:tcMar>
              <w:left w:w="6" w:type="dxa"/>
              <w:right w:w="6" w:type="dxa"/>
            </w:tcMar>
            <w:vAlign w:val="center"/>
          </w:tcPr>
          <w:p w:rsidR="00F55C22" w:rsidRPr="0054335F" w:rsidRDefault="00F55C22" w:rsidP="00BD51AB">
            <w:pPr>
              <w:spacing w:line="240" w:lineRule="auto"/>
              <w:ind w:firstLineChars="0" w:firstLine="0"/>
              <w:jc w:val="center"/>
              <w:rPr>
                <w:sz w:val="21"/>
                <w:szCs w:val="21"/>
              </w:rPr>
            </w:pPr>
            <w:r w:rsidRPr="0054335F">
              <w:rPr>
                <w:sz w:val="21"/>
                <w:szCs w:val="21"/>
              </w:rPr>
              <w:t>0.0</w:t>
            </w:r>
            <w:r w:rsidRPr="0054335F">
              <w:rPr>
                <w:rFonts w:hint="eastAsia"/>
                <w:sz w:val="21"/>
                <w:szCs w:val="21"/>
              </w:rPr>
              <w:t>0</w:t>
            </w:r>
            <w:r w:rsidR="00BD51AB" w:rsidRPr="0054335F">
              <w:rPr>
                <w:rFonts w:hint="eastAsia"/>
                <w:sz w:val="21"/>
                <w:szCs w:val="21"/>
              </w:rPr>
              <w:t>5</w:t>
            </w:r>
            <w:r w:rsidRPr="0054335F">
              <w:rPr>
                <w:sz w:val="21"/>
                <w:szCs w:val="21"/>
              </w:rPr>
              <w:t>t/a</w:t>
            </w:r>
            <w:r w:rsidRPr="0054335F">
              <w:rPr>
                <w:sz w:val="21"/>
                <w:szCs w:val="21"/>
              </w:rPr>
              <w:t>，</w:t>
            </w:r>
            <w:r w:rsidRPr="0054335F">
              <w:rPr>
                <w:rFonts w:hint="eastAsia"/>
                <w:sz w:val="21"/>
                <w:szCs w:val="21"/>
              </w:rPr>
              <w:t>9.4</w:t>
            </w:r>
            <w:r w:rsidRPr="0054335F">
              <w:rPr>
                <w:sz w:val="21"/>
                <w:szCs w:val="21"/>
              </w:rPr>
              <w:t>mg/m³</w:t>
            </w:r>
          </w:p>
        </w:tc>
        <w:tc>
          <w:tcPr>
            <w:tcW w:w="2290" w:type="dxa"/>
            <w:tcBorders>
              <w:right w:val="single" w:sz="12" w:space="0" w:color="auto"/>
            </w:tcBorders>
            <w:tcMar>
              <w:left w:w="6" w:type="dxa"/>
              <w:right w:w="6" w:type="dxa"/>
            </w:tcMar>
            <w:vAlign w:val="center"/>
          </w:tcPr>
          <w:p w:rsidR="00F55C22" w:rsidRPr="0054335F" w:rsidRDefault="00F55C22" w:rsidP="00BD51AB">
            <w:pPr>
              <w:spacing w:line="240" w:lineRule="auto"/>
              <w:ind w:firstLineChars="0" w:firstLine="0"/>
              <w:jc w:val="center"/>
              <w:rPr>
                <w:sz w:val="21"/>
                <w:szCs w:val="21"/>
              </w:rPr>
            </w:pPr>
            <w:r w:rsidRPr="0054335F">
              <w:rPr>
                <w:sz w:val="21"/>
                <w:szCs w:val="21"/>
              </w:rPr>
              <w:t>0.0</w:t>
            </w:r>
            <w:r w:rsidRPr="0054335F">
              <w:rPr>
                <w:rFonts w:hint="eastAsia"/>
                <w:sz w:val="21"/>
                <w:szCs w:val="21"/>
              </w:rPr>
              <w:t>0</w:t>
            </w:r>
            <w:r w:rsidR="00BD51AB" w:rsidRPr="0054335F">
              <w:rPr>
                <w:rFonts w:hint="eastAsia"/>
                <w:sz w:val="21"/>
                <w:szCs w:val="21"/>
              </w:rPr>
              <w:t>5</w:t>
            </w:r>
            <w:r w:rsidRPr="0054335F">
              <w:rPr>
                <w:sz w:val="21"/>
                <w:szCs w:val="21"/>
              </w:rPr>
              <w:t>t/a</w:t>
            </w:r>
            <w:r w:rsidRPr="0054335F">
              <w:rPr>
                <w:sz w:val="21"/>
                <w:szCs w:val="21"/>
              </w:rPr>
              <w:t>，</w:t>
            </w:r>
            <w:r w:rsidRPr="0054335F">
              <w:rPr>
                <w:rFonts w:hint="eastAsia"/>
                <w:sz w:val="21"/>
                <w:szCs w:val="21"/>
              </w:rPr>
              <w:t>9.4</w:t>
            </w:r>
            <w:r w:rsidRPr="0054335F">
              <w:rPr>
                <w:sz w:val="21"/>
                <w:szCs w:val="21"/>
              </w:rPr>
              <w:t>mg/m³</w:t>
            </w:r>
          </w:p>
        </w:tc>
      </w:tr>
      <w:tr w:rsidR="00835F8E" w:rsidRPr="0054335F" w:rsidTr="00F55C22">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vMerge/>
            <w:tcBorders>
              <w:left w:val="single" w:sz="4" w:space="0" w:color="auto"/>
            </w:tcBorders>
            <w:vAlign w:val="center"/>
          </w:tcPr>
          <w:p w:rsidR="00835F8E" w:rsidRPr="0054335F" w:rsidRDefault="00835F8E">
            <w:pPr>
              <w:spacing w:line="240" w:lineRule="auto"/>
              <w:ind w:firstLineChars="0" w:firstLine="0"/>
              <w:jc w:val="center"/>
              <w:rPr>
                <w:b/>
                <w:szCs w:val="24"/>
              </w:rPr>
            </w:pPr>
          </w:p>
        </w:tc>
        <w:tc>
          <w:tcPr>
            <w:tcW w:w="1276" w:type="dxa"/>
            <w:vMerge/>
            <w:tcMar>
              <w:left w:w="6" w:type="dxa"/>
              <w:right w:w="6" w:type="dxa"/>
            </w:tcMar>
            <w:vAlign w:val="center"/>
          </w:tcPr>
          <w:p w:rsidR="00835F8E" w:rsidRPr="0054335F" w:rsidRDefault="00835F8E">
            <w:pPr>
              <w:snapToGrid w:val="0"/>
              <w:spacing w:line="240" w:lineRule="auto"/>
              <w:ind w:firstLineChars="0" w:firstLine="0"/>
              <w:jc w:val="center"/>
              <w:rPr>
                <w:sz w:val="21"/>
                <w:szCs w:val="21"/>
              </w:rPr>
            </w:pPr>
          </w:p>
        </w:tc>
        <w:tc>
          <w:tcPr>
            <w:tcW w:w="1060" w:type="dxa"/>
            <w:vMerge/>
            <w:tcMar>
              <w:left w:w="6" w:type="dxa"/>
              <w:right w:w="6" w:type="dxa"/>
            </w:tcMar>
            <w:vAlign w:val="center"/>
          </w:tcPr>
          <w:p w:rsidR="00835F8E" w:rsidRPr="0054335F" w:rsidRDefault="00835F8E">
            <w:pPr>
              <w:spacing w:line="240" w:lineRule="auto"/>
              <w:ind w:firstLineChars="0" w:firstLine="0"/>
              <w:jc w:val="center"/>
              <w:rPr>
                <w:sz w:val="21"/>
                <w:szCs w:val="21"/>
              </w:rPr>
            </w:pPr>
          </w:p>
        </w:tc>
        <w:tc>
          <w:tcPr>
            <w:tcW w:w="1064" w:type="dxa"/>
            <w:shd w:val="clear" w:color="auto" w:fill="auto"/>
            <w:vAlign w:val="center"/>
          </w:tcPr>
          <w:p w:rsidR="00835F8E" w:rsidRPr="0054335F" w:rsidRDefault="00F55C22">
            <w:pPr>
              <w:spacing w:line="240" w:lineRule="auto"/>
              <w:ind w:firstLineChars="0" w:firstLine="0"/>
              <w:jc w:val="center"/>
              <w:rPr>
                <w:kern w:val="0"/>
                <w:sz w:val="21"/>
                <w:szCs w:val="21"/>
              </w:rPr>
            </w:pPr>
            <w:r w:rsidRPr="0054335F">
              <w:rPr>
                <w:rFonts w:hint="eastAsia"/>
                <w:sz w:val="21"/>
                <w:szCs w:val="21"/>
              </w:rPr>
              <w:t>非甲烷总烃</w:t>
            </w:r>
          </w:p>
        </w:tc>
        <w:tc>
          <w:tcPr>
            <w:tcW w:w="2312" w:type="dxa"/>
            <w:tcMar>
              <w:left w:w="6" w:type="dxa"/>
              <w:right w:w="6" w:type="dxa"/>
            </w:tcMar>
            <w:vAlign w:val="center"/>
          </w:tcPr>
          <w:p w:rsidR="00835F8E" w:rsidRPr="0054335F" w:rsidRDefault="00F55C22">
            <w:pPr>
              <w:spacing w:line="240" w:lineRule="auto"/>
              <w:ind w:firstLineChars="0" w:firstLine="0"/>
              <w:jc w:val="center"/>
              <w:rPr>
                <w:sz w:val="21"/>
                <w:szCs w:val="21"/>
              </w:rPr>
            </w:pPr>
            <w:r w:rsidRPr="0054335F">
              <w:rPr>
                <w:rFonts w:hint="eastAsia"/>
                <w:sz w:val="21"/>
                <w:szCs w:val="21"/>
              </w:rPr>
              <w:t>少量</w:t>
            </w:r>
          </w:p>
        </w:tc>
        <w:tc>
          <w:tcPr>
            <w:tcW w:w="2290" w:type="dxa"/>
            <w:tcBorders>
              <w:right w:val="single" w:sz="12" w:space="0" w:color="auto"/>
            </w:tcBorders>
            <w:tcMar>
              <w:left w:w="6" w:type="dxa"/>
              <w:right w:w="6" w:type="dxa"/>
            </w:tcMar>
            <w:vAlign w:val="center"/>
          </w:tcPr>
          <w:p w:rsidR="00835F8E" w:rsidRPr="0054335F" w:rsidRDefault="00F55C22">
            <w:pPr>
              <w:spacing w:line="240" w:lineRule="auto"/>
              <w:ind w:firstLineChars="0" w:firstLine="0"/>
              <w:jc w:val="center"/>
              <w:rPr>
                <w:sz w:val="21"/>
                <w:szCs w:val="21"/>
              </w:rPr>
            </w:pPr>
            <w:r w:rsidRPr="0054335F">
              <w:rPr>
                <w:rFonts w:hint="eastAsia"/>
                <w:sz w:val="21"/>
                <w:szCs w:val="21"/>
              </w:rPr>
              <w:t>少量</w:t>
            </w:r>
          </w:p>
        </w:tc>
      </w:tr>
      <w:tr w:rsidR="00835F8E"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vMerge/>
            <w:tcBorders>
              <w:left w:val="single" w:sz="4" w:space="0" w:color="auto"/>
            </w:tcBorders>
            <w:vAlign w:val="center"/>
          </w:tcPr>
          <w:p w:rsidR="00835F8E" w:rsidRPr="0054335F" w:rsidRDefault="00835F8E">
            <w:pPr>
              <w:spacing w:line="240" w:lineRule="auto"/>
              <w:ind w:firstLineChars="0" w:firstLine="0"/>
              <w:jc w:val="center"/>
              <w:rPr>
                <w:b/>
                <w:szCs w:val="24"/>
              </w:rPr>
            </w:pPr>
          </w:p>
        </w:tc>
        <w:tc>
          <w:tcPr>
            <w:tcW w:w="1276" w:type="dxa"/>
            <w:vMerge/>
            <w:tcMar>
              <w:left w:w="6" w:type="dxa"/>
              <w:right w:w="6" w:type="dxa"/>
            </w:tcMar>
            <w:vAlign w:val="center"/>
          </w:tcPr>
          <w:p w:rsidR="00835F8E" w:rsidRPr="0054335F" w:rsidRDefault="00835F8E">
            <w:pPr>
              <w:snapToGrid w:val="0"/>
              <w:spacing w:line="240" w:lineRule="auto"/>
              <w:ind w:firstLineChars="0" w:firstLine="0"/>
              <w:jc w:val="center"/>
              <w:rPr>
                <w:sz w:val="21"/>
                <w:szCs w:val="21"/>
              </w:rPr>
            </w:pPr>
          </w:p>
        </w:tc>
        <w:tc>
          <w:tcPr>
            <w:tcW w:w="1060" w:type="dxa"/>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无组织排放</w:t>
            </w:r>
          </w:p>
        </w:tc>
        <w:tc>
          <w:tcPr>
            <w:tcW w:w="1064" w:type="dxa"/>
            <w:vAlign w:val="center"/>
          </w:tcPr>
          <w:p w:rsidR="00835F8E" w:rsidRPr="0054335F" w:rsidRDefault="00835F8E">
            <w:pPr>
              <w:spacing w:line="240" w:lineRule="auto"/>
              <w:ind w:firstLineChars="0" w:firstLine="0"/>
              <w:jc w:val="center"/>
              <w:rPr>
                <w:sz w:val="21"/>
                <w:szCs w:val="21"/>
              </w:rPr>
            </w:pPr>
            <w:r w:rsidRPr="0054335F">
              <w:rPr>
                <w:sz w:val="21"/>
                <w:szCs w:val="21"/>
              </w:rPr>
              <w:t>/</w:t>
            </w:r>
          </w:p>
        </w:tc>
        <w:tc>
          <w:tcPr>
            <w:tcW w:w="2312" w:type="dxa"/>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w:t>
            </w:r>
          </w:p>
        </w:tc>
        <w:tc>
          <w:tcPr>
            <w:tcW w:w="2290" w:type="dxa"/>
            <w:tcBorders>
              <w:right w:val="single" w:sz="12" w:space="0" w:color="auto"/>
            </w:tcBorders>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w:t>
            </w:r>
          </w:p>
        </w:tc>
      </w:tr>
      <w:tr w:rsidR="00835F8E"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vMerge/>
            <w:tcBorders>
              <w:left w:val="single" w:sz="4" w:space="0" w:color="auto"/>
            </w:tcBorders>
            <w:vAlign w:val="center"/>
          </w:tcPr>
          <w:p w:rsidR="00835F8E" w:rsidRPr="0054335F" w:rsidRDefault="00835F8E">
            <w:pPr>
              <w:spacing w:line="240" w:lineRule="auto"/>
              <w:ind w:firstLineChars="0" w:firstLine="0"/>
              <w:jc w:val="center"/>
              <w:rPr>
                <w:b/>
                <w:szCs w:val="24"/>
              </w:rPr>
            </w:pPr>
          </w:p>
        </w:tc>
        <w:tc>
          <w:tcPr>
            <w:tcW w:w="1276" w:type="dxa"/>
            <w:vMerge w:val="restart"/>
            <w:tcMar>
              <w:left w:w="6" w:type="dxa"/>
              <w:right w:w="6" w:type="dxa"/>
            </w:tcMar>
            <w:vAlign w:val="center"/>
          </w:tcPr>
          <w:p w:rsidR="00835F8E" w:rsidRPr="0054335F" w:rsidRDefault="00835F8E">
            <w:pPr>
              <w:snapToGrid w:val="0"/>
              <w:spacing w:line="240" w:lineRule="auto"/>
              <w:ind w:firstLineChars="0" w:firstLine="0"/>
              <w:jc w:val="center"/>
              <w:rPr>
                <w:sz w:val="21"/>
                <w:szCs w:val="21"/>
              </w:rPr>
            </w:pPr>
            <w:r w:rsidRPr="0054335F">
              <w:rPr>
                <w:sz w:val="21"/>
                <w:szCs w:val="21"/>
              </w:rPr>
              <w:t>抛丸机</w:t>
            </w:r>
          </w:p>
        </w:tc>
        <w:tc>
          <w:tcPr>
            <w:tcW w:w="1060" w:type="dxa"/>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有组织排放</w:t>
            </w:r>
          </w:p>
        </w:tc>
        <w:tc>
          <w:tcPr>
            <w:tcW w:w="1064" w:type="dxa"/>
            <w:vAlign w:val="center"/>
          </w:tcPr>
          <w:p w:rsidR="00835F8E" w:rsidRPr="0054335F" w:rsidRDefault="00835F8E">
            <w:pPr>
              <w:spacing w:line="240" w:lineRule="auto"/>
              <w:ind w:firstLineChars="0" w:firstLine="0"/>
              <w:jc w:val="center"/>
              <w:rPr>
                <w:sz w:val="21"/>
                <w:szCs w:val="21"/>
              </w:rPr>
            </w:pPr>
            <w:r w:rsidRPr="0054335F">
              <w:rPr>
                <w:sz w:val="21"/>
                <w:szCs w:val="21"/>
              </w:rPr>
              <w:t>粉尘</w:t>
            </w:r>
          </w:p>
        </w:tc>
        <w:tc>
          <w:tcPr>
            <w:tcW w:w="2312" w:type="dxa"/>
            <w:tcMar>
              <w:left w:w="6" w:type="dxa"/>
              <w:right w:w="6" w:type="dxa"/>
            </w:tcMar>
            <w:vAlign w:val="center"/>
          </w:tcPr>
          <w:p w:rsidR="00835F8E" w:rsidRPr="0054335F" w:rsidRDefault="00835F8E" w:rsidP="00F55C22">
            <w:pPr>
              <w:spacing w:line="240" w:lineRule="auto"/>
              <w:ind w:firstLineChars="0" w:firstLine="0"/>
              <w:jc w:val="center"/>
              <w:rPr>
                <w:sz w:val="21"/>
                <w:szCs w:val="21"/>
              </w:rPr>
            </w:pPr>
            <w:r w:rsidRPr="0054335F">
              <w:rPr>
                <w:sz w:val="21"/>
                <w:szCs w:val="21"/>
              </w:rPr>
              <w:t>0.0</w:t>
            </w:r>
            <w:r w:rsidR="00F55C22" w:rsidRPr="0054335F">
              <w:rPr>
                <w:rFonts w:hint="eastAsia"/>
                <w:sz w:val="21"/>
                <w:szCs w:val="21"/>
              </w:rPr>
              <w:t>03</w:t>
            </w:r>
            <w:r w:rsidRPr="0054335F">
              <w:rPr>
                <w:sz w:val="21"/>
                <w:szCs w:val="21"/>
              </w:rPr>
              <w:t>t/a</w:t>
            </w:r>
            <w:r w:rsidRPr="0054335F">
              <w:rPr>
                <w:sz w:val="21"/>
                <w:szCs w:val="21"/>
              </w:rPr>
              <w:t>，</w:t>
            </w:r>
            <w:r w:rsidR="00F55C22" w:rsidRPr="0054335F">
              <w:rPr>
                <w:rFonts w:hint="eastAsia"/>
                <w:sz w:val="21"/>
                <w:szCs w:val="21"/>
              </w:rPr>
              <w:t>6.3</w:t>
            </w:r>
            <w:r w:rsidRPr="0054335F">
              <w:rPr>
                <w:sz w:val="21"/>
                <w:szCs w:val="21"/>
              </w:rPr>
              <w:t>mg/m³</w:t>
            </w:r>
          </w:p>
        </w:tc>
        <w:tc>
          <w:tcPr>
            <w:tcW w:w="2290" w:type="dxa"/>
            <w:tcBorders>
              <w:right w:val="single" w:sz="12" w:space="0" w:color="auto"/>
            </w:tcBorders>
            <w:tcMar>
              <w:left w:w="6" w:type="dxa"/>
              <w:right w:w="6" w:type="dxa"/>
            </w:tcMar>
            <w:vAlign w:val="center"/>
          </w:tcPr>
          <w:p w:rsidR="00835F8E" w:rsidRPr="0054335F" w:rsidRDefault="00835F8E" w:rsidP="00F55C22">
            <w:pPr>
              <w:spacing w:line="240" w:lineRule="auto"/>
              <w:ind w:firstLineChars="0" w:firstLine="0"/>
              <w:jc w:val="center"/>
              <w:rPr>
                <w:sz w:val="21"/>
                <w:szCs w:val="21"/>
              </w:rPr>
            </w:pPr>
            <w:r w:rsidRPr="0054335F">
              <w:rPr>
                <w:sz w:val="21"/>
                <w:szCs w:val="21"/>
              </w:rPr>
              <w:t>0.00</w:t>
            </w:r>
            <w:r w:rsidR="00F55C22" w:rsidRPr="0054335F">
              <w:rPr>
                <w:rFonts w:hint="eastAsia"/>
                <w:sz w:val="21"/>
                <w:szCs w:val="21"/>
              </w:rPr>
              <w:t>03</w:t>
            </w:r>
            <w:r w:rsidRPr="0054335F">
              <w:rPr>
                <w:sz w:val="21"/>
                <w:szCs w:val="21"/>
              </w:rPr>
              <w:t>t/a</w:t>
            </w:r>
            <w:r w:rsidRPr="0054335F">
              <w:rPr>
                <w:sz w:val="21"/>
                <w:szCs w:val="21"/>
              </w:rPr>
              <w:t>，</w:t>
            </w:r>
            <w:r w:rsidR="00F55C22" w:rsidRPr="0054335F">
              <w:rPr>
                <w:rFonts w:hint="eastAsia"/>
                <w:sz w:val="21"/>
                <w:szCs w:val="21"/>
              </w:rPr>
              <w:t>0.63</w:t>
            </w:r>
            <w:r w:rsidRPr="0054335F">
              <w:rPr>
                <w:sz w:val="21"/>
                <w:szCs w:val="21"/>
              </w:rPr>
              <w:t>mg/m³</w:t>
            </w:r>
          </w:p>
        </w:tc>
      </w:tr>
      <w:tr w:rsidR="00835F8E"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vMerge/>
            <w:tcBorders>
              <w:left w:val="single" w:sz="4" w:space="0" w:color="auto"/>
            </w:tcBorders>
            <w:vAlign w:val="center"/>
          </w:tcPr>
          <w:p w:rsidR="00835F8E" w:rsidRPr="0054335F" w:rsidRDefault="00835F8E">
            <w:pPr>
              <w:spacing w:line="240" w:lineRule="auto"/>
              <w:ind w:firstLineChars="0" w:firstLine="0"/>
              <w:jc w:val="center"/>
              <w:rPr>
                <w:b/>
                <w:szCs w:val="24"/>
              </w:rPr>
            </w:pPr>
          </w:p>
        </w:tc>
        <w:tc>
          <w:tcPr>
            <w:tcW w:w="1276" w:type="dxa"/>
            <w:vMerge/>
            <w:tcMar>
              <w:left w:w="6" w:type="dxa"/>
              <w:right w:w="6" w:type="dxa"/>
            </w:tcMar>
            <w:vAlign w:val="center"/>
          </w:tcPr>
          <w:p w:rsidR="00835F8E" w:rsidRPr="0054335F" w:rsidRDefault="00835F8E">
            <w:pPr>
              <w:snapToGrid w:val="0"/>
              <w:spacing w:line="240" w:lineRule="auto"/>
              <w:ind w:firstLineChars="0" w:firstLine="0"/>
              <w:jc w:val="center"/>
              <w:rPr>
                <w:sz w:val="21"/>
                <w:szCs w:val="21"/>
              </w:rPr>
            </w:pPr>
          </w:p>
        </w:tc>
        <w:tc>
          <w:tcPr>
            <w:tcW w:w="1060" w:type="dxa"/>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无组织排放</w:t>
            </w:r>
          </w:p>
        </w:tc>
        <w:tc>
          <w:tcPr>
            <w:tcW w:w="1064" w:type="dxa"/>
            <w:vAlign w:val="center"/>
          </w:tcPr>
          <w:p w:rsidR="00835F8E" w:rsidRPr="0054335F" w:rsidRDefault="00835F8E">
            <w:pPr>
              <w:spacing w:line="240" w:lineRule="auto"/>
              <w:ind w:firstLineChars="0" w:firstLine="0"/>
              <w:jc w:val="center"/>
              <w:rPr>
                <w:sz w:val="21"/>
                <w:szCs w:val="21"/>
              </w:rPr>
            </w:pPr>
            <w:r w:rsidRPr="0054335F">
              <w:rPr>
                <w:sz w:val="21"/>
                <w:szCs w:val="21"/>
              </w:rPr>
              <w:t>/</w:t>
            </w:r>
          </w:p>
        </w:tc>
        <w:tc>
          <w:tcPr>
            <w:tcW w:w="2312" w:type="dxa"/>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w:t>
            </w:r>
          </w:p>
        </w:tc>
        <w:tc>
          <w:tcPr>
            <w:tcW w:w="2290" w:type="dxa"/>
            <w:tcBorders>
              <w:right w:val="single" w:sz="12" w:space="0" w:color="auto"/>
            </w:tcBorders>
            <w:tcMar>
              <w:left w:w="6" w:type="dxa"/>
              <w:right w:w="6" w:type="dxa"/>
            </w:tcMar>
            <w:vAlign w:val="center"/>
          </w:tcPr>
          <w:p w:rsidR="00835F8E" w:rsidRPr="0054335F" w:rsidRDefault="00835F8E">
            <w:pPr>
              <w:spacing w:line="240" w:lineRule="auto"/>
              <w:ind w:firstLineChars="0" w:firstLine="0"/>
              <w:jc w:val="center"/>
              <w:rPr>
                <w:sz w:val="21"/>
                <w:szCs w:val="21"/>
              </w:rPr>
            </w:pPr>
            <w:r w:rsidRPr="0054335F">
              <w:rPr>
                <w:sz w:val="21"/>
                <w:szCs w:val="21"/>
              </w:rPr>
              <w:t>/</w:t>
            </w:r>
          </w:p>
        </w:tc>
      </w:tr>
      <w:tr w:rsidR="00835F8E"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tcBorders>
              <w:left w:val="single" w:sz="4" w:space="0" w:color="auto"/>
            </w:tcBorders>
            <w:vAlign w:val="center"/>
          </w:tcPr>
          <w:p w:rsidR="00835F8E" w:rsidRPr="0054335F" w:rsidRDefault="00835F8E">
            <w:pPr>
              <w:spacing w:line="240" w:lineRule="auto"/>
              <w:ind w:firstLineChars="0" w:firstLine="0"/>
              <w:jc w:val="center"/>
              <w:rPr>
                <w:b/>
                <w:szCs w:val="24"/>
              </w:rPr>
            </w:pPr>
            <w:r w:rsidRPr="0054335F">
              <w:rPr>
                <w:b/>
                <w:szCs w:val="24"/>
              </w:rPr>
              <w:t>水</w:t>
            </w:r>
            <w:r w:rsidRPr="0054335F">
              <w:rPr>
                <w:b/>
                <w:szCs w:val="24"/>
              </w:rPr>
              <w:br/>
            </w:r>
            <w:r w:rsidRPr="0054335F">
              <w:rPr>
                <w:b/>
                <w:szCs w:val="24"/>
              </w:rPr>
              <w:t>污</w:t>
            </w:r>
            <w:r w:rsidRPr="0054335F">
              <w:rPr>
                <w:b/>
                <w:szCs w:val="24"/>
              </w:rPr>
              <w:br/>
            </w:r>
            <w:r w:rsidRPr="0054335F">
              <w:rPr>
                <w:b/>
                <w:szCs w:val="24"/>
              </w:rPr>
              <w:t>染</w:t>
            </w:r>
            <w:r w:rsidRPr="0054335F">
              <w:rPr>
                <w:b/>
                <w:szCs w:val="24"/>
              </w:rPr>
              <w:br/>
            </w:r>
            <w:r w:rsidRPr="0054335F">
              <w:rPr>
                <w:b/>
                <w:szCs w:val="24"/>
              </w:rPr>
              <w:t>物</w:t>
            </w:r>
          </w:p>
        </w:tc>
        <w:tc>
          <w:tcPr>
            <w:tcW w:w="1276" w:type="dxa"/>
            <w:tcMar>
              <w:left w:w="6" w:type="dxa"/>
              <w:right w:w="6" w:type="dxa"/>
            </w:tcMar>
            <w:vAlign w:val="center"/>
          </w:tcPr>
          <w:p w:rsidR="00835F8E" w:rsidRPr="0054335F" w:rsidRDefault="00F55C22">
            <w:pPr>
              <w:spacing w:line="240" w:lineRule="auto"/>
              <w:ind w:firstLineChars="0" w:firstLine="0"/>
              <w:jc w:val="center"/>
              <w:rPr>
                <w:sz w:val="21"/>
                <w:szCs w:val="21"/>
              </w:rPr>
            </w:pPr>
            <w:r w:rsidRPr="0054335F">
              <w:rPr>
                <w:rFonts w:hint="eastAsia"/>
                <w:sz w:val="21"/>
                <w:szCs w:val="21"/>
              </w:rPr>
              <w:t>/</w:t>
            </w:r>
          </w:p>
        </w:tc>
        <w:tc>
          <w:tcPr>
            <w:tcW w:w="1060" w:type="dxa"/>
            <w:tcMar>
              <w:left w:w="6" w:type="dxa"/>
              <w:right w:w="6" w:type="dxa"/>
            </w:tcMar>
            <w:vAlign w:val="center"/>
          </w:tcPr>
          <w:p w:rsidR="00835F8E" w:rsidRPr="0054335F" w:rsidRDefault="00F55C22">
            <w:pPr>
              <w:pStyle w:val="afe"/>
              <w:rPr>
                <w:szCs w:val="21"/>
              </w:rPr>
            </w:pPr>
            <w:r w:rsidRPr="0054335F">
              <w:rPr>
                <w:rFonts w:hint="eastAsia"/>
                <w:szCs w:val="21"/>
              </w:rPr>
              <w:t>/</w:t>
            </w:r>
          </w:p>
        </w:tc>
        <w:tc>
          <w:tcPr>
            <w:tcW w:w="1064" w:type="dxa"/>
            <w:vAlign w:val="center"/>
          </w:tcPr>
          <w:p w:rsidR="00835F8E" w:rsidRPr="0054335F" w:rsidRDefault="00F55C22">
            <w:pPr>
              <w:pStyle w:val="afe"/>
              <w:rPr>
                <w:szCs w:val="21"/>
              </w:rPr>
            </w:pPr>
            <w:r w:rsidRPr="0054335F">
              <w:rPr>
                <w:rFonts w:hint="eastAsia"/>
                <w:szCs w:val="21"/>
              </w:rPr>
              <w:t>/</w:t>
            </w:r>
          </w:p>
        </w:tc>
        <w:tc>
          <w:tcPr>
            <w:tcW w:w="2312" w:type="dxa"/>
            <w:tcMar>
              <w:left w:w="6" w:type="dxa"/>
              <w:right w:w="6" w:type="dxa"/>
            </w:tcMar>
            <w:vAlign w:val="center"/>
          </w:tcPr>
          <w:p w:rsidR="00835F8E" w:rsidRPr="0054335F" w:rsidRDefault="00F55C22">
            <w:pPr>
              <w:spacing w:line="240" w:lineRule="auto"/>
              <w:ind w:firstLineChars="0" w:firstLine="0"/>
              <w:jc w:val="center"/>
              <w:rPr>
                <w:sz w:val="21"/>
                <w:szCs w:val="21"/>
              </w:rPr>
            </w:pPr>
            <w:r w:rsidRPr="0054335F">
              <w:rPr>
                <w:rFonts w:hint="eastAsia"/>
                <w:sz w:val="21"/>
                <w:szCs w:val="21"/>
              </w:rPr>
              <w:t>/</w:t>
            </w:r>
          </w:p>
        </w:tc>
        <w:tc>
          <w:tcPr>
            <w:tcW w:w="2290" w:type="dxa"/>
            <w:tcBorders>
              <w:right w:val="single" w:sz="12" w:space="0" w:color="auto"/>
            </w:tcBorders>
            <w:tcMar>
              <w:left w:w="6" w:type="dxa"/>
              <w:right w:w="6" w:type="dxa"/>
            </w:tcMar>
            <w:vAlign w:val="center"/>
          </w:tcPr>
          <w:p w:rsidR="00835F8E" w:rsidRPr="0054335F" w:rsidRDefault="00F55C22">
            <w:pPr>
              <w:spacing w:line="240" w:lineRule="auto"/>
              <w:ind w:firstLineChars="0" w:firstLine="0"/>
              <w:jc w:val="center"/>
              <w:rPr>
                <w:sz w:val="21"/>
                <w:szCs w:val="21"/>
              </w:rPr>
            </w:pPr>
            <w:r w:rsidRPr="0054335F">
              <w:rPr>
                <w:rFonts w:hint="eastAsia"/>
                <w:sz w:val="21"/>
                <w:szCs w:val="21"/>
              </w:rPr>
              <w:t>/</w:t>
            </w:r>
          </w:p>
        </w:tc>
      </w:tr>
      <w:tr w:rsidR="00C85294"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C85294" w:rsidRPr="0054335F" w:rsidRDefault="00C85294">
            <w:pPr>
              <w:spacing w:line="240" w:lineRule="auto"/>
              <w:ind w:firstLineChars="0" w:firstLine="0"/>
              <w:jc w:val="center"/>
              <w:rPr>
                <w:b/>
                <w:szCs w:val="24"/>
              </w:rPr>
            </w:pPr>
          </w:p>
        </w:tc>
        <w:tc>
          <w:tcPr>
            <w:tcW w:w="570" w:type="dxa"/>
            <w:vMerge w:val="restart"/>
            <w:tcBorders>
              <w:left w:val="single" w:sz="4" w:space="0" w:color="auto"/>
            </w:tcBorders>
            <w:vAlign w:val="center"/>
          </w:tcPr>
          <w:p w:rsidR="00C85294" w:rsidRPr="0054335F" w:rsidRDefault="00C85294">
            <w:pPr>
              <w:spacing w:line="240" w:lineRule="auto"/>
              <w:ind w:firstLineChars="0" w:firstLine="0"/>
              <w:jc w:val="center"/>
              <w:rPr>
                <w:b/>
                <w:szCs w:val="24"/>
              </w:rPr>
            </w:pPr>
            <w:r w:rsidRPr="0054335F">
              <w:rPr>
                <w:b/>
                <w:szCs w:val="24"/>
              </w:rPr>
              <w:t>固</w:t>
            </w:r>
          </w:p>
          <w:p w:rsidR="00C85294" w:rsidRPr="0054335F" w:rsidRDefault="00C85294">
            <w:pPr>
              <w:spacing w:line="240" w:lineRule="auto"/>
              <w:ind w:firstLineChars="0" w:firstLine="0"/>
              <w:jc w:val="center"/>
              <w:rPr>
                <w:b/>
                <w:szCs w:val="24"/>
              </w:rPr>
            </w:pPr>
            <w:r w:rsidRPr="0054335F">
              <w:rPr>
                <w:b/>
                <w:szCs w:val="24"/>
              </w:rPr>
              <w:t>体</w:t>
            </w:r>
          </w:p>
          <w:p w:rsidR="00C85294" w:rsidRPr="0054335F" w:rsidRDefault="00C85294">
            <w:pPr>
              <w:spacing w:line="240" w:lineRule="auto"/>
              <w:ind w:firstLineChars="0" w:firstLine="0"/>
              <w:jc w:val="center"/>
              <w:rPr>
                <w:b/>
                <w:szCs w:val="24"/>
              </w:rPr>
            </w:pPr>
            <w:r w:rsidRPr="0054335F">
              <w:rPr>
                <w:b/>
                <w:szCs w:val="24"/>
              </w:rPr>
              <w:t>废</w:t>
            </w:r>
          </w:p>
          <w:p w:rsidR="00C85294" w:rsidRPr="0054335F" w:rsidRDefault="00C85294">
            <w:pPr>
              <w:spacing w:line="240" w:lineRule="auto"/>
              <w:ind w:firstLineChars="0" w:firstLine="0"/>
              <w:jc w:val="center"/>
              <w:rPr>
                <w:b/>
                <w:szCs w:val="24"/>
              </w:rPr>
            </w:pPr>
            <w:r w:rsidRPr="0054335F">
              <w:rPr>
                <w:b/>
                <w:szCs w:val="24"/>
              </w:rPr>
              <w:t>弃</w:t>
            </w:r>
          </w:p>
          <w:p w:rsidR="00C85294" w:rsidRPr="0054335F" w:rsidRDefault="00C85294">
            <w:pPr>
              <w:spacing w:line="240" w:lineRule="auto"/>
              <w:ind w:firstLineChars="0" w:firstLine="0"/>
              <w:jc w:val="center"/>
              <w:rPr>
                <w:b/>
                <w:szCs w:val="24"/>
              </w:rPr>
            </w:pPr>
            <w:r w:rsidRPr="0054335F">
              <w:rPr>
                <w:b/>
                <w:szCs w:val="24"/>
              </w:rPr>
              <w:t>物</w:t>
            </w:r>
          </w:p>
        </w:tc>
        <w:tc>
          <w:tcPr>
            <w:tcW w:w="1276" w:type="dxa"/>
            <w:tcMar>
              <w:left w:w="6" w:type="dxa"/>
              <w:right w:w="6" w:type="dxa"/>
            </w:tcMar>
            <w:vAlign w:val="center"/>
          </w:tcPr>
          <w:p w:rsidR="00C85294" w:rsidRPr="0054335F" w:rsidRDefault="00C85294">
            <w:pPr>
              <w:pStyle w:val="afe"/>
              <w:rPr>
                <w:bCs/>
                <w:szCs w:val="21"/>
              </w:rPr>
            </w:pPr>
            <w:proofErr w:type="gramStart"/>
            <w:r w:rsidRPr="0054335F">
              <w:rPr>
                <w:bCs/>
                <w:szCs w:val="21"/>
              </w:rPr>
              <w:t>退塑</w:t>
            </w:r>
            <w:proofErr w:type="gramEnd"/>
          </w:p>
        </w:tc>
        <w:tc>
          <w:tcPr>
            <w:tcW w:w="2124" w:type="dxa"/>
            <w:gridSpan w:val="2"/>
            <w:tcMar>
              <w:left w:w="6" w:type="dxa"/>
              <w:right w:w="6" w:type="dxa"/>
            </w:tcMar>
            <w:vAlign w:val="center"/>
          </w:tcPr>
          <w:p w:rsidR="00C85294" w:rsidRPr="0054335F" w:rsidRDefault="00C85294">
            <w:pPr>
              <w:pStyle w:val="afe"/>
              <w:rPr>
                <w:b/>
                <w:kern w:val="0"/>
                <w:szCs w:val="21"/>
              </w:rPr>
            </w:pPr>
            <w:r w:rsidRPr="0054335F">
              <w:rPr>
                <w:szCs w:val="21"/>
              </w:rPr>
              <w:t>炉渣</w:t>
            </w:r>
          </w:p>
        </w:tc>
        <w:tc>
          <w:tcPr>
            <w:tcW w:w="2312" w:type="dxa"/>
            <w:tcMar>
              <w:left w:w="6" w:type="dxa"/>
              <w:right w:w="6" w:type="dxa"/>
            </w:tcMar>
            <w:vAlign w:val="center"/>
          </w:tcPr>
          <w:p w:rsidR="00C85294" w:rsidRPr="0054335F" w:rsidRDefault="00C85294" w:rsidP="00BD51AB">
            <w:pPr>
              <w:snapToGrid w:val="0"/>
              <w:spacing w:line="240" w:lineRule="auto"/>
              <w:ind w:firstLineChars="0" w:firstLine="0"/>
              <w:jc w:val="center"/>
              <w:rPr>
                <w:sz w:val="21"/>
                <w:szCs w:val="21"/>
              </w:rPr>
            </w:pPr>
            <w:r w:rsidRPr="0054335F">
              <w:rPr>
                <w:rFonts w:hint="eastAsia"/>
                <w:bCs/>
                <w:sz w:val="21"/>
                <w:szCs w:val="21"/>
              </w:rPr>
              <w:t>0.06</w:t>
            </w:r>
            <w:r w:rsidRPr="0054335F">
              <w:rPr>
                <w:bCs/>
                <w:sz w:val="21"/>
                <w:szCs w:val="21"/>
              </w:rPr>
              <w:t>t/a</w:t>
            </w:r>
          </w:p>
        </w:tc>
        <w:tc>
          <w:tcPr>
            <w:tcW w:w="2290" w:type="dxa"/>
            <w:tcBorders>
              <w:right w:val="single" w:sz="12" w:space="0" w:color="auto"/>
            </w:tcBorders>
            <w:tcMar>
              <w:left w:w="6" w:type="dxa"/>
              <w:right w:w="6" w:type="dxa"/>
            </w:tcMar>
            <w:vAlign w:val="center"/>
          </w:tcPr>
          <w:p w:rsidR="00C85294" w:rsidRPr="0054335F" w:rsidRDefault="00C85294" w:rsidP="005E67CE">
            <w:pPr>
              <w:spacing w:line="240" w:lineRule="auto"/>
              <w:ind w:firstLineChars="0" w:firstLine="0"/>
              <w:jc w:val="center"/>
              <w:rPr>
                <w:sz w:val="21"/>
                <w:szCs w:val="21"/>
              </w:rPr>
            </w:pPr>
            <w:r w:rsidRPr="0054335F">
              <w:rPr>
                <w:sz w:val="21"/>
                <w:szCs w:val="21"/>
              </w:rPr>
              <w:t>0</w:t>
            </w:r>
            <w:r w:rsidRPr="0054335F">
              <w:rPr>
                <w:sz w:val="21"/>
                <w:szCs w:val="21"/>
              </w:rPr>
              <w:t>（收集后外卖综合利用）</w:t>
            </w:r>
          </w:p>
        </w:tc>
      </w:tr>
      <w:tr w:rsidR="00C85294"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C85294" w:rsidRPr="0054335F" w:rsidRDefault="00C85294">
            <w:pPr>
              <w:spacing w:line="240" w:lineRule="auto"/>
              <w:ind w:firstLineChars="0" w:firstLine="0"/>
              <w:jc w:val="center"/>
              <w:rPr>
                <w:b/>
                <w:szCs w:val="24"/>
              </w:rPr>
            </w:pPr>
          </w:p>
        </w:tc>
        <w:tc>
          <w:tcPr>
            <w:tcW w:w="570" w:type="dxa"/>
            <w:vMerge/>
            <w:tcBorders>
              <w:left w:val="single" w:sz="4" w:space="0" w:color="auto"/>
            </w:tcBorders>
            <w:vAlign w:val="center"/>
          </w:tcPr>
          <w:p w:rsidR="00C85294" w:rsidRPr="0054335F" w:rsidRDefault="00C85294">
            <w:pPr>
              <w:spacing w:line="240" w:lineRule="auto"/>
              <w:ind w:firstLineChars="0" w:firstLine="0"/>
              <w:jc w:val="center"/>
              <w:rPr>
                <w:b/>
                <w:szCs w:val="24"/>
              </w:rPr>
            </w:pPr>
          </w:p>
        </w:tc>
        <w:tc>
          <w:tcPr>
            <w:tcW w:w="1276" w:type="dxa"/>
            <w:tcMar>
              <w:left w:w="6" w:type="dxa"/>
              <w:right w:w="6" w:type="dxa"/>
            </w:tcMar>
            <w:vAlign w:val="center"/>
          </w:tcPr>
          <w:p w:rsidR="00C85294" w:rsidRPr="0054335F" w:rsidRDefault="00C85294">
            <w:pPr>
              <w:pStyle w:val="afe"/>
              <w:rPr>
                <w:szCs w:val="21"/>
              </w:rPr>
            </w:pPr>
            <w:r w:rsidRPr="0054335F">
              <w:rPr>
                <w:szCs w:val="21"/>
              </w:rPr>
              <w:t>抛丸</w:t>
            </w:r>
          </w:p>
        </w:tc>
        <w:tc>
          <w:tcPr>
            <w:tcW w:w="2124" w:type="dxa"/>
            <w:gridSpan w:val="2"/>
            <w:tcMar>
              <w:left w:w="6" w:type="dxa"/>
              <w:right w:w="6" w:type="dxa"/>
            </w:tcMar>
            <w:vAlign w:val="center"/>
          </w:tcPr>
          <w:p w:rsidR="00C85294" w:rsidRPr="0054335F" w:rsidRDefault="00C85294">
            <w:pPr>
              <w:pStyle w:val="afe"/>
              <w:rPr>
                <w:szCs w:val="21"/>
              </w:rPr>
            </w:pPr>
            <w:r w:rsidRPr="0054335F">
              <w:rPr>
                <w:bCs/>
                <w:szCs w:val="21"/>
              </w:rPr>
              <w:t>回收粉尘</w:t>
            </w:r>
          </w:p>
        </w:tc>
        <w:tc>
          <w:tcPr>
            <w:tcW w:w="2312" w:type="dxa"/>
            <w:tcMar>
              <w:left w:w="6" w:type="dxa"/>
              <w:right w:w="6" w:type="dxa"/>
            </w:tcMar>
            <w:vAlign w:val="center"/>
          </w:tcPr>
          <w:p w:rsidR="00C85294" w:rsidRPr="0054335F" w:rsidRDefault="00C85294" w:rsidP="00F55C22">
            <w:pPr>
              <w:snapToGrid w:val="0"/>
              <w:spacing w:line="240" w:lineRule="auto"/>
              <w:ind w:firstLineChars="0" w:firstLine="0"/>
              <w:jc w:val="center"/>
              <w:rPr>
                <w:sz w:val="21"/>
                <w:szCs w:val="21"/>
              </w:rPr>
            </w:pPr>
            <w:r w:rsidRPr="0054335F">
              <w:rPr>
                <w:sz w:val="21"/>
                <w:szCs w:val="21"/>
              </w:rPr>
              <w:t>0.0</w:t>
            </w:r>
            <w:r w:rsidRPr="0054335F">
              <w:rPr>
                <w:rFonts w:hint="eastAsia"/>
                <w:sz w:val="21"/>
                <w:szCs w:val="21"/>
              </w:rPr>
              <w:t>027</w:t>
            </w:r>
            <w:r w:rsidRPr="0054335F">
              <w:rPr>
                <w:sz w:val="21"/>
                <w:szCs w:val="21"/>
              </w:rPr>
              <w:t>t/a</w:t>
            </w:r>
          </w:p>
        </w:tc>
        <w:tc>
          <w:tcPr>
            <w:tcW w:w="2290" w:type="dxa"/>
            <w:tcBorders>
              <w:right w:val="single" w:sz="12" w:space="0" w:color="auto"/>
            </w:tcBorders>
            <w:tcMar>
              <w:left w:w="6" w:type="dxa"/>
              <w:right w:w="6" w:type="dxa"/>
            </w:tcMar>
            <w:vAlign w:val="center"/>
          </w:tcPr>
          <w:p w:rsidR="00C85294" w:rsidRPr="0054335F" w:rsidRDefault="00C85294">
            <w:pPr>
              <w:spacing w:line="240" w:lineRule="auto"/>
              <w:ind w:firstLineChars="0" w:firstLine="0"/>
              <w:jc w:val="center"/>
              <w:rPr>
                <w:sz w:val="21"/>
                <w:szCs w:val="21"/>
              </w:rPr>
            </w:pPr>
            <w:r w:rsidRPr="0054335F">
              <w:rPr>
                <w:sz w:val="21"/>
                <w:szCs w:val="21"/>
              </w:rPr>
              <w:t>0</w:t>
            </w:r>
            <w:r w:rsidRPr="0054335F">
              <w:rPr>
                <w:sz w:val="21"/>
                <w:szCs w:val="21"/>
              </w:rPr>
              <w:t>（收集后外卖综合利用）</w:t>
            </w:r>
          </w:p>
        </w:tc>
      </w:tr>
      <w:tr w:rsidR="00C85294"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C85294" w:rsidRPr="0054335F" w:rsidRDefault="00C85294">
            <w:pPr>
              <w:spacing w:line="240" w:lineRule="auto"/>
              <w:ind w:firstLineChars="0" w:firstLine="0"/>
              <w:jc w:val="center"/>
              <w:rPr>
                <w:b/>
                <w:szCs w:val="24"/>
              </w:rPr>
            </w:pPr>
          </w:p>
        </w:tc>
        <w:tc>
          <w:tcPr>
            <w:tcW w:w="570" w:type="dxa"/>
            <w:vMerge/>
            <w:tcBorders>
              <w:left w:val="single" w:sz="4" w:space="0" w:color="auto"/>
            </w:tcBorders>
            <w:vAlign w:val="center"/>
          </w:tcPr>
          <w:p w:rsidR="00C85294" w:rsidRPr="0054335F" w:rsidRDefault="00C85294">
            <w:pPr>
              <w:spacing w:line="240" w:lineRule="auto"/>
              <w:ind w:firstLineChars="0" w:firstLine="0"/>
              <w:jc w:val="center"/>
              <w:rPr>
                <w:b/>
                <w:szCs w:val="24"/>
              </w:rPr>
            </w:pPr>
          </w:p>
        </w:tc>
        <w:tc>
          <w:tcPr>
            <w:tcW w:w="1276" w:type="dxa"/>
            <w:tcMar>
              <w:left w:w="6" w:type="dxa"/>
              <w:right w:w="6" w:type="dxa"/>
            </w:tcMar>
            <w:vAlign w:val="center"/>
          </w:tcPr>
          <w:p w:rsidR="00C85294" w:rsidRPr="0054335F" w:rsidRDefault="00C85294">
            <w:pPr>
              <w:pStyle w:val="afe"/>
              <w:rPr>
                <w:szCs w:val="21"/>
              </w:rPr>
            </w:pPr>
            <w:r w:rsidRPr="0054335F">
              <w:rPr>
                <w:szCs w:val="21"/>
              </w:rPr>
              <w:t>抛丸</w:t>
            </w:r>
          </w:p>
        </w:tc>
        <w:tc>
          <w:tcPr>
            <w:tcW w:w="2124" w:type="dxa"/>
            <w:gridSpan w:val="2"/>
            <w:tcMar>
              <w:left w:w="6" w:type="dxa"/>
              <w:right w:w="6" w:type="dxa"/>
            </w:tcMar>
            <w:vAlign w:val="center"/>
          </w:tcPr>
          <w:p w:rsidR="00C85294" w:rsidRPr="0054335F" w:rsidRDefault="00C85294">
            <w:pPr>
              <w:pStyle w:val="afe"/>
              <w:rPr>
                <w:szCs w:val="21"/>
              </w:rPr>
            </w:pPr>
            <w:r w:rsidRPr="0054335F">
              <w:rPr>
                <w:szCs w:val="21"/>
              </w:rPr>
              <w:t>废铁砂</w:t>
            </w:r>
          </w:p>
        </w:tc>
        <w:tc>
          <w:tcPr>
            <w:tcW w:w="2312" w:type="dxa"/>
            <w:tcMar>
              <w:left w:w="6" w:type="dxa"/>
              <w:right w:w="6" w:type="dxa"/>
            </w:tcMar>
            <w:vAlign w:val="center"/>
          </w:tcPr>
          <w:p w:rsidR="00C85294" w:rsidRPr="0054335F" w:rsidRDefault="00C85294">
            <w:pPr>
              <w:snapToGrid w:val="0"/>
              <w:spacing w:line="240" w:lineRule="auto"/>
              <w:ind w:firstLineChars="0" w:firstLine="0"/>
              <w:jc w:val="center"/>
              <w:rPr>
                <w:sz w:val="21"/>
                <w:szCs w:val="21"/>
              </w:rPr>
            </w:pPr>
            <w:r w:rsidRPr="0054335F">
              <w:rPr>
                <w:sz w:val="21"/>
                <w:szCs w:val="21"/>
              </w:rPr>
              <w:t>0.6t/a</w:t>
            </w:r>
          </w:p>
        </w:tc>
        <w:tc>
          <w:tcPr>
            <w:tcW w:w="2290" w:type="dxa"/>
            <w:tcBorders>
              <w:right w:val="single" w:sz="12" w:space="0" w:color="auto"/>
            </w:tcBorders>
            <w:tcMar>
              <w:left w:w="6" w:type="dxa"/>
              <w:right w:w="6" w:type="dxa"/>
            </w:tcMar>
            <w:vAlign w:val="center"/>
          </w:tcPr>
          <w:p w:rsidR="00C85294" w:rsidRPr="0054335F" w:rsidRDefault="00C85294">
            <w:pPr>
              <w:spacing w:line="240" w:lineRule="auto"/>
              <w:ind w:firstLineChars="0" w:firstLine="0"/>
              <w:jc w:val="center"/>
              <w:rPr>
                <w:sz w:val="21"/>
                <w:szCs w:val="21"/>
              </w:rPr>
            </w:pPr>
            <w:r w:rsidRPr="0054335F">
              <w:rPr>
                <w:sz w:val="21"/>
                <w:szCs w:val="21"/>
              </w:rPr>
              <w:t>0</w:t>
            </w:r>
            <w:r w:rsidRPr="0054335F">
              <w:rPr>
                <w:sz w:val="21"/>
                <w:szCs w:val="21"/>
              </w:rPr>
              <w:t>（收集后外卖综合利用）</w:t>
            </w:r>
          </w:p>
        </w:tc>
      </w:tr>
      <w:tr w:rsidR="00C85294"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C85294" w:rsidRPr="0054335F" w:rsidRDefault="00C85294">
            <w:pPr>
              <w:spacing w:line="240" w:lineRule="auto"/>
              <w:ind w:firstLineChars="0" w:firstLine="0"/>
              <w:jc w:val="center"/>
              <w:rPr>
                <w:b/>
                <w:szCs w:val="24"/>
              </w:rPr>
            </w:pPr>
          </w:p>
        </w:tc>
        <w:tc>
          <w:tcPr>
            <w:tcW w:w="570" w:type="dxa"/>
            <w:vMerge/>
            <w:tcBorders>
              <w:left w:val="single" w:sz="4" w:space="0" w:color="auto"/>
            </w:tcBorders>
            <w:vAlign w:val="center"/>
          </w:tcPr>
          <w:p w:rsidR="00C85294" w:rsidRPr="0054335F" w:rsidRDefault="00C85294">
            <w:pPr>
              <w:spacing w:line="240" w:lineRule="auto"/>
              <w:ind w:firstLineChars="0" w:firstLine="0"/>
              <w:jc w:val="center"/>
              <w:rPr>
                <w:b/>
                <w:szCs w:val="24"/>
              </w:rPr>
            </w:pPr>
          </w:p>
        </w:tc>
        <w:tc>
          <w:tcPr>
            <w:tcW w:w="1276" w:type="dxa"/>
            <w:tcMar>
              <w:left w:w="6" w:type="dxa"/>
              <w:right w:w="6" w:type="dxa"/>
            </w:tcMar>
            <w:vAlign w:val="center"/>
          </w:tcPr>
          <w:p w:rsidR="00C85294" w:rsidRPr="0054335F" w:rsidRDefault="00C85294">
            <w:pPr>
              <w:pStyle w:val="afe"/>
              <w:rPr>
                <w:szCs w:val="21"/>
              </w:rPr>
            </w:pPr>
            <w:r w:rsidRPr="0054335F">
              <w:rPr>
                <w:rFonts w:hint="eastAsia"/>
                <w:szCs w:val="21"/>
              </w:rPr>
              <w:t>废气处理</w:t>
            </w:r>
          </w:p>
        </w:tc>
        <w:tc>
          <w:tcPr>
            <w:tcW w:w="2124" w:type="dxa"/>
            <w:gridSpan w:val="2"/>
            <w:tcMar>
              <w:left w:w="6" w:type="dxa"/>
              <w:right w:w="6" w:type="dxa"/>
            </w:tcMar>
            <w:vAlign w:val="center"/>
          </w:tcPr>
          <w:p w:rsidR="00C85294" w:rsidRPr="0054335F" w:rsidRDefault="00C85294">
            <w:pPr>
              <w:pStyle w:val="afe"/>
              <w:rPr>
                <w:szCs w:val="21"/>
              </w:rPr>
            </w:pPr>
            <w:r w:rsidRPr="0054335F">
              <w:rPr>
                <w:rFonts w:hint="eastAsia"/>
                <w:szCs w:val="21"/>
              </w:rPr>
              <w:t>废活性炭</w:t>
            </w:r>
          </w:p>
        </w:tc>
        <w:tc>
          <w:tcPr>
            <w:tcW w:w="2312" w:type="dxa"/>
            <w:tcMar>
              <w:left w:w="6" w:type="dxa"/>
              <w:right w:w="6" w:type="dxa"/>
            </w:tcMar>
            <w:vAlign w:val="center"/>
          </w:tcPr>
          <w:p w:rsidR="00C85294" w:rsidRPr="0054335F" w:rsidRDefault="00C85294">
            <w:pPr>
              <w:snapToGrid w:val="0"/>
              <w:spacing w:line="240" w:lineRule="auto"/>
              <w:ind w:firstLineChars="0" w:firstLine="0"/>
              <w:jc w:val="center"/>
              <w:rPr>
                <w:sz w:val="21"/>
                <w:szCs w:val="21"/>
              </w:rPr>
            </w:pPr>
            <w:r w:rsidRPr="0054335F">
              <w:rPr>
                <w:rFonts w:hint="eastAsia"/>
                <w:sz w:val="21"/>
                <w:szCs w:val="21"/>
              </w:rPr>
              <w:t>少量</w:t>
            </w:r>
          </w:p>
        </w:tc>
        <w:tc>
          <w:tcPr>
            <w:tcW w:w="2290" w:type="dxa"/>
            <w:tcBorders>
              <w:right w:val="single" w:sz="12" w:space="0" w:color="auto"/>
            </w:tcBorders>
            <w:tcMar>
              <w:left w:w="6" w:type="dxa"/>
              <w:right w:w="6" w:type="dxa"/>
            </w:tcMar>
            <w:vAlign w:val="center"/>
          </w:tcPr>
          <w:p w:rsidR="00C85294" w:rsidRPr="0054335F" w:rsidRDefault="00C85294">
            <w:pPr>
              <w:spacing w:line="240" w:lineRule="auto"/>
              <w:ind w:firstLineChars="0" w:firstLine="0"/>
              <w:jc w:val="center"/>
              <w:rPr>
                <w:sz w:val="21"/>
                <w:szCs w:val="21"/>
              </w:rPr>
            </w:pPr>
            <w:r w:rsidRPr="0054335F">
              <w:rPr>
                <w:sz w:val="21"/>
                <w:szCs w:val="21"/>
              </w:rPr>
              <w:t>0</w:t>
            </w:r>
            <w:r w:rsidRPr="0054335F">
              <w:rPr>
                <w:sz w:val="21"/>
                <w:szCs w:val="21"/>
              </w:rPr>
              <w:t>（收集后外卖综合利用）</w:t>
            </w:r>
          </w:p>
        </w:tc>
      </w:tr>
      <w:tr w:rsidR="00835F8E" w:rsidRPr="0054335F">
        <w:trPr>
          <w:cantSplit/>
          <w:trHeight w:val="680"/>
          <w:jc w:val="center"/>
        </w:trPr>
        <w:tc>
          <w:tcPr>
            <w:tcW w:w="481" w:type="dxa"/>
            <w:vMerge/>
            <w:tcBorders>
              <w:left w:val="single" w:sz="12" w:space="0" w:color="auto"/>
              <w:righ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
        </w:tc>
        <w:tc>
          <w:tcPr>
            <w:tcW w:w="570" w:type="dxa"/>
            <w:tcBorders>
              <w:left w:val="single" w:sz="4" w:space="0" w:color="auto"/>
            </w:tcBorders>
            <w:tcMar>
              <w:left w:w="6" w:type="dxa"/>
              <w:right w:w="6" w:type="dxa"/>
            </w:tcMar>
            <w:vAlign w:val="center"/>
          </w:tcPr>
          <w:p w:rsidR="00835F8E" w:rsidRPr="0054335F" w:rsidRDefault="00835F8E">
            <w:pPr>
              <w:spacing w:line="240" w:lineRule="auto"/>
              <w:ind w:firstLineChars="0" w:firstLine="0"/>
              <w:jc w:val="center"/>
              <w:rPr>
                <w:b/>
                <w:szCs w:val="24"/>
              </w:rPr>
            </w:pPr>
            <w:proofErr w:type="gramStart"/>
            <w:r w:rsidRPr="0054335F">
              <w:rPr>
                <w:b/>
                <w:szCs w:val="24"/>
              </w:rPr>
              <w:t>噪</w:t>
            </w:r>
            <w:proofErr w:type="gramEnd"/>
          </w:p>
          <w:p w:rsidR="00835F8E" w:rsidRPr="0054335F" w:rsidRDefault="00835F8E">
            <w:pPr>
              <w:spacing w:line="240" w:lineRule="auto"/>
              <w:ind w:firstLineChars="0" w:firstLine="0"/>
              <w:jc w:val="center"/>
              <w:rPr>
                <w:sz w:val="21"/>
                <w:szCs w:val="21"/>
              </w:rPr>
            </w:pPr>
            <w:r w:rsidRPr="0054335F">
              <w:rPr>
                <w:b/>
                <w:szCs w:val="24"/>
              </w:rPr>
              <w:t>声</w:t>
            </w:r>
          </w:p>
        </w:tc>
        <w:tc>
          <w:tcPr>
            <w:tcW w:w="3400" w:type="dxa"/>
            <w:gridSpan w:val="3"/>
            <w:vAlign w:val="center"/>
          </w:tcPr>
          <w:p w:rsidR="00835F8E" w:rsidRPr="0054335F" w:rsidRDefault="00835F8E">
            <w:pPr>
              <w:spacing w:line="240" w:lineRule="auto"/>
              <w:ind w:firstLineChars="0" w:firstLine="0"/>
              <w:jc w:val="center"/>
              <w:rPr>
                <w:sz w:val="21"/>
                <w:szCs w:val="21"/>
              </w:rPr>
            </w:pPr>
            <w:r w:rsidRPr="0054335F">
              <w:rPr>
                <w:sz w:val="21"/>
                <w:szCs w:val="21"/>
              </w:rPr>
              <w:t>抛丸机、</w:t>
            </w:r>
            <w:proofErr w:type="gramStart"/>
            <w:r w:rsidRPr="0054335F">
              <w:rPr>
                <w:sz w:val="21"/>
                <w:szCs w:val="21"/>
              </w:rPr>
              <w:t>热洁炉</w:t>
            </w:r>
            <w:proofErr w:type="gramEnd"/>
          </w:p>
        </w:tc>
        <w:tc>
          <w:tcPr>
            <w:tcW w:w="2312" w:type="dxa"/>
            <w:vAlign w:val="center"/>
          </w:tcPr>
          <w:p w:rsidR="00835F8E" w:rsidRPr="0054335F" w:rsidRDefault="00F55C22" w:rsidP="00381499">
            <w:pPr>
              <w:snapToGrid w:val="0"/>
              <w:spacing w:line="240" w:lineRule="auto"/>
              <w:ind w:firstLineChars="0" w:firstLine="0"/>
              <w:jc w:val="center"/>
              <w:rPr>
                <w:sz w:val="21"/>
                <w:szCs w:val="21"/>
              </w:rPr>
            </w:pPr>
            <w:r w:rsidRPr="0054335F">
              <w:rPr>
                <w:rFonts w:hint="eastAsia"/>
                <w:sz w:val="21"/>
                <w:szCs w:val="21"/>
              </w:rPr>
              <w:t>75-80</w:t>
            </w:r>
            <w:r w:rsidR="00381499" w:rsidRPr="0054335F">
              <w:rPr>
                <w:sz w:val="21"/>
                <w:szCs w:val="21"/>
              </w:rPr>
              <w:t>5</w:t>
            </w:r>
            <w:r w:rsidR="00835F8E" w:rsidRPr="0054335F">
              <w:rPr>
                <w:sz w:val="21"/>
                <w:szCs w:val="21"/>
              </w:rPr>
              <w:t>dB(A)</w:t>
            </w:r>
          </w:p>
        </w:tc>
        <w:tc>
          <w:tcPr>
            <w:tcW w:w="2290" w:type="dxa"/>
            <w:tcBorders>
              <w:right w:val="single" w:sz="12" w:space="0" w:color="auto"/>
            </w:tcBorders>
            <w:vAlign w:val="center"/>
          </w:tcPr>
          <w:p w:rsidR="00835F8E" w:rsidRPr="0054335F" w:rsidRDefault="00835F8E">
            <w:pPr>
              <w:spacing w:line="240" w:lineRule="auto"/>
              <w:ind w:firstLineChars="0" w:firstLine="0"/>
              <w:jc w:val="center"/>
              <w:rPr>
                <w:sz w:val="21"/>
                <w:szCs w:val="21"/>
              </w:rPr>
            </w:pPr>
            <w:r w:rsidRPr="0054335F">
              <w:rPr>
                <w:sz w:val="21"/>
                <w:szCs w:val="21"/>
              </w:rPr>
              <w:t>厂界噪声达标</w:t>
            </w:r>
          </w:p>
        </w:tc>
      </w:tr>
      <w:tr w:rsidR="00835F8E" w:rsidRPr="0054335F">
        <w:trPr>
          <w:trHeight w:val="340"/>
          <w:jc w:val="center"/>
        </w:trPr>
        <w:tc>
          <w:tcPr>
            <w:tcW w:w="9053" w:type="dxa"/>
            <w:gridSpan w:val="7"/>
            <w:tcBorders>
              <w:top w:val="single" w:sz="12" w:space="0" w:color="auto"/>
              <w:left w:val="single" w:sz="12" w:space="0" w:color="auto"/>
              <w:bottom w:val="single" w:sz="12" w:space="0" w:color="auto"/>
              <w:right w:val="single" w:sz="12" w:space="0" w:color="auto"/>
            </w:tcBorders>
            <w:tcMar>
              <w:left w:w="6" w:type="dxa"/>
              <w:right w:w="6" w:type="dxa"/>
            </w:tcMar>
          </w:tcPr>
          <w:p w:rsidR="00835F8E" w:rsidRPr="0054335F" w:rsidRDefault="00835F8E">
            <w:pPr>
              <w:ind w:firstLineChars="0" w:firstLine="0"/>
              <w:rPr>
                <w:b/>
              </w:rPr>
            </w:pPr>
            <w:r w:rsidRPr="0054335F">
              <w:rPr>
                <w:b/>
              </w:rPr>
              <w:t>主要生态影响：</w:t>
            </w:r>
          </w:p>
          <w:p w:rsidR="00835F8E" w:rsidRPr="0054335F" w:rsidRDefault="00835F8E">
            <w:pPr>
              <w:ind w:firstLine="480"/>
              <w:rPr>
                <w:szCs w:val="21"/>
              </w:rPr>
            </w:pPr>
            <w:r w:rsidRPr="0054335F">
              <w:rPr>
                <w:szCs w:val="21"/>
              </w:rPr>
              <w:t>本项目选址于浙江省嘉兴市秀洲区王店镇嘉海公路东侧东西一路北侧，企业周围人为活动频繁，周边环境中无发现珍稀野生动、植物等，项目营运期产生的污染物相对较小，在达标排放情况下，不会对本区域生态环境产生明显的不利影响。</w:t>
            </w:r>
          </w:p>
          <w:p w:rsidR="00F55C22" w:rsidRPr="0054335F" w:rsidRDefault="00F55C22">
            <w:pPr>
              <w:ind w:firstLine="480"/>
              <w:rPr>
                <w:szCs w:val="21"/>
              </w:rPr>
            </w:pPr>
          </w:p>
          <w:p w:rsidR="00F55C22" w:rsidRPr="0054335F" w:rsidRDefault="00F55C22">
            <w:pPr>
              <w:ind w:firstLine="480"/>
              <w:rPr>
                <w:szCs w:val="21"/>
              </w:rPr>
            </w:pPr>
          </w:p>
        </w:tc>
      </w:tr>
    </w:tbl>
    <w:p w:rsidR="00835F8E" w:rsidRPr="0054335F" w:rsidRDefault="00835F8E">
      <w:pPr>
        <w:pStyle w:val="1"/>
      </w:pPr>
      <w:bookmarkStart w:id="126" w:name="_Toc29380636"/>
      <w:bookmarkStart w:id="127" w:name="_Toc29388411"/>
      <w:bookmarkStart w:id="128" w:name="_Toc29388587"/>
      <w:r w:rsidRPr="0054335F">
        <w:lastRenderedPageBreak/>
        <w:t>7</w:t>
      </w:r>
      <w:r w:rsidRPr="0054335F">
        <w:t>、环境影响分析</w:t>
      </w:r>
      <w:bookmarkEnd w:id="126"/>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835F8E" w:rsidRPr="0054335F">
        <w:trPr>
          <w:trHeight w:val="12744"/>
          <w:jc w:val="center"/>
        </w:trPr>
        <w:tc>
          <w:tcPr>
            <w:tcW w:w="8720" w:type="dxa"/>
            <w:tcBorders>
              <w:top w:val="single" w:sz="12" w:space="0" w:color="auto"/>
              <w:left w:val="single" w:sz="12" w:space="0" w:color="auto"/>
              <w:right w:val="single" w:sz="12" w:space="0" w:color="auto"/>
            </w:tcBorders>
          </w:tcPr>
          <w:p w:rsidR="00835F8E" w:rsidRPr="0054335F" w:rsidRDefault="00835F8E">
            <w:pPr>
              <w:ind w:firstLineChars="0" w:firstLine="0"/>
              <w:rPr>
                <w:b/>
                <w:bCs/>
                <w:sz w:val="28"/>
                <w:szCs w:val="21"/>
              </w:rPr>
            </w:pPr>
            <w:bookmarkStart w:id="129" w:name="_Toc29380637"/>
            <w:bookmarkStart w:id="130" w:name="_Toc29388588"/>
            <w:r w:rsidRPr="0054335F">
              <w:rPr>
                <w:b/>
                <w:bCs/>
                <w:sz w:val="28"/>
                <w:szCs w:val="21"/>
              </w:rPr>
              <w:t>7.1</w:t>
            </w:r>
            <w:r w:rsidRPr="0054335F">
              <w:rPr>
                <w:b/>
                <w:bCs/>
                <w:sz w:val="28"/>
                <w:szCs w:val="21"/>
              </w:rPr>
              <w:t>施工期环境影响简要分析：</w:t>
            </w:r>
            <w:bookmarkEnd w:id="129"/>
            <w:bookmarkEnd w:id="130"/>
          </w:p>
          <w:p w:rsidR="00835F8E" w:rsidRPr="0054335F" w:rsidRDefault="00835F8E">
            <w:pPr>
              <w:ind w:firstLine="480"/>
              <w:rPr>
                <w:szCs w:val="21"/>
              </w:rPr>
            </w:pPr>
            <w:r w:rsidRPr="0054335F">
              <w:rPr>
                <w:szCs w:val="21"/>
              </w:rPr>
              <w:t>本项目选址于浙江省嘉兴市秀洲区王店镇嘉海公路东侧东西一路北侧，使用自有厂房，不需新建建筑物，因此无建筑施工期影响。</w:t>
            </w:r>
          </w:p>
          <w:p w:rsidR="00835F8E" w:rsidRPr="0054335F" w:rsidRDefault="00835F8E">
            <w:pPr>
              <w:ind w:firstLine="480"/>
            </w:pPr>
            <w:r w:rsidRPr="0054335F">
              <w:rPr>
                <w:szCs w:val="21"/>
              </w:rPr>
              <w:t>本项目的施工期主要是设备安装期，在此安装期内会产生一定的噪声影响，但由于安装期较短、且声源不强，噪声影响也为短时的、且为环境所能承受。</w:t>
            </w:r>
          </w:p>
          <w:p w:rsidR="00835F8E" w:rsidRPr="0054335F" w:rsidRDefault="00835F8E">
            <w:pPr>
              <w:pStyle w:val="2"/>
            </w:pPr>
            <w:bookmarkStart w:id="131" w:name="_Toc29380638"/>
            <w:bookmarkStart w:id="132" w:name="_Toc29388589"/>
            <w:r w:rsidRPr="0054335F">
              <w:t>7.2</w:t>
            </w:r>
            <w:r w:rsidRPr="0054335F">
              <w:t>营运期环境影响分析：</w:t>
            </w:r>
            <w:bookmarkEnd w:id="131"/>
            <w:bookmarkEnd w:id="132"/>
          </w:p>
          <w:p w:rsidR="00835F8E" w:rsidRPr="0054335F" w:rsidRDefault="00835F8E">
            <w:pPr>
              <w:pStyle w:val="3"/>
            </w:pPr>
            <w:bookmarkStart w:id="133" w:name="_Toc29380639"/>
            <w:bookmarkStart w:id="134" w:name="_Toc29388590"/>
            <w:r w:rsidRPr="0054335F">
              <w:t>7.2.1</w:t>
            </w:r>
            <w:r w:rsidRPr="0054335F">
              <w:t>水环境影响分析</w:t>
            </w:r>
            <w:bookmarkEnd w:id="133"/>
            <w:bookmarkEnd w:id="134"/>
          </w:p>
          <w:p w:rsidR="00835F8E" w:rsidRPr="0054335F" w:rsidRDefault="00835F8E">
            <w:pPr>
              <w:pStyle w:val="3"/>
            </w:pPr>
            <w:bookmarkStart w:id="135" w:name="_Toc29388593"/>
            <w:bookmarkStart w:id="136" w:name="_Toc29380642"/>
            <w:r w:rsidRPr="0054335F">
              <w:rPr>
                <w:snapToGrid w:val="0"/>
                <w:szCs w:val="28"/>
              </w:rPr>
              <w:t>7.2.1.1</w:t>
            </w:r>
            <w:r w:rsidRPr="0054335F">
              <w:rPr>
                <w:snapToGrid w:val="0"/>
                <w:szCs w:val="28"/>
              </w:rPr>
              <w:t>地表水</w:t>
            </w:r>
            <w:r w:rsidRPr="0054335F">
              <w:t>水环境影响分析</w:t>
            </w:r>
          </w:p>
          <w:p w:rsidR="00835F8E" w:rsidRPr="0054335F" w:rsidRDefault="00F55C22">
            <w:pPr>
              <w:ind w:firstLine="480"/>
              <w:rPr>
                <w:snapToGrid w:val="0"/>
                <w:kern w:val="0"/>
              </w:rPr>
            </w:pPr>
            <w:r w:rsidRPr="0054335F">
              <w:rPr>
                <w:rFonts w:hint="eastAsia"/>
                <w:lang w:eastAsia="x-none"/>
              </w:rPr>
              <w:t>本项目生产过程</w:t>
            </w:r>
            <w:r w:rsidRPr="0054335F">
              <w:rPr>
                <w:rFonts w:hint="eastAsia"/>
              </w:rPr>
              <w:t>中</w:t>
            </w:r>
            <w:r w:rsidRPr="0054335F">
              <w:rPr>
                <w:rFonts w:hint="eastAsia"/>
                <w:lang w:eastAsia="x-none"/>
              </w:rPr>
              <w:t>不产生生产废水，且本项目</w:t>
            </w:r>
            <w:proofErr w:type="gramStart"/>
            <w:r w:rsidRPr="0054335F">
              <w:rPr>
                <w:rFonts w:hint="eastAsia"/>
                <w:lang w:eastAsia="x-none"/>
              </w:rPr>
              <w:t>不</w:t>
            </w:r>
            <w:proofErr w:type="gramEnd"/>
            <w:r w:rsidRPr="0054335F">
              <w:rPr>
                <w:rFonts w:hint="eastAsia"/>
                <w:lang w:eastAsia="x-none"/>
              </w:rPr>
              <w:t>新增员工，不产生生活废水，则本项目实施后无新增废水产生。</w:t>
            </w:r>
          </w:p>
          <w:p w:rsidR="00835F8E" w:rsidRPr="0054335F" w:rsidRDefault="00F55C22">
            <w:pPr>
              <w:ind w:firstLine="480"/>
              <w:rPr>
                <w:snapToGrid w:val="0"/>
                <w:kern w:val="0"/>
              </w:rPr>
            </w:pPr>
            <w:r w:rsidRPr="0054335F">
              <w:rPr>
                <w:rFonts w:hint="eastAsia"/>
              </w:rPr>
              <w:t>企业</w:t>
            </w:r>
            <w:r w:rsidR="00835F8E" w:rsidRPr="0054335F">
              <w:t>现有项目产生的清洗废水经厂区污水处理设施预处理后，汇同</w:t>
            </w:r>
            <w:r w:rsidR="00835F8E" w:rsidRPr="0054335F">
              <w:rPr>
                <w:bCs/>
              </w:rPr>
              <w:t>经处理后的生活污水</w:t>
            </w:r>
            <w:r w:rsidR="00835F8E" w:rsidRPr="0054335F">
              <w:rPr>
                <w:snapToGrid w:val="0"/>
                <w:kern w:val="0"/>
              </w:rPr>
              <w:t>达到相关纳管标准后</w:t>
            </w:r>
            <w:r w:rsidR="00835F8E" w:rsidRPr="0054335F">
              <w:rPr>
                <w:bCs/>
              </w:rPr>
              <w:t>纳入嘉兴市王店镇污水处理工程管网，</w:t>
            </w:r>
            <w:r w:rsidR="00835F8E" w:rsidRPr="0054335F">
              <w:rPr>
                <w:snapToGrid w:val="0"/>
                <w:kern w:val="0"/>
              </w:rPr>
              <w:t>最终送嘉兴市联合污水处理厂集中处理达标后深海排放，不排入附近河道，因此，对厂区附近的地表水环境没有影响。</w:t>
            </w:r>
          </w:p>
          <w:p w:rsidR="00835F8E" w:rsidRPr="0054335F" w:rsidRDefault="002A0A2F">
            <w:pPr>
              <w:ind w:firstLine="480"/>
              <w:rPr>
                <w:snapToGrid w:val="0"/>
                <w:kern w:val="0"/>
              </w:rPr>
            </w:pPr>
            <w:r w:rsidRPr="0054335F">
              <w:rPr>
                <w:rFonts w:hint="eastAsia"/>
                <w:snapToGrid w:val="0"/>
                <w:kern w:val="0"/>
              </w:rPr>
              <w:t>企业目前</w:t>
            </w:r>
            <w:r w:rsidR="00835F8E" w:rsidRPr="0054335F">
              <w:rPr>
                <w:snapToGrid w:val="0"/>
                <w:kern w:val="0"/>
              </w:rPr>
              <w:t>废水采用间接排放方式，根据</w:t>
            </w:r>
            <w:r w:rsidR="00835F8E" w:rsidRPr="0054335F">
              <w:rPr>
                <w:snapToGrid w:val="0"/>
                <w:kern w:val="0"/>
              </w:rPr>
              <w:t>HJ2.3-2018</w:t>
            </w:r>
            <w:r w:rsidR="00835F8E" w:rsidRPr="0054335F">
              <w:rPr>
                <w:snapToGrid w:val="0"/>
                <w:kern w:val="0"/>
              </w:rPr>
              <w:t>《环境影响评价技术导则</w:t>
            </w:r>
            <w:r w:rsidR="00835F8E" w:rsidRPr="0054335F">
              <w:rPr>
                <w:snapToGrid w:val="0"/>
                <w:kern w:val="0"/>
              </w:rPr>
              <w:t>-</w:t>
            </w:r>
            <w:r w:rsidR="00835F8E" w:rsidRPr="0054335F">
              <w:rPr>
                <w:snapToGrid w:val="0"/>
                <w:kern w:val="0"/>
              </w:rPr>
              <w:t>地表水环境》水污染影响型建设项目评价等级判定，本项目</w:t>
            </w:r>
            <w:r w:rsidR="00CF3D32" w:rsidRPr="0054335F">
              <w:rPr>
                <w:rFonts w:hint="eastAsia"/>
                <w:snapToGrid w:val="0"/>
                <w:kern w:val="0"/>
              </w:rPr>
              <w:t>实施后企业水环境</w:t>
            </w:r>
            <w:r w:rsidR="00835F8E" w:rsidRPr="0054335F">
              <w:rPr>
                <w:snapToGrid w:val="0"/>
                <w:kern w:val="0"/>
              </w:rPr>
              <w:t>评价等级为三级</w:t>
            </w:r>
            <w:r w:rsidR="00835F8E" w:rsidRPr="0054335F">
              <w:rPr>
                <w:snapToGrid w:val="0"/>
                <w:kern w:val="0"/>
              </w:rPr>
              <w:t>B</w:t>
            </w:r>
            <w:r w:rsidR="00835F8E" w:rsidRPr="0054335F">
              <w:rPr>
                <w:snapToGrid w:val="0"/>
                <w:kern w:val="0"/>
              </w:rPr>
              <w:t>，可不进行水环境影响预测，</w:t>
            </w:r>
            <w:proofErr w:type="gramStart"/>
            <w:r w:rsidR="00835F8E" w:rsidRPr="0054335F">
              <w:rPr>
                <w:snapToGrid w:val="0"/>
                <w:kern w:val="0"/>
              </w:rPr>
              <w:t>仅分析</w:t>
            </w:r>
            <w:proofErr w:type="gramEnd"/>
            <w:r w:rsidR="00835F8E" w:rsidRPr="0054335F">
              <w:rPr>
                <w:snapToGrid w:val="0"/>
                <w:kern w:val="0"/>
              </w:rPr>
              <w:t>水污染控制和水环境影响减缓措施有效性评价以及依托污水处理设施的环境可行性评价。嘉兴市污水处理一期工程</w:t>
            </w:r>
            <w:r w:rsidR="00835F8E" w:rsidRPr="0054335F">
              <w:rPr>
                <w:snapToGrid w:val="0"/>
                <w:kern w:val="0"/>
              </w:rPr>
              <w:t>30</w:t>
            </w:r>
            <w:r w:rsidR="00835F8E" w:rsidRPr="0054335F">
              <w:rPr>
                <w:snapToGrid w:val="0"/>
                <w:kern w:val="0"/>
              </w:rPr>
              <w:t>万</w:t>
            </w:r>
            <w:r w:rsidR="00835F8E" w:rsidRPr="0054335F">
              <w:rPr>
                <w:snapToGrid w:val="0"/>
                <w:kern w:val="0"/>
              </w:rPr>
              <w:t>m</w:t>
            </w:r>
            <w:r w:rsidR="00835F8E" w:rsidRPr="0054335F">
              <w:rPr>
                <w:snapToGrid w:val="0"/>
                <w:kern w:val="0"/>
                <w:vertAlign w:val="superscript"/>
              </w:rPr>
              <w:t>3</w:t>
            </w:r>
            <w:r w:rsidR="00835F8E" w:rsidRPr="0054335F">
              <w:rPr>
                <w:snapToGrid w:val="0"/>
                <w:kern w:val="0"/>
              </w:rPr>
              <w:t>/d</w:t>
            </w:r>
            <w:r w:rsidR="00835F8E" w:rsidRPr="0054335F">
              <w:rPr>
                <w:snapToGrid w:val="0"/>
                <w:kern w:val="0"/>
              </w:rPr>
              <w:t>已于</w:t>
            </w:r>
            <w:r w:rsidR="00835F8E" w:rsidRPr="0054335F">
              <w:rPr>
                <w:snapToGrid w:val="0"/>
                <w:kern w:val="0"/>
              </w:rPr>
              <w:t>2003</w:t>
            </w:r>
            <w:r w:rsidR="00835F8E" w:rsidRPr="0054335F">
              <w:rPr>
                <w:snapToGrid w:val="0"/>
                <w:kern w:val="0"/>
              </w:rPr>
              <w:t>年</w:t>
            </w:r>
            <w:r w:rsidR="00835F8E" w:rsidRPr="0054335F">
              <w:rPr>
                <w:snapToGrid w:val="0"/>
                <w:kern w:val="0"/>
              </w:rPr>
              <w:t>4</w:t>
            </w:r>
            <w:r w:rsidR="00835F8E" w:rsidRPr="0054335F">
              <w:rPr>
                <w:snapToGrid w:val="0"/>
                <w:kern w:val="0"/>
              </w:rPr>
              <w:t>月投入运行，二期工程为</w:t>
            </w:r>
            <w:r w:rsidR="00835F8E" w:rsidRPr="0054335F">
              <w:rPr>
                <w:snapToGrid w:val="0"/>
                <w:kern w:val="0"/>
              </w:rPr>
              <w:t>30</w:t>
            </w:r>
            <w:r w:rsidR="00835F8E" w:rsidRPr="0054335F">
              <w:rPr>
                <w:snapToGrid w:val="0"/>
                <w:kern w:val="0"/>
              </w:rPr>
              <w:t>万</w:t>
            </w:r>
            <w:r w:rsidR="00835F8E" w:rsidRPr="0054335F">
              <w:rPr>
                <w:snapToGrid w:val="0"/>
                <w:kern w:val="0"/>
              </w:rPr>
              <w:t>m</w:t>
            </w:r>
            <w:r w:rsidR="00835F8E" w:rsidRPr="0054335F">
              <w:rPr>
                <w:snapToGrid w:val="0"/>
                <w:kern w:val="0"/>
                <w:vertAlign w:val="superscript"/>
              </w:rPr>
              <w:t>3</w:t>
            </w:r>
            <w:r w:rsidR="00835F8E" w:rsidRPr="0054335F">
              <w:rPr>
                <w:snapToGrid w:val="0"/>
                <w:kern w:val="0"/>
              </w:rPr>
              <w:t>/d</w:t>
            </w:r>
            <w:r w:rsidR="00835F8E" w:rsidRPr="0054335F">
              <w:rPr>
                <w:snapToGrid w:val="0"/>
                <w:kern w:val="0"/>
              </w:rPr>
              <w:t>（二期第一阶段</w:t>
            </w:r>
            <w:r w:rsidR="00835F8E" w:rsidRPr="0054335F">
              <w:rPr>
                <w:snapToGrid w:val="0"/>
                <w:kern w:val="0"/>
              </w:rPr>
              <w:t>15</w:t>
            </w:r>
            <w:r w:rsidR="00835F8E" w:rsidRPr="0054335F">
              <w:rPr>
                <w:snapToGrid w:val="0"/>
                <w:kern w:val="0"/>
              </w:rPr>
              <w:t>万</w:t>
            </w:r>
            <w:r w:rsidR="00835F8E" w:rsidRPr="0054335F">
              <w:rPr>
                <w:snapToGrid w:val="0"/>
                <w:kern w:val="0"/>
              </w:rPr>
              <w:t>m</w:t>
            </w:r>
            <w:r w:rsidR="00835F8E" w:rsidRPr="0054335F">
              <w:rPr>
                <w:snapToGrid w:val="0"/>
                <w:kern w:val="0"/>
                <w:vertAlign w:val="superscript"/>
              </w:rPr>
              <w:t>3</w:t>
            </w:r>
            <w:r w:rsidR="00835F8E" w:rsidRPr="0054335F">
              <w:rPr>
                <w:snapToGrid w:val="0"/>
                <w:kern w:val="0"/>
              </w:rPr>
              <w:t>于</w:t>
            </w:r>
            <w:r w:rsidR="00835F8E" w:rsidRPr="0054335F">
              <w:rPr>
                <w:snapToGrid w:val="0"/>
                <w:kern w:val="0"/>
              </w:rPr>
              <w:t>2010</w:t>
            </w:r>
            <w:r w:rsidR="00835F8E" w:rsidRPr="0054335F">
              <w:rPr>
                <w:snapToGrid w:val="0"/>
                <w:kern w:val="0"/>
              </w:rPr>
              <w:t>年</w:t>
            </w:r>
            <w:r w:rsidR="00835F8E" w:rsidRPr="0054335F">
              <w:rPr>
                <w:snapToGrid w:val="0"/>
                <w:kern w:val="0"/>
              </w:rPr>
              <w:t>4</w:t>
            </w:r>
            <w:r w:rsidR="00835F8E" w:rsidRPr="0054335F">
              <w:rPr>
                <w:snapToGrid w:val="0"/>
                <w:kern w:val="0"/>
              </w:rPr>
              <w:t>月投入运行，第二阶段</w:t>
            </w:r>
            <w:r w:rsidR="00835F8E" w:rsidRPr="0054335F">
              <w:rPr>
                <w:snapToGrid w:val="0"/>
                <w:kern w:val="0"/>
              </w:rPr>
              <w:t>15</w:t>
            </w:r>
            <w:r w:rsidR="00835F8E" w:rsidRPr="0054335F">
              <w:rPr>
                <w:snapToGrid w:val="0"/>
                <w:kern w:val="0"/>
              </w:rPr>
              <w:t>万</w:t>
            </w:r>
            <w:r w:rsidR="00835F8E" w:rsidRPr="0054335F">
              <w:rPr>
                <w:snapToGrid w:val="0"/>
                <w:kern w:val="0"/>
              </w:rPr>
              <w:t>m</w:t>
            </w:r>
            <w:r w:rsidR="00835F8E" w:rsidRPr="0054335F">
              <w:rPr>
                <w:snapToGrid w:val="0"/>
                <w:kern w:val="0"/>
                <w:vertAlign w:val="superscript"/>
              </w:rPr>
              <w:t>3</w:t>
            </w:r>
            <w:r w:rsidR="00835F8E" w:rsidRPr="0054335F">
              <w:rPr>
                <w:snapToGrid w:val="0"/>
                <w:kern w:val="0"/>
              </w:rPr>
              <w:t>也于</w:t>
            </w:r>
            <w:r w:rsidR="00835F8E" w:rsidRPr="0054335F">
              <w:rPr>
                <w:snapToGrid w:val="0"/>
                <w:kern w:val="0"/>
              </w:rPr>
              <w:t>2011</w:t>
            </w:r>
            <w:r w:rsidR="00835F8E" w:rsidRPr="0054335F">
              <w:rPr>
                <w:snapToGrid w:val="0"/>
                <w:kern w:val="0"/>
              </w:rPr>
              <w:t>年年底投入运行），目前已投入运营的设计规模为</w:t>
            </w:r>
            <w:r w:rsidR="00835F8E" w:rsidRPr="0054335F">
              <w:rPr>
                <w:snapToGrid w:val="0"/>
                <w:kern w:val="0"/>
              </w:rPr>
              <w:t>60</w:t>
            </w:r>
            <w:r w:rsidR="00835F8E" w:rsidRPr="0054335F">
              <w:rPr>
                <w:snapToGrid w:val="0"/>
                <w:kern w:val="0"/>
              </w:rPr>
              <w:t>万</w:t>
            </w:r>
            <w:r w:rsidR="00835F8E" w:rsidRPr="0054335F">
              <w:rPr>
                <w:snapToGrid w:val="0"/>
                <w:kern w:val="0"/>
              </w:rPr>
              <w:t>m</w:t>
            </w:r>
            <w:r w:rsidR="00835F8E" w:rsidRPr="0054335F">
              <w:rPr>
                <w:snapToGrid w:val="0"/>
                <w:kern w:val="0"/>
                <w:vertAlign w:val="superscript"/>
              </w:rPr>
              <w:t>3</w:t>
            </w:r>
            <w:r w:rsidR="00835F8E" w:rsidRPr="0054335F">
              <w:rPr>
                <w:snapToGrid w:val="0"/>
                <w:kern w:val="0"/>
              </w:rPr>
              <w:t>/d</w:t>
            </w:r>
            <w:r w:rsidR="00835F8E" w:rsidRPr="0054335F">
              <w:rPr>
                <w:snapToGrid w:val="0"/>
                <w:kern w:val="0"/>
              </w:rPr>
              <w:t>，项目所在地的污水管网已基本完善，因此本项目投产时废水已具备纳管条件。</w:t>
            </w:r>
          </w:p>
          <w:p w:rsidR="00835F8E" w:rsidRPr="0054335F" w:rsidRDefault="00835F8E">
            <w:pPr>
              <w:ind w:firstLine="480"/>
              <w:rPr>
                <w:snapToGrid w:val="0"/>
                <w:kern w:val="0"/>
              </w:rPr>
            </w:pPr>
            <w:r w:rsidRPr="0054335F">
              <w:rPr>
                <w:snapToGrid w:val="0"/>
                <w:kern w:val="0"/>
              </w:rPr>
              <w:t>目前嘉兴市联合污水处理厂接纳的废水量还未达到设计规模，还有余量，设计接纳废水水质满足《污水综合排放标准》（</w:t>
            </w:r>
            <w:r w:rsidRPr="0054335F">
              <w:rPr>
                <w:snapToGrid w:val="0"/>
                <w:kern w:val="0"/>
              </w:rPr>
              <w:t>GB8978-1996</w:t>
            </w:r>
            <w:r w:rsidRPr="0054335F">
              <w:rPr>
                <w:snapToGrid w:val="0"/>
                <w:kern w:val="0"/>
              </w:rPr>
              <w:t>）三级标准。</w:t>
            </w:r>
            <w:r w:rsidR="00CF3D32" w:rsidRPr="0054335F">
              <w:rPr>
                <w:rFonts w:hint="eastAsia"/>
                <w:snapToGrid w:val="0"/>
                <w:kern w:val="0"/>
              </w:rPr>
              <w:t>企业</w:t>
            </w:r>
            <w:r w:rsidR="00917D1A" w:rsidRPr="0054335F">
              <w:rPr>
                <w:rFonts w:hint="eastAsia"/>
                <w:snapToGrid w:val="0"/>
                <w:kern w:val="0"/>
              </w:rPr>
              <w:t>核准</w:t>
            </w:r>
            <w:r w:rsidRPr="0054335F">
              <w:rPr>
                <w:snapToGrid w:val="0"/>
                <w:kern w:val="0"/>
              </w:rPr>
              <w:t>废水排放量</w:t>
            </w:r>
            <w:r w:rsidR="00CF3D32" w:rsidRPr="0054335F">
              <w:rPr>
                <w:rFonts w:hint="eastAsia"/>
                <w:snapToGrid w:val="0"/>
                <w:kern w:val="0"/>
              </w:rPr>
              <w:t>约</w:t>
            </w:r>
            <w:r w:rsidRPr="0054335F">
              <w:rPr>
                <w:snapToGrid w:val="0"/>
                <w:kern w:val="0"/>
              </w:rPr>
              <w:t>为</w:t>
            </w:r>
            <w:r w:rsidR="00CF3D32" w:rsidRPr="0054335F">
              <w:rPr>
                <w:rFonts w:hint="eastAsia"/>
                <w:snapToGrid w:val="0"/>
                <w:kern w:val="0"/>
              </w:rPr>
              <w:t>23.</w:t>
            </w:r>
            <w:r w:rsidR="00917D1A" w:rsidRPr="0054335F">
              <w:rPr>
                <w:rFonts w:hint="eastAsia"/>
                <w:snapToGrid w:val="0"/>
                <w:kern w:val="0"/>
              </w:rPr>
              <w:t>4</w:t>
            </w:r>
            <w:r w:rsidRPr="0054335F">
              <w:rPr>
                <w:snapToGrid w:val="0"/>
                <w:kern w:val="0"/>
              </w:rPr>
              <w:t>4t/d</w:t>
            </w:r>
            <w:r w:rsidRPr="0054335F">
              <w:rPr>
                <w:snapToGrid w:val="0"/>
                <w:kern w:val="0"/>
              </w:rPr>
              <w:t>，水质复杂程度简单，经厂区污水处理设施处理后各污染物浓度均能满足纳管要求，污水量相对嘉兴联合污水处理厂</w:t>
            </w:r>
            <w:r w:rsidRPr="0054335F">
              <w:rPr>
                <w:snapToGrid w:val="0"/>
                <w:kern w:val="0"/>
              </w:rPr>
              <w:t>60</w:t>
            </w:r>
            <w:r w:rsidRPr="0054335F">
              <w:rPr>
                <w:snapToGrid w:val="0"/>
                <w:kern w:val="0"/>
              </w:rPr>
              <w:t>万</w:t>
            </w:r>
            <w:r w:rsidRPr="0054335F">
              <w:rPr>
                <w:snapToGrid w:val="0"/>
                <w:kern w:val="0"/>
              </w:rPr>
              <w:t>m</w:t>
            </w:r>
            <w:r w:rsidRPr="0054335F">
              <w:rPr>
                <w:snapToGrid w:val="0"/>
                <w:kern w:val="0"/>
                <w:vertAlign w:val="superscript"/>
              </w:rPr>
              <w:t>3</w:t>
            </w:r>
            <w:r w:rsidRPr="0054335F">
              <w:rPr>
                <w:snapToGrid w:val="0"/>
                <w:kern w:val="0"/>
              </w:rPr>
              <w:t>/d</w:t>
            </w:r>
            <w:r w:rsidRPr="0054335F">
              <w:rPr>
                <w:snapToGrid w:val="0"/>
                <w:kern w:val="0"/>
              </w:rPr>
              <w:t>的处理能力来说很小，因此完全在嘉兴市联合污水处理厂的处理能力之内，不会对其造成冲击，造成不利影响。</w:t>
            </w:r>
          </w:p>
          <w:p w:rsidR="00835F8E" w:rsidRPr="0054335F" w:rsidRDefault="00835F8E">
            <w:pPr>
              <w:ind w:firstLine="480"/>
              <w:rPr>
                <w:bCs/>
                <w:snapToGrid w:val="0"/>
                <w:kern w:val="0"/>
                <w:szCs w:val="24"/>
              </w:rPr>
            </w:pPr>
            <w:r w:rsidRPr="0054335F">
              <w:rPr>
                <w:snapToGrid w:val="0"/>
                <w:kern w:val="0"/>
              </w:rPr>
              <w:lastRenderedPageBreak/>
              <w:t>由于本项目</w:t>
            </w:r>
            <w:r w:rsidR="00CF3D32" w:rsidRPr="0054335F">
              <w:rPr>
                <w:rFonts w:hint="eastAsia"/>
                <w:snapToGrid w:val="0"/>
                <w:kern w:val="0"/>
              </w:rPr>
              <w:t>实施后企业</w:t>
            </w:r>
            <w:r w:rsidRPr="0054335F">
              <w:rPr>
                <w:snapToGrid w:val="0"/>
                <w:kern w:val="0"/>
              </w:rPr>
              <w:t>废水不向周围水体排放，因此对厂区附近的地表水环境基本没有影</w:t>
            </w:r>
            <w:r w:rsidRPr="0054335F">
              <w:rPr>
                <w:bCs/>
                <w:snapToGrid w:val="0"/>
                <w:kern w:val="0"/>
                <w:szCs w:val="24"/>
              </w:rPr>
              <w:t>响。</w:t>
            </w:r>
          </w:p>
          <w:p w:rsidR="00835F8E" w:rsidRPr="0054335F" w:rsidRDefault="00835F8E">
            <w:pPr>
              <w:ind w:firstLine="480"/>
              <w:rPr>
                <w:bCs/>
                <w:snapToGrid w:val="0"/>
                <w:kern w:val="0"/>
                <w:szCs w:val="24"/>
              </w:rPr>
            </w:pPr>
            <w:r w:rsidRPr="0054335F">
              <w:rPr>
                <w:bCs/>
                <w:snapToGrid w:val="0"/>
                <w:kern w:val="0"/>
                <w:szCs w:val="24"/>
              </w:rPr>
              <w:t>建设项目废水污染物排放信息见表</w:t>
            </w:r>
            <w:r w:rsidRPr="0054335F">
              <w:rPr>
                <w:bCs/>
                <w:snapToGrid w:val="0"/>
                <w:kern w:val="0"/>
                <w:szCs w:val="24"/>
              </w:rPr>
              <w:t>7-1~</w:t>
            </w:r>
            <w:r w:rsidRPr="0054335F">
              <w:rPr>
                <w:bCs/>
                <w:snapToGrid w:val="0"/>
                <w:kern w:val="0"/>
                <w:szCs w:val="24"/>
              </w:rPr>
              <w:t>表</w:t>
            </w:r>
            <w:r w:rsidRPr="0054335F">
              <w:rPr>
                <w:bCs/>
                <w:snapToGrid w:val="0"/>
                <w:kern w:val="0"/>
                <w:szCs w:val="24"/>
              </w:rPr>
              <w:t>7-4</w:t>
            </w:r>
            <w:r w:rsidRPr="0054335F">
              <w:rPr>
                <w:bCs/>
                <w:snapToGrid w:val="0"/>
                <w:kern w:val="0"/>
                <w:szCs w:val="24"/>
              </w:rPr>
              <w:t>，监测计划及记录信息见表</w:t>
            </w:r>
            <w:r w:rsidRPr="0054335F">
              <w:rPr>
                <w:bCs/>
                <w:snapToGrid w:val="0"/>
                <w:kern w:val="0"/>
                <w:szCs w:val="24"/>
              </w:rPr>
              <w:t>7-5</w:t>
            </w:r>
            <w:r w:rsidRPr="0054335F">
              <w:rPr>
                <w:bCs/>
                <w:snapToGrid w:val="0"/>
                <w:kern w:val="0"/>
                <w:szCs w:val="24"/>
              </w:rPr>
              <w:t>。建设项目地表水环境影响评价自查表见表</w:t>
            </w:r>
            <w:r w:rsidRPr="0054335F">
              <w:rPr>
                <w:bCs/>
                <w:snapToGrid w:val="0"/>
                <w:kern w:val="0"/>
                <w:szCs w:val="24"/>
              </w:rPr>
              <w:t>7-6</w:t>
            </w:r>
            <w:r w:rsidRPr="0054335F">
              <w:rPr>
                <w:bCs/>
                <w:snapToGrid w:val="0"/>
                <w:kern w:val="0"/>
                <w:szCs w:val="24"/>
              </w:rPr>
              <w:t>。</w:t>
            </w:r>
          </w:p>
          <w:p w:rsidR="00835F8E" w:rsidRPr="0054335F" w:rsidRDefault="00835F8E">
            <w:pPr>
              <w:pStyle w:val="af2"/>
              <w:spacing w:before="48" w:after="24"/>
              <w:rPr>
                <w:snapToGrid w:val="0"/>
              </w:rPr>
            </w:pPr>
            <w:r w:rsidRPr="0054335F">
              <w:t>表</w:t>
            </w:r>
            <w:r w:rsidRPr="0054335F">
              <w:t xml:space="preserve">7-1  </w:t>
            </w:r>
            <w:r w:rsidRPr="0054335F">
              <w:t>废</w:t>
            </w:r>
            <w:r w:rsidRPr="0054335F">
              <w:rPr>
                <w:snapToGrid w:val="0"/>
              </w:rPr>
              <w:t>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
              <w:gridCol w:w="579"/>
              <w:gridCol w:w="625"/>
              <w:gridCol w:w="700"/>
              <w:gridCol w:w="1289"/>
              <w:gridCol w:w="562"/>
              <w:gridCol w:w="562"/>
              <w:gridCol w:w="564"/>
              <w:gridCol w:w="722"/>
              <w:gridCol w:w="848"/>
              <w:gridCol w:w="1684"/>
            </w:tblGrid>
            <w:tr w:rsidR="00835F8E" w:rsidRPr="0054335F">
              <w:trPr>
                <w:trHeight w:val="340"/>
              </w:trPr>
              <w:tc>
                <w:tcPr>
                  <w:tcW w:w="21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序号</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废水</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类别</w:t>
                  </w:r>
                </w:p>
              </w:tc>
              <w:tc>
                <w:tcPr>
                  <w:tcW w:w="36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污染物种类</w:t>
                  </w:r>
                </w:p>
              </w:tc>
              <w:tc>
                <w:tcPr>
                  <w:tcW w:w="41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去向</w:t>
                  </w:r>
                </w:p>
              </w:tc>
              <w:tc>
                <w:tcPr>
                  <w:tcW w:w="75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排放规律</w:t>
                  </w:r>
                </w:p>
              </w:tc>
              <w:tc>
                <w:tcPr>
                  <w:tcW w:w="99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污染治理设施</w:t>
                  </w:r>
                </w:p>
              </w:tc>
              <w:tc>
                <w:tcPr>
                  <w:tcW w:w="42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排放口</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编号</w:t>
                  </w:r>
                </w:p>
              </w:tc>
              <w:tc>
                <w:tcPr>
                  <w:tcW w:w="49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排放口设置是否符合要求</w:t>
                  </w:r>
                </w:p>
              </w:tc>
              <w:tc>
                <w:tcPr>
                  <w:tcW w:w="99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w:t>
                  </w:r>
                  <w:proofErr w:type="gramStart"/>
                  <w:r w:rsidRPr="0054335F">
                    <w:rPr>
                      <w:b/>
                      <w:snapToGrid w:val="0"/>
                      <w:sz w:val="18"/>
                      <w:szCs w:val="18"/>
                    </w:rPr>
                    <w:t>口类型</w:t>
                  </w:r>
                  <w:proofErr w:type="gramEnd"/>
                </w:p>
              </w:tc>
            </w:tr>
            <w:tr w:rsidR="00835F8E" w:rsidRPr="0054335F">
              <w:trPr>
                <w:trHeight w:val="340"/>
              </w:trPr>
              <w:tc>
                <w:tcPr>
                  <w:tcW w:w="21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6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1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75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编号</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名称</w:t>
                  </w:r>
                </w:p>
              </w:tc>
              <w:tc>
                <w:tcPr>
                  <w:tcW w:w="33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工艺</w:t>
                  </w:r>
                </w:p>
              </w:tc>
              <w:tc>
                <w:tcPr>
                  <w:tcW w:w="42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9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99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r>
            <w:tr w:rsidR="00835F8E" w:rsidRPr="0054335F">
              <w:trPr>
                <w:trHeight w:val="340"/>
              </w:trPr>
              <w:tc>
                <w:tcPr>
                  <w:tcW w:w="2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1</w:t>
                  </w:r>
                </w:p>
              </w:tc>
              <w:tc>
                <w:tcPr>
                  <w:tcW w:w="3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917D1A">
                  <w:pPr>
                    <w:spacing w:line="240" w:lineRule="auto"/>
                    <w:ind w:firstLineChars="0" w:firstLine="0"/>
                    <w:jc w:val="center"/>
                    <w:textAlignment w:val="auto"/>
                    <w:rPr>
                      <w:snapToGrid w:val="0"/>
                      <w:sz w:val="18"/>
                      <w:szCs w:val="18"/>
                    </w:rPr>
                  </w:pPr>
                  <w:r w:rsidRPr="0054335F">
                    <w:rPr>
                      <w:rFonts w:hint="eastAsia"/>
                      <w:snapToGrid w:val="0"/>
                      <w:sz w:val="18"/>
                      <w:szCs w:val="18"/>
                    </w:rPr>
                    <w:t>生产、生活</w:t>
                  </w:r>
                  <w:r w:rsidR="00835F8E" w:rsidRPr="0054335F">
                    <w:rPr>
                      <w:snapToGrid w:val="0"/>
                      <w:sz w:val="18"/>
                      <w:szCs w:val="18"/>
                    </w:rPr>
                    <w:t>废水</w:t>
                  </w:r>
                </w:p>
              </w:tc>
              <w:tc>
                <w:tcPr>
                  <w:tcW w:w="3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vertAlign w:val="subscript"/>
                    </w:rPr>
                  </w:pPr>
                  <w:r w:rsidRPr="0054335F">
                    <w:rPr>
                      <w:snapToGrid w:val="0"/>
                      <w:sz w:val="18"/>
                      <w:szCs w:val="18"/>
                    </w:rPr>
                    <w:t>COD</w:t>
                  </w:r>
                  <w:r w:rsidRPr="0054335F">
                    <w:rPr>
                      <w:snapToGrid w:val="0"/>
                      <w:sz w:val="18"/>
                      <w:szCs w:val="18"/>
                      <w:vertAlign w:val="subscript"/>
                    </w:rPr>
                    <w:t>Cr</w:t>
                  </w:r>
                </w:p>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lang w:val="de-DE"/>
                    </w:rPr>
                    <w:t>NH</w:t>
                  </w:r>
                  <w:r w:rsidRPr="0054335F">
                    <w:rPr>
                      <w:snapToGrid w:val="0"/>
                      <w:sz w:val="18"/>
                      <w:szCs w:val="18"/>
                      <w:vertAlign w:val="subscript"/>
                      <w:lang w:val="de-DE"/>
                    </w:rPr>
                    <w:t>3</w:t>
                  </w:r>
                  <w:r w:rsidRPr="0054335F">
                    <w:rPr>
                      <w:snapToGrid w:val="0"/>
                      <w:sz w:val="18"/>
                      <w:szCs w:val="18"/>
                      <w:lang w:val="de-DE"/>
                    </w:rPr>
                    <w:t>-N</w:t>
                  </w:r>
                </w:p>
              </w:tc>
              <w:tc>
                <w:tcPr>
                  <w:tcW w:w="41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z w:val="18"/>
                      <w:szCs w:val="16"/>
                    </w:rPr>
                    <w:t>嘉兴市联合污水处理厂</w:t>
                  </w:r>
                </w:p>
              </w:tc>
              <w:tc>
                <w:tcPr>
                  <w:tcW w:w="7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间断排放，排放期间流量不稳定且无规律，但不属于冲击型排放</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TW</w:t>
                  </w:r>
                </w:p>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001</w:t>
                  </w:r>
                </w:p>
              </w:tc>
              <w:tc>
                <w:tcPr>
                  <w:tcW w:w="33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厂区污水处理系统</w:t>
                  </w:r>
                </w:p>
              </w:tc>
              <w:tc>
                <w:tcPr>
                  <w:tcW w:w="33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混凝沉淀</w:t>
                  </w:r>
                  <w:r w:rsidRPr="0054335F">
                    <w:rPr>
                      <w:snapToGrid w:val="0"/>
                      <w:sz w:val="18"/>
                      <w:szCs w:val="18"/>
                    </w:rPr>
                    <w:t>+</w:t>
                  </w:r>
                  <w:r w:rsidRPr="0054335F">
                    <w:rPr>
                      <w:snapToGrid w:val="0"/>
                      <w:sz w:val="18"/>
                      <w:szCs w:val="18"/>
                    </w:rPr>
                    <w:t>调节池</w:t>
                  </w:r>
                </w:p>
              </w:tc>
              <w:tc>
                <w:tcPr>
                  <w:tcW w:w="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DW001</w:t>
                  </w:r>
                </w:p>
              </w:tc>
              <w:tc>
                <w:tcPr>
                  <w:tcW w:w="4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z w:val="18"/>
                      <w:szCs w:val="18"/>
                    </w:rPr>
                  </w:pPr>
                  <w:r w:rsidRPr="0054335F">
                    <w:rPr>
                      <w:sz w:val="18"/>
                      <w:szCs w:val="18"/>
                      <w:lang w:bidi="ar"/>
                    </w:rPr>
                    <w:sym w:font="Wingdings 2" w:char="F052"/>
                  </w:r>
                  <w:r w:rsidRPr="0054335F">
                    <w:rPr>
                      <w:sz w:val="18"/>
                      <w:szCs w:val="18"/>
                    </w:rPr>
                    <w:t>是</w:t>
                  </w:r>
                </w:p>
                <w:p w:rsidR="00835F8E" w:rsidRPr="0054335F" w:rsidRDefault="00835F8E">
                  <w:pPr>
                    <w:spacing w:line="240" w:lineRule="auto"/>
                    <w:ind w:firstLineChars="0" w:firstLine="0"/>
                    <w:jc w:val="center"/>
                    <w:textAlignment w:val="auto"/>
                    <w:rPr>
                      <w:snapToGrid w:val="0"/>
                      <w:sz w:val="18"/>
                      <w:szCs w:val="18"/>
                    </w:rPr>
                  </w:pPr>
                  <w:r w:rsidRPr="0054335F">
                    <w:rPr>
                      <w:sz w:val="18"/>
                      <w:szCs w:val="18"/>
                    </w:rPr>
                    <w:t xml:space="preserve">□ </w:t>
                  </w:r>
                  <w:r w:rsidRPr="0054335F">
                    <w:rPr>
                      <w:sz w:val="18"/>
                      <w:szCs w:val="18"/>
                      <w:lang w:bidi="ar"/>
                    </w:rPr>
                    <w:t>否</w:t>
                  </w:r>
                </w:p>
              </w:tc>
              <w:tc>
                <w:tcPr>
                  <w:tcW w:w="99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textAlignment w:val="auto"/>
                    <w:rPr>
                      <w:sz w:val="18"/>
                      <w:szCs w:val="18"/>
                      <w:lang w:bidi="ar"/>
                    </w:rPr>
                  </w:pPr>
                  <w:r w:rsidRPr="0054335F">
                    <w:rPr>
                      <w:sz w:val="18"/>
                      <w:szCs w:val="18"/>
                      <w:lang w:bidi="ar"/>
                    </w:rPr>
                    <w:sym w:font="Wingdings 2" w:char="F052"/>
                  </w:r>
                  <w:r w:rsidRPr="0054335F">
                    <w:rPr>
                      <w:sz w:val="18"/>
                      <w:szCs w:val="18"/>
                      <w:lang w:bidi="ar"/>
                    </w:rPr>
                    <w:t>企业总排口</w:t>
                  </w:r>
                </w:p>
                <w:p w:rsidR="00835F8E" w:rsidRPr="0054335F" w:rsidRDefault="00835F8E">
                  <w:pPr>
                    <w:spacing w:line="240" w:lineRule="auto"/>
                    <w:ind w:firstLineChars="0" w:firstLine="0"/>
                    <w:textAlignment w:val="auto"/>
                    <w:rPr>
                      <w:sz w:val="18"/>
                      <w:szCs w:val="18"/>
                      <w:lang w:bidi="ar"/>
                    </w:rPr>
                  </w:pPr>
                  <w:r w:rsidRPr="0054335F">
                    <w:rPr>
                      <w:sz w:val="18"/>
                      <w:szCs w:val="18"/>
                    </w:rPr>
                    <w:t xml:space="preserve">□ </w:t>
                  </w:r>
                  <w:r w:rsidRPr="0054335F">
                    <w:rPr>
                      <w:sz w:val="18"/>
                      <w:szCs w:val="18"/>
                      <w:lang w:bidi="ar"/>
                    </w:rPr>
                    <w:t>雨水排放</w:t>
                  </w:r>
                </w:p>
                <w:p w:rsidR="00835F8E" w:rsidRPr="0054335F" w:rsidRDefault="00835F8E">
                  <w:pPr>
                    <w:spacing w:line="240" w:lineRule="auto"/>
                    <w:ind w:firstLineChars="0" w:firstLine="0"/>
                    <w:textAlignment w:val="auto"/>
                    <w:rPr>
                      <w:sz w:val="18"/>
                      <w:szCs w:val="18"/>
                      <w:lang w:bidi="ar"/>
                    </w:rPr>
                  </w:pPr>
                  <w:r w:rsidRPr="0054335F">
                    <w:rPr>
                      <w:sz w:val="18"/>
                      <w:szCs w:val="18"/>
                    </w:rPr>
                    <w:t xml:space="preserve">□ </w:t>
                  </w:r>
                  <w:r w:rsidRPr="0054335F">
                    <w:rPr>
                      <w:sz w:val="18"/>
                      <w:szCs w:val="18"/>
                      <w:lang w:bidi="ar"/>
                    </w:rPr>
                    <w:t>清净下水排放</w:t>
                  </w:r>
                </w:p>
                <w:p w:rsidR="00835F8E" w:rsidRPr="0054335F" w:rsidRDefault="00835F8E">
                  <w:pPr>
                    <w:spacing w:line="240" w:lineRule="auto"/>
                    <w:ind w:firstLineChars="0" w:firstLine="0"/>
                    <w:textAlignment w:val="auto"/>
                    <w:rPr>
                      <w:sz w:val="18"/>
                      <w:szCs w:val="18"/>
                      <w:lang w:bidi="ar"/>
                    </w:rPr>
                  </w:pPr>
                  <w:r w:rsidRPr="0054335F">
                    <w:rPr>
                      <w:sz w:val="18"/>
                      <w:szCs w:val="18"/>
                    </w:rPr>
                    <w:t xml:space="preserve">□ </w:t>
                  </w:r>
                  <w:r w:rsidRPr="0054335F">
                    <w:rPr>
                      <w:sz w:val="18"/>
                      <w:szCs w:val="18"/>
                      <w:lang w:bidi="ar"/>
                    </w:rPr>
                    <w:t>温排水排放</w:t>
                  </w:r>
                </w:p>
                <w:p w:rsidR="00835F8E" w:rsidRPr="0054335F" w:rsidRDefault="00835F8E">
                  <w:pPr>
                    <w:spacing w:line="240" w:lineRule="auto"/>
                    <w:ind w:firstLineChars="0" w:firstLine="0"/>
                    <w:textAlignment w:val="auto"/>
                    <w:rPr>
                      <w:snapToGrid w:val="0"/>
                      <w:sz w:val="18"/>
                      <w:szCs w:val="18"/>
                    </w:rPr>
                  </w:pPr>
                  <w:r w:rsidRPr="0054335F">
                    <w:rPr>
                      <w:sz w:val="18"/>
                      <w:szCs w:val="18"/>
                    </w:rPr>
                    <w:t xml:space="preserve">□ </w:t>
                  </w:r>
                  <w:r w:rsidRPr="0054335F">
                    <w:rPr>
                      <w:sz w:val="18"/>
                      <w:szCs w:val="18"/>
                      <w:lang w:bidi="ar"/>
                    </w:rPr>
                    <w:t>车间或车间处理设施排放口</w:t>
                  </w:r>
                </w:p>
              </w:tc>
            </w:tr>
          </w:tbl>
          <w:p w:rsidR="00835F8E" w:rsidRPr="0054335F" w:rsidRDefault="00835F8E">
            <w:pPr>
              <w:snapToGrid w:val="0"/>
              <w:spacing w:beforeLines="20" w:before="48" w:afterLines="10" w:after="24" w:line="240" w:lineRule="auto"/>
              <w:ind w:firstLineChars="0" w:firstLine="0"/>
              <w:jc w:val="center"/>
              <w:rPr>
                <w:b/>
                <w:snapToGrid w:val="0"/>
                <w:sz w:val="21"/>
                <w:szCs w:val="21"/>
              </w:rPr>
            </w:pPr>
            <w:r w:rsidRPr="0054335F">
              <w:rPr>
                <w:b/>
                <w:snapToGrid w:val="0"/>
                <w:sz w:val="21"/>
                <w:szCs w:val="21"/>
              </w:rPr>
              <w:t>表</w:t>
            </w:r>
            <w:r w:rsidRPr="0054335F">
              <w:rPr>
                <w:b/>
                <w:snapToGrid w:val="0"/>
                <w:sz w:val="21"/>
                <w:szCs w:val="21"/>
              </w:rPr>
              <w:t xml:space="preserve">7-2  </w:t>
            </w:r>
            <w:r w:rsidRPr="0054335F">
              <w:rPr>
                <w:b/>
                <w:snapToGrid w:val="0"/>
                <w:sz w:val="21"/>
                <w:szCs w:val="21"/>
              </w:rPr>
              <w:t>废水间接排放口基本情况表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707"/>
              <w:gridCol w:w="741"/>
              <w:gridCol w:w="725"/>
              <w:gridCol w:w="793"/>
              <w:gridCol w:w="877"/>
              <w:gridCol w:w="985"/>
              <w:gridCol w:w="567"/>
              <w:gridCol w:w="1035"/>
              <w:gridCol w:w="669"/>
              <w:gridCol w:w="980"/>
            </w:tblGrid>
            <w:tr w:rsidR="00835F8E" w:rsidRPr="0054335F">
              <w:trPr>
                <w:trHeight w:val="397"/>
              </w:trPr>
              <w:tc>
                <w:tcPr>
                  <w:tcW w:w="2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序号</w:t>
                  </w:r>
                </w:p>
              </w:tc>
              <w:tc>
                <w:tcPr>
                  <w:tcW w:w="4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排放口编号</w:t>
                  </w:r>
                </w:p>
              </w:tc>
              <w:tc>
                <w:tcPr>
                  <w:tcW w:w="86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排放口地理坐标</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废水排</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放量</w:t>
                  </w:r>
                  <w:r w:rsidRPr="0054335F">
                    <w:rPr>
                      <w:b/>
                      <w:snapToGrid w:val="0"/>
                      <w:sz w:val="18"/>
                      <w:szCs w:val="18"/>
                    </w:rPr>
                    <w:t>/</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万</w:t>
                  </w:r>
                  <w:r w:rsidRPr="0054335F">
                    <w:rPr>
                      <w:b/>
                      <w:snapToGrid w:val="0"/>
                      <w:sz w:val="18"/>
                      <w:szCs w:val="18"/>
                    </w:rPr>
                    <w:t>m</w:t>
                  </w:r>
                  <w:r w:rsidRPr="0054335F">
                    <w:rPr>
                      <w:b/>
                      <w:snapToGrid w:val="0"/>
                      <w:sz w:val="18"/>
                      <w:szCs w:val="18"/>
                      <w:vertAlign w:val="superscript"/>
                    </w:rPr>
                    <w:t>3</w:t>
                  </w:r>
                  <w:r w:rsidRPr="0054335F">
                    <w:rPr>
                      <w:b/>
                      <w:snapToGrid w:val="0"/>
                      <w:sz w:val="18"/>
                      <w:szCs w:val="18"/>
                    </w:rPr>
                    <w:t>/a</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排放去向</w:t>
                  </w:r>
                </w:p>
              </w:tc>
              <w:tc>
                <w:tcPr>
                  <w:tcW w:w="58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排放规律</w:t>
                  </w:r>
                </w:p>
              </w:tc>
              <w:tc>
                <w:tcPr>
                  <w:tcW w:w="3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间歇排放时段</w:t>
                  </w:r>
                </w:p>
              </w:tc>
              <w:tc>
                <w:tcPr>
                  <w:tcW w:w="1581"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受纳污水处理</w:t>
                  </w:r>
                  <w:proofErr w:type="gramStart"/>
                  <w:r w:rsidRPr="0054335F">
                    <w:rPr>
                      <w:b/>
                      <w:snapToGrid w:val="0"/>
                      <w:sz w:val="18"/>
                      <w:szCs w:val="18"/>
                    </w:rPr>
                    <w:t>厂信息</w:t>
                  </w:r>
                  <w:proofErr w:type="gramEnd"/>
                </w:p>
              </w:tc>
            </w:tr>
            <w:tr w:rsidR="00835F8E" w:rsidRPr="0054335F">
              <w:trPr>
                <w:trHeight w:val="397"/>
              </w:trPr>
              <w:tc>
                <w:tcPr>
                  <w:tcW w:w="2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4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4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经度</w:t>
                  </w:r>
                </w:p>
              </w:tc>
              <w:tc>
                <w:tcPr>
                  <w:tcW w:w="42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纬度</w:t>
                  </w: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58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3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p>
              </w:tc>
              <w:tc>
                <w:tcPr>
                  <w:tcW w:w="6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名称</w:t>
                  </w: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污染物种类</w:t>
                  </w:r>
                </w:p>
              </w:tc>
              <w:tc>
                <w:tcPr>
                  <w:tcW w:w="5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排放标准浓度限值</w:t>
                  </w:r>
                  <w:r w:rsidRPr="0054335F">
                    <w:rPr>
                      <w:b/>
                      <w:snapToGrid w:val="0"/>
                      <w:sz w:val="18"/>
                      <w:szCs w:val="18"/>
                    </w:rPr>
                    <w:t>/</w:t>
                  </w:r>
                  <w:r w:rsidRPr="0054335F">
                    <w:rPr>
                      <w:b/>
                      <w:snapToGrid w:val="0"/>
                      <w:sz w:val="18"/>
                      <w:szCs w:val="18"/>
                    </w:rPr>
                    <w:t>（</w:t>
                  </w:r>
                  <w:r w:rsidRPr="0054335F">
                    <w:rPr>
                      <w:b/>
                      <w:snapToGrid w:val="0"/>
                      <w:sz w:val="18"/>
                      <w:szCs w:val="18"/>
                    </w:rPr>
                    <w:t>mg/L</w:t>
                  </w:r>
                  <w:r w:rsidRPr="0054335F">
                    <w:rPr>
                      <w:b/>
                      <w:snapToGrid w:val="0"/>
                      <w:sz w:val="18"/>
                      <w:szCs w:val="18"/>
                    </w:rPr>
                    <w:t>）</w:t>
                  </w:r>
                </w:p>
              </w:tc>
            </w:tr>
            <w:tr w:rsidR="00835F8E" w:rsidRPr="0054335F">
              <w:trPr>
                <w:trHeight w:val="397"/>
              </w:trPr>
              <w:tc>
                <w:tcPr>
                  <w:tcW w:w="2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1</w:t>
                  </w:r>
                </w:p>
              </w:tc>
              <w:tc>
                <w:tcPr>
                  <w:tcW w:w="4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DW001</w:t>
                  </w:r>
                </w:p>
              </w:tc>
              <w:tc>
                <w:tcPr>
                  <w:tcW w:w="43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E120.722859</w:t>
                  </w:r>
                </w:p>
              </w:tc>
              <w:tc>
                <w:tcPr>
                  <w:tcW w:w="42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N30.673388</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rsidP="00917D1A">
                  <w:pPr>
                    <w:spacing w:line="240" w:lineRule="auto"/>
                    <w:ind w:firstLineChars="0" w:firstLine="0"/>
                    <w:jc w:val="center"/>
                    <w:textAlignment w:val="auto"/>
                    <w:rPr>
                      <w:snapToGrid w:val="0"/>
                      <w:sz w:val="18"/>
                      <w:szCs w:val="18"/>
                    </w:rPr>
                  </w:pPr>
                  <w:r w:rsidRPr="0054335F">
                    <w:rPr>
                      <w:snapToGrid w:val="0"/>
                      <w:sz w:val="18"/>
                      <w:szCs w:val="18"/>
                    </w:rPr>
                    <w:t>0.</w:t>
                  </w:r>
                  <w:r w:rsidR="00917D1A" w:rsidRPr="0054335F">
                    <w:rPr>
                      <w:rFonts w:hint="eastAsia"/>
                      <w:snapToGrid w:val="0"/>
                      <w:sz w:val="18"/>
                      <w:szCs w:val="18"/>
                    </w:rPr>
                    <w:t>7032</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进入嘉兴市联合污水处理厂</w:t>
                  </w:r>
                </w:p>
              </w:tc>
              <w:tc>
                <w:tcPr>
                  <w:tcW w:w="58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间歇排放，排放期间流量稳定</w:t>
                  </w:r>
                </w:p>
              </w:tc>
              <w:tc>
                <w:tcPr>
                  <w:tcW w:w="3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日间</w:t>
                  </w:r>
                </w:p>
              </w:tc>
              <w:tc>
                <w:tcPr>
                  <w:tcW w:w="60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嘉兴市联合污水处理厂</w:t>
                  </w: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vertAlign w:val="subscript"/>
                    </w:rPr>
                  </w:pPr>
                  <w:r w:rsidRPr="0054335F">
                    <w:rPr>
                      <w:snapToGrid w:val="0"/>
                      <w:sz w:val="18"/>
                      <w:szCs w:val="18"/>
                    </w:rPr>
                    <w:t>COD</w:t>
                  </w:r>
                  <w:r w:rsidRPr="0054335F">
                    <w:rPr>
                      <w:snapToGrid w:val="0"/>
                      <w:sz w:val="18"/>
                      <w:szCs w:val="18"/>
                      <w:vertAlign w:val="subscript"/>
                    </w:rPr>
                    <w:t>Cr</w:t>
                  </w:r>
                </w:p>
              </w:tc>
              <w:tc>
                <w:tcPr>
                  <w:tcW w:w="5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50</w:t>
                  </w:r>
                </w:p>
              </w:tc>
            </w:tr>
            <w:tr w:rsidR="00835F8E" w:rsidRPr="0054335F">
              <w:trPr>
                <w:trHeight w:val="397"/>
              </w:trPr>
              <w:tc>
                <w:tcPr>
                  <w:tcW w:w="2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3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vertAlign w:val="subscript"/>
                    </w:rPr>
                  </w:pPr>
                </w:p>
              </w:tc>
              <w:tc>
                <w:tcPr>
                  <w:tcW w:w="42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58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60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lang w:val="de-DE"/>
                    </w:rPr>
                    <w:t>NH</w:t>
                  </w:r>
                  <w:r w:rsidRPr="0054335F">
                    <w:rPr>
                      <w:snapToGrid w:val="0"/>
                      <w:sz w:val="18"/>
                      <w:szCs w:val="18"/>
                      <w:vertAlign w:val="subscript"/>
                      <w:lang w:val="de-DE"/>
                    </w:rPr>
                    <w:t>3</w:t>
                  </w:r>
                  <w:r w:rsidRPr="0054335F">
                    <w:rPr>
                      <w:snapToGrid w:val="0"/>
                      <w:sz w:val="18"/>
                      <w:szCs w:val="18"/>
                      <w:lang w:val="de-DE"/>
                    </w:rPr>
                    <w:t>-N</w:t>
                  </w:r>
                </w:p>
              </w:tc>
              <w:tc>
                <w:tcPr>
                  <w:tcW w:w="5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5</w:t>
                  </w:r>
                </w:p>
              </w:tc>
            </w:tr>
          </w:tbl>
          <w:p w:rsidR="00835F8E" w:rsidRPr="0054335F" w:rsidRDefault="00835F8E">
            <w:pPr>
              <w:pStyle w:val="af2"/>
              <w:spacing w:before="48" w:after="24"/>
              <w:rPr>
                <w:snapToGrid w:val="0"/>
              </w:rPr>
            </w:pPr>
            <w:r w:rsidRPr="0054335F">
              <w:rPr>
                <w:snapToGrid w:val="0"/>
              </w:rPr>
              <w:t>表</w:t>
            </w:r>
            <w:r w:rsidRPr="0054335F">
              <w:rPr>
                <w:snapToGrid w:val="0"/>
              </w:rPr>
              <w:t xml:space="preserve">7-3  </w:t>
            </w:r>
            <w:r w:rsidRPr="0054335F">
              <w:rPr>
                <w:snapToGrid w:val="0"/>
              </w:rPr>
              <w:t>废水污染物排放执行标准表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852"/>
              <w:gridCol w:w="990"/>
              <w:gridCol w:w="4035"/>
              <w:gridCol w:w="2054"/>
            </w:tblGrid>
            <w:tr w:rsidR="00835F8E" w:rsidRPr="0054335F">
              <w:trPr>
                <w:trHeight w:val="340"/>
              </w:trPr>
              <w:tc>
                <w:tcPr>
                  <w:tcW w:w="33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序号</w:t>
                  </w:r>
                </w:p>
              </w:tc>
              <w:tc>
                <w:tcPr>
                  <w:tcW w:w="50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排放口编号</w:t>
                  </w:r>
                </w:p>
              </w:tc>
              <w:tc>
                <w:tcPr>
                  <w:tcW w:w="583"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污染物</w:t>
                  </w:r>
                </w:p>
                <w:p w:rsidR="00835F8E" w:rsidRPr="0054335F" w:rsidRDefault="00835F8E">
                  <w:pPr>
                    <w:spacing w:line="240" w:lineRule="auto"/>
                    <w:ind w:firstLineChars="0" w:firstLine="0"/>
                    <w:jc w:val="center"/>
                    <w:textAlignment w:val="auto"/>
                    <w:rPr>
                      <w:b/>
                      <w:snapToGrid w:val="0"/>
                      <w:sz w:val="21"/>
                    </w:rPr>
                  </w:pPr>
                  <w:r w:rsidRPr="0054335F">
                    <w:rPr>
                      <w:b/>
                      <w:snapToGrid w:val="0"/>
                      <w:sz w:val="21"/>
                    </w:rPr>
                    <w:t>种类</w:t>
                  </w:r>
                </w:p>
              </w:tc>
              <w:tc>
                <w:tcPr>
                  <w:tcW w:w="3584"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纳管标准</w:t>
                  </w:r>
                </w:p>
              </w:tc>
            </w:tr>
            <w:tr w:rsidR="00835F8E" w:rsidRPr="0054335F">
              <w:trPr>
                <w:trHeight w:val="340"/>
              </w:trPr>
              <w:tc>
                <w:tcPr>
                  <w:tcW w:w="33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p>
              </w:tc>
              <w:tc>
                <w:tcPr>
                  <w:tcW w:w="50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p>
              </w:tc>
              <w:tc>
                <w:tcPr>
                  <w:tcW w:w="583"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p>
              </w:tc>
              <w:tc>
                <w:tcPr>
                  <w:tcW w:w="2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标准名称</w:t>
                  </w:r>
                </w:p>
              </w:tc>
              <w:tc>
                <w:tcPr>
                  <w:tcW w:w="12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21"/>
                    </w:rPr>
                  </w:pPr>
                  <w:r w:rsidRPr="0054335F">
                    <w:rPr>
                      <w:b/>
                      <w:snapToGrid w:val="0"/>
                      <w:sz w:val="21"/>
                    </w:rPr>
                    <w:t>浓度限值</w:t>
                  </w:r>
                  <w:r w:rsidRPr="0054335F">
                    <w:rPr>
                      <w:b/>
                      <w:snapToGrid w:val="0"/>
                      <w:sz w:val="21"/>
                    </w:rPr>
                    <w:t>/</w:t>
                  </w:r>
                  <w:r w:rsidRPr="0054335F">
                    <w:rPr>
                      <w:b/>
                      <w:snapToGrid w:val="0"/>
                      <w:sz w:val="21"/>
                    </w:rPr>
                    <w:t>（</w:t>
                  </w:r>
                  <w:r w:rsidRPr="0054335F">
                    <w:rPr>
                      <w:b/>
                      <w:snapToGrid w:val="0"/>
                      <w:sz w:val="21"/>
                    </w:rPr>
                    <w:t>mg/L</w:t>
                  </w:r>
                  <w:r w:rsidRPr="0054335F">
                    <w:rPr>
                      <w:b/>
                      <w:snapToGrid w:val="0"/>
                      <w:sz w:val="21"/>
                    </w:rPr>
                    <w:t>）</w:t>
                  </w:r>
                </w:p>
              </w:tc>
            </w:tr>
            <w:tr w:rsidR="00835F8E" w:rsidRPr="0054335F">
              <w:trPr>
                <w:trHeight w:val="340"/>
              </w:trPr>
              <w:tc>
                <w:tcPr>
                  <w:tcW w:w="33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rPr>
                    <w:t>1</w:t>
                  </w:r>
                </w:p>
              </w:tc>
              <w:tc>
                <w:tcPr>
                  <w:tcW w:w="50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rPr>
                    <w:t>DW001</w:t>
                  </w:r>
                </w:p>
              </w:tc>
              <w:tc>
                <w:tcPr>
                  <w:tcW w:w="58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rPr>
                    <w:t>COD</w:t>
                  </w:r>
                  <w:r w:rsidRPr="0054335F">
                    <w:rPr>
                      <w:snapToGrid w:val="0"/>
                      <w:sz w:val="21"/>
                      <w:vertAlign w:val="subscript"/>
                    </w:rPr>
                    <w:t>Cr</w:t>
                  </w:r>
                </w:p>
              </w:tc>
              <w:tc>
                <w:tcPr>
                  <w:tcW w:w="237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textAlignment w:val="auto"/>
                    <w:rPr>
                      <w:snapToGrid w:val="0"/>
                      <w:sz w:val="21"/>
                    </w:rPr>
                  </w:pPr>
                  <w:r w:rsidRPr="0054335F">
                    <w:rPr>
                      <w:snapToGrid w:val="0"/>
                      <w:sz w:val="21"/>
                    </w:rPr>
                    <w:t>COD</w:t>
                  </w:r>
                  <w:r w:rsidRPr="0054335F">
                    <w:rPr>
                      <w:snapToGrid w:val="0"/>
                      <w:sz w:val="21"/>
                      <w:vertAlign w:val="subscript"/>
                    </w:rPr>
                    <w:t>Cr</w:t>
                  </w:r>
                  <w:r w:rsidRPr="0054335F">
                    <w:rPr>
                      <w:snapToGrid w:val="0"/>
                      <w:sz w:val="21"/>
                    </w:rPr>
                    <w:t>执行</w:t>
                  </w:r>
                  <w:r w:rsidRPr="0054335F">
                    <w:rPr>
                      <w:snapToGrid w:val="0"/>
                      <w:sz w:val="21"/>
                    </w:rPr>
                    <w:t>GB8978-1996</w:t>
                  </w:r>
                  <w:r w:rsidRPr="0054335F">
                    <w:rPr>
                      <w:snapToGrid w:val="0"/>
                      <w:sz w:val="21"/>
                    </w:rPr>
                    <w:t>表</w:t>
                  </w:r>
                  <w:r w:rsidRPr="0054335F">
                    <w:rPr>
                      <w:snapToGrid w:val="0"/>
                      <w:sz w:val="21"/>
                    </w:rPr>
                    <w:t>4</w:t>
                  </w:r>
                  <w:r w:rsidRPr="0054335F">
                    <w:rPr>
                      <w:snapToGrid w:val="0"/>
                      <w:sz w:val="21"/>
                    </w:rPr>
                    <w:t>中三级标准；</w:t>
                  </w:r>
                  <w:r w:rsidRPr="0054335F">
                    <w:rPr>
                      <w:snapToGrid w:val="0"/>
                      <w:sz w:val="21"/>
                    </w:rPr>
                    <w:t>NH</w:t>
                  </w:r>
                  <w:r w:rsidRPr="0054335F">
                    <w:rPr>
                      <w:snapToGrid w:val="0"/>
                      <w:sz w:val="21"/>
                      <w:vertAlign w:val="subscript"/>
                    </w:rPr>
                    <w:t>3</w:t>
                  </w:r>
                  <w:r w:rsidRPr="0054335F">
                    <w:rPr>
                      <w:snapToGrid w:val="0"/>
                      <w:sz w:val="21"/>
                    </w:rPr>
                    <w:t>-N</w:t>
                  </w:r>
                  <w:r w:rsidRPr="0054335F">
                    <w:rPr>
                      <w:snapToGrid w:val="0"/>
                      <w:sz w:val="21"/>
                    </w:rPr>
                    <w:t>执行</w:t>
                  </w:r>
                  <w:r w:rsidRPr="0054335F">
                    <w:rPr>
                      <w:snapToGrid w:val="0"/>
                      <w:sz w:val="21"/>
                    </w:rPr>
                    <w:t>DB33/887-2013</w:t>
                  </w:r>
                  <w:r w:rsidRPr="0054335F">
                    <w:rPr>
                      <w:sz w:val="21"/>
                    </w:rPr>
                    <w:t>中相关规定。</w:t>
                  </w:r>
                </w:p>
              </w:tc>
              <w:tc>
                <w:tcPr>
                  <w:tcW w:w="12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rPr>
                    <w:t>500</w:t>
                  </w:r>
                </w:p>
              </w:tc>
            </w:tr>
            <w:tr w:rsidR="00835F8E" w:rsidRPr="0054335F">
              <w:trPr>
                <w:trHeight w:val="340"/>
              </w:trPr>
              <w:tc>
                <w:tcPr>
                  <w:tcW w:w="33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p>
              </w:tc>
              <w:tc>
                <w:tcPr>
                  <w:tcW w:w="50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p>
              </w:tc>
              <w:tc>
                <w:tcPr>
                  <w:tcW w:w="58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lang w:val="de-DE"/>
                    </w:rPr>
                    <w:t>NH</w:t>
                  </w:r>
                  <w:r w:rsidRPr="0054335F">
                    <w:rPr>
                      <w:snapToGrid w:val="0"/>
                      <w:sz w:val="21"/>
                      <w:vertAlign w:val="subscript"/>
                      <w:lang w:val="de-DE"/>
                    </w:rPr>
                    <w:t>3</w:t>
                  </w:r>
                  <w:r w:rsidRPr="0054335F">
                    <w:rPr>
                      <w:snapToGrid w:val="0"/>
                      <w:sz w:val="21"/>
                      <w:lang w:val="de-DE"/>
                    </w:rPr>
                    <w:t>-N</w:t>
                  </w:r>
                </w:p>
              </w:tc>
              <w:tc>
                <w:tcPr>
                  <w:tcW w:w="237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p>
              </w:tc>
              <w:tc>
                <w:tcPr>
                  <w:tcW w:w="120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21"/>
                    </w:rPr>
                  </w:pPr>
                  <w:r w:rsidRPr="0054335F">
                    <w:rPr>
                      <w:snapToGrid w:val="0"/>
                      <w:sz w:val="21"/>
                    </w:rPr>
                    <w:t>35</w:t>
                  </w:r>
                </w:p>
              </w:tc>
            </w:tr>
          </w:tbl>
          <w:p w:rsidR="00835F8E" w:rsidRPr="0054335F" w:rsidRDefault="00835F8E">
            <w:pPr>
              <w:pStyle w:val="af2"/>
              <w:spacing w:before="48" w:after="24"/>
              <w:rPr>
                <w:bCs/>
                <w:snapToGrid w:val="0"/>
              </w:rPr>
            </w:pPr>
            <w:r w:rsidRPr="0054335F">
              <w:rPr>
                <w:bCs/>
                <w:snapToGrid w:val="0"/>
              </w:rPr>
              <w:t>表</w:t>
            </w:r>
            <w:r w:rsidRPr="0054335F">
              <w:rPr>
                <w:bCs/>
                <w:snapToGrid w:val="0"/>
              </w:rPr>
              <w:t>7-4</w:t>
            </w:r>
            <w:r w:rsidRPr="0054335F">
              <w:rPr>
                <w:snapToGrid w:val="0"/>
              </w:rPr>
              <w:t>废水污染物排放信息表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1097"/>
              <w:gridCol w:w="1053"/>
              <w:gridCol w:w="1158"/>
              <w:gridCol w:w="1156"/>
              <w:gridCol w:w="1178"/>
              <w:gridCol w:w="1178"/>
              <w:gridCol w:w="1177"/>
            </w:tblGrid>
            <w:tr w:rsidR="00835F8E" w:rsidRPr="0054335F" w:rsidTr="00917D1A">
              <w:trPr>
                <w:trHeight w:val="340"/>
                <w:jc w:val="center"/>
              </w:trPr>
              <w:tc>
                <w:tcPr>
                  <w:tcW w:w="29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序号</w:t>
                  </w:r>
                </w:p>
              </w:tc>
              <w:tc>
                <w:tcPr>
                  <w:tcW w:w="64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排放口编号</w:t>
                  </w:r>
                </w:p>
              </w:tc>
              <w:tc>
                <w:tcPr>
                  <w:tcW w:w="6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污染物种类</w:t>
                  </w:r>
                </w:p>
              </w:tc>
              <w:tc>
                <w:tcPr>
                  <w:tcW w:w="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排放浓度</w:t>
                  </w:r>
                  <w:r w:rsidRPr="0054335F">
                    <w:rPr>
                      <w:b/>
                      <w:snapToGrid w:val="0"/>
                    </w:rPr>
                    <w:t>/</w:t>
                  </w:r>
                  <w:r w:rsidRPr="0054335F">
                    <w:rPr>
                      <w:b/>
                      <w:snapToGrid w:val="0"/>
                    </w:rPr>
                    <w:t>（</w:t>
                  </w:r>
                  <w:r w:rsidRPr="0054335F">
                    <w:rPr>
                      <w:b/>
                      <w:snapToGrid w:val="0"/>
                    </w:rPr>
                    <w:t>mg/L</w:t>
                  </w:r>
                  <w:r w:rsidRPr="0054335F">
                    <w:rPr>
                      <w:b/>
                      <w:snapToGrid w:val="0"/>
                    </w:rPr>
                    <w:t>）</w:t>
                  </w:r>
                </w:p>
              </w:tc>
              <w:tc>
                <w:tcPr>
                  <w:tcW w:w="68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新增日排放量</w:t>
                  </w:r>
                  <w:r w:rsidRPr="0054335F">
                    <w:rPr>
                      <w:b/>
                      <w:snapToGrid w:val="0"/>
                    </w:rPr>
                    <w:t>/</w:t>
                  </w:r>
                  <w:r w:rsidRPr="0054335F">
                    <w:rPr>
                      <w:b/>
                      <w:snapToGrid w:val="0"/>
                    </w:rPr>
                    <w:t>（</w:t>
                  </w:r>
                  <w:r w:rsidRPr="0054335F">
                    <w:rPr>
                      <w:b/>
                      <w:snapToGrid w:val="0"/>
                    </w:rPr>
                    <w:t>kg/d</w:t>
                  </w:r>
                  <w:r w:rsidRPr="0054335F">
                    <w:rPr>
                      <w:b/>
                      <w:snapToGrid w:val="0"/>
                    </w:rPr>
                    <w:t>）</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全厂日排放量</w:t>
                  </w:r>
                  <w:r w:rsidRPr="0054335F">
                    <w:rPr>
                      <w:b/>
                      <w:snapToGrid w:val="0"/>
                    </w:rPr>
                    <w:t>/</w:t>
                  </w:r>
                  <w:r w:rsidRPr="0054335F">
                    <w:rPr>
                      <w:b/>
                      <w:snapToGrid w:val="0"/>
                    </w:rPr>
                    <w:t>（</w:t>
                  </w:r>
                  <w:r w:rsidRPr="0054335F">
                    <w:rPr>
                      <w:b/>
                      <w:snapToGrid w:val="0"/>
                    </w:rPr>
                    <w:t>kg/d</w:t>
                  </w:r>
                  <w:r w:rsidRPr="0054335F">
                    <w:rPr>
                      <w:b/>
                      <w:snapToGrid w:val="0"/>
                    </w:rPr>
                    <w:t>）</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新增年排放量</w:t>
                  </w:r>
                  <w:r w:rsidRPr="0054335F">
                    <w:rPr>
                      <w:b/>
                      <w:snapToGrid w:val="0"/>
                    </w:rPr>
                    <w:t>/</w:t>
                  </w:r>
                  <w:r w:rsidRPr="0054335F">
                    <w:rPr>
                      <w:b/>
                      <w:snapToGrid w:val="0"/>
                    </w:rPr>
                    <w:t>（</w:t>
                  </w:r>
                  <w:r w:rsidRPr="0054335F">
                    <w:rPr>
                      <w:b/>
                      <w:snapToGrid w:val="0"/>
                    </w:rPr>
                    <w:t>t/a</w:t>
                  </w:r>
                  <w:r w:rsidRPr="0054335F">
                    <w:rPr>
                      <w:b/>
                      <w:snapToGrid w:val="0"/>
                    </w:rPr>
                    <w:t>）</w:t>
                  </w:r>
                </w:p>
              </w:tc>
              <w:tc>
                <w:tcPr>
                  <w:tcW w:w="69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snapToGrid w:val="0"/>
                    </w:rPr>
                  </w:pPr>
                  <w:r w:rsidRPr="0054335F">
                    <w:rPr>
                      <w:b/>
                      <w:snapToGrid w:val="0"/>
                    </w:rPr>
                    <w:t>全厂年排放量</w:t>
                  </w:r>
                  <w:r w:rsidRPr="0054335F">
                    <w:rPr>
                      <w:b/>
                      <w:snapToGrid w:val="0"/>
                    </w:rPr>
                    <w:t>/</w:t>
                  </w:r>
                  <w:r w:rsidRPr="0054335F">
                    <w:rPr>
                      <w:b/>
                      <w:snapToGrid w:val="0"/>
                    </w:rPr>
                    <w:t>（</w:t>
                  </w:r>
                  <w:r w:rsidRPr="0054335F">
                    <w:rPr>
                      <w:b/>
                      <w:snapToGrid w:val="0"/>
                    </w:rPr>
                    <w:t>t/a</w:t>
                  </w:r>
                  <w:r w:rsidRPr="0054335F">
                    <w:rPr>
                      <w:b/>
                      <w:snapToGrid w:val="0"/>
                    </w:rPr>
                    <w:t>）</w:t>
                  </w:r>
                </w:p>
              </w:tc>
            </w:tr>
            <w:tr w:rsidR="00835F8E" w:rsidRPr="0054335F" w:rsidTr="00917D1A">
              <w:trPr>
                <w:trHeight w:val="340"/>
                <w:jc w:val="center"/>
              </w:trPr>
              <w:tc>
                <w:tcPr>
                  <w:tcW w:w="29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r w:rsidRPr="0054335F">
                    <w:rPr>
                      <w:snapToGrid w:val="0"/>
                    </w:rPr>
                    <w:t>1</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r w:rsidRPr="0054335F">
                    <w:rPr>
                      <w:snapToGrid w:val="0"/>
                    </w:rPr>
                    <w:t>DW001</w:t>
                  </w:r>
                </w:p>
              </w:tc>
              <w:tc>
                <w:tcPr>
                  <w:tcW w:w="6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r w:rsidRPr="0054335F">
                    <w:rPr>
                      <w:snapToGrid w:val="0"/>
                    </w:rPr>
                    <w:t>COD</w:t>
                  </w:r>
                  <w:r w:rsidRPr="0054335F">
                    <w:rPr>
                      <w:snapToGrid w:val="0"/>
                      <w:vertAlign w:val="subscript"/>
                    </w:rPr>
                    <w:t>Cr</w:t>
                  </w:r>
                </w:p>
              </w:tc>
              <w:tc>
                <w:tcPr>
                  <w:tcW w:w="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r w:rsidRPr="0054335F">
                    <w:rPr>
                      <w:snapToGrid w:val="0"/>
                    </w:rPr>
                    <w:t>50</w:t>
                  </w:r>
                </w:p>
              </w:tc>
              <w:tc>
                <w:tcPr>
                  <w:tcW w:w="681"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rsidP="0010063C">
                  <w:pPr>
                    <w:pStyle w:val="afe"/>
                    <w:rPr>
                      <w:snapToGrid w:val="0"/>
                    </w:rPr>
                  </w:pPr>
                  <w:r w:rsidRPr="0054335F">
                    <w:rPr>
                      <w:rFonts w:hint="eastAsia"/>
                      <w:snapToGrid w:val="0"/>
                    </w:rPr>
                    <w:t>0</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rsidP="0010063C">
                  <w:pPr>
                    <w:pStyle w:val="afe"/>
                    <w:rPr>
                      <w:snapToGrid w:val="0"/>
                    </w:rPr>
                  </w:pPr>
                  <w:r w:rsidRPr="0054335F">
                    <w:rPr>
                      <w:rFonts w:hint="eastAsia"/>
                      <w:snapToGrid w:val="0"/>
                    </w:rPr>
                    <w:t>1.173</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rsidP="0010063C">
                  <w:pPr>
                    <w:pStyle w:val="afe"/>
                    <w:rPr>
                      <w:snapToGrid w:val="0"/>
                    </w:rPr>
                  </w:pPr>
                  <w:r w:rsidRPr="0054335F">
                    <w:rPr>
                      <w:rFonts w:hint="eastAsia"/>
                      <w:snapToGrid w:val="0"/>
                    </w:rPr>
                    <w:t>0</w:t>
                  </w:r>
                </w:p>
              </w:tc>
              <w:tc>
                <w:tcPr>
                  <w:tcW w:w="693" w:type="pct"/>
                  <w:tcBorders>
                    <w:top w:val="single" w:sz="4" w:space="0" w:color="auto"/>
                    <w:left w:val="single" w:sz="4" w:space="0" w:color="auto"/>
                    <w:bottom w:val="single" w:sz="4" w:space="0" w:color="auto"/>
                    <w:right w:val="single" w:sz="4" w:space="0" w:color="auto"/>
                  </w:tcBorders>
                  <w:vAlign w:val="center"/>
                </w:tcPr>
                <w:p w:rsidR="00835F8E" w:rsidRPr="0054335F" w:rsidRDefault="0010063C" w:rsidP="00917D1A">
                  <w:pPr>
                    <w:pStyle w:val="afe"/>
                    <w:rPr>
                      <w:snapToGrid w:val="0"/>
                    </w:rPr>
                  </w:pPr>
                  <w:r w:rsidRPr="0054335F">
                    <w:rPr>
                      <w:snapToGrid w:val="0"/>
                    </w:rPr>
                    <w:t>0.</w:t>
                  </w:r>
                  <w:r w:rsidR="00917D1A" w:rsidRPr="0054335F">
                    <w:rPr>
                      <w:rFonts w:hint="eastAsia"/>
                      <w:snapToGrid w:val="0"/>
                    </w:rPr>
                    <w:t>352</w:t>
                  </w:r>
                </w:p>
              </w:tc>
            </w:tr>
            <w:tr w:rsidR="00835F8E" w:rsidRPr="0054335F" w:rsidTr="00917D1A">
              <w:trPr>
                <w:trHeight w:val="340"/>
                <w:jc w:val="center"/>
              </w:trPr>
              <w:tc>
                <w:tcPr>
                  <w:tcW w:w="29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p>
              </w:tc>
              <w:tc>
                <w:tcPr>
                  <w:tcW w:w="646"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rPr>
                  </w:pPr>
                </w:p>
              </w:tc>
              <w:tc>
                <w:tcPr>
                  <w:tcW w:w="62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lang w:val="de-DE"/>
                    </w:rPr>
                  </w:pPr>
                  <w:r w:rsidRPr="0054335F">
                    <w:rPr>
                      <w:snapToGrid w:val="0"/>
                      <w:lang w:val="de-DE"/>
                    </w:rPr>
                    <w:t>NH</w:t>
                  </w:r>
                  <w:r w:rsidRPr="0054335F">
                    <w:rPr>
                      <w:snapToGrid w:val="0"/>
                      <w:vertAlign w:val="subscript"/>
                      <w:lang w:val="de-DE"/>
                    </w:rPr>
                    <w:t>3</w:t>
                  </w:r>
                  <w:r w:rsidRPr="0054335F">
                    <w:rPr>
                      <w:snapToGrid w:val="0"/>
                      <w:lang w:val="de-DE"/>
                    </w:rPr>
                    <w:t>-N</w:t>
                  </w:r>
                </w:p>
              </w:tc>
              <w:tc>
                <w:tcPr>
                  <w:tcW w:w="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snapToGrid w:val="0"/>
                      <w:lang w:val="de-DE"/>
                    </w:rPr>
                  </w:pPr>
                  <w:r w:rsidRPr="0054335F">
                    <w:rPr>
                      <w:snapToGrid w:val="0"/>
                      <w:lang w:val="de-DE"/>
                    </w:rPr>
                    <w:t>5</w:t>
                  </w:r>
                </w:p>
              </w:tc>
              <w:tc>
                <w:tcPr>
                  <w:tcW w:w="681"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rsidP="0010063C">
                  <w:pPr>
                    <w:pStyle w:val="afe"/>
                    <w:rPr>
                      <w:snapToGrid w:val="0"/>
                    </w:rPr>
                  </w:pPr>
                  <w:r w:rsidRPr="0054335F">
                    <w:rPr>
                      <w:rFonts w:hint="eastAsia"/>
                      <w:snapToGrid w:val="0"/>
                    </w:rPr>
                    <w:t>0</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pPr>
                    <w:pStyle w:val="afe"/>
                    <w:rPr>
                      <w:snapToGrid w:val="0"/>
                    </w:rPr>
                  </w:pPr>
                  <w:r w:rsidRPr="0054335F">
                    <w:rPr>
                      <w:rFonts w:hint="eastAsia"/>
                      <w:snapToGrid w:val="0"/>
                    </w:rPr>
                    <w:t>0.117</w:t>
                  </w:r>
                </w:p>
              </w:tc>
              <w:tc>
                <w:tcPr>
                  <w:tcW w:w="694" w:type="pct"/>
                  <w:tcBorders>
                    <w:top w:val="single" w:sz="4" w:space="0" w:color="auto"/>
                    <w:left w:val="single" w:sz="4" w:space="0" w:color="auto"/>
                    <w:bottom w:val="single" w:sz="4" w:space="0" w:color="auto"/>
                    <w:right w:val="single" w:sz="4" w:space="0" w:color="auto"/>
                  </w:tcBorders>
                  <w:vAlign w:val="center"/>
                </w:tcPr>
                <w:p w:rsidR="00835F8E" w:rsidRPr="0054335F" w:rsidRDefault="00917D1A" w:rsidP="0010063C">
                  <w:pPr>
                    <w:pStyle w:val="afe"/>
                    <w:rPr>
                      <w:snapToGrid w:val="0"/>
                    </w:rPr>
                  </w:pPr>
                  <w:r w:rsidRPr="0054335F">
                    <w:rPr>
                      <w:rFonts w:hint="eastAsia"/>
                      <w:snapToGrid w:val="0"/>
                    </w:rPr>
                    <w:t>0</w:t>
                  </w:r>
                </w:p>
              </w:tc>
              <w:tc>
                <w:tcPr>
                  <w:tcW w:w="69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917D1A">
                  <w:pPr>
                    <w:pStyle w:val="afe"/>
                    <w:rPr>
                      <w:snapToGrid w:val="0"/>
                    </w:rPr>
                  </w:pPr>
                  <w:r w:rsidRPr="0054335F">
                    <w:rPr>
                      <w:snapToGrid w:val="0"/>
                    </w:rPr>
                    <w:t>0.0</w:t>
                  </w:r>
                  <w:r w:rsidR="00917D1A" w:rsidRPr="0054335F">
                    <w:rPr>
                      <w:rFonts w:hint="eastAsia"/>
                      <w:snapToGrid w:val="0"/>
                    </w:rPr>
                    <w:t>35</w:t>
                  </w:r>
                </w:p>
              </w:tc>
            </w:tr>
            <w:tr w:rsidR="00917D1A" w:rsidRPr="0054335F" w:rsidTr="00917D1A">
              <w:trPr>
                <w:trHeight w:val="340"/>
                <w:jc w:val="center"/>
              </w:trPr>
              <w:tc>
                <w:tcPr>
                  <w:tcW w:w="936" w:type="pct"/>
                  <w:gridSpan w:val="2"/>
                  <w:vMerge w:val="restart"/>
                  <w:tcBorders>
                    <w:top w:val="single" w:sz="4" w:space="0" w:color="auto"/>
                    <w:left w:val="single" w:sz="4" w:space="0" w:color="auto"/>
                    <w:bottom w:val="single" w:sz="4" w:space="0" w:color="auto"/>
                    <w:right w:val="single" w:sz="4" w:space="0" w:color="auto"/>
                  </w:tcBorders>
                  <w:vAlign w:val="center"/>
                </w:tcPr>
                <w:p w:rsidR="00917D1A" w:rsidRPr="0054335F" w:rsidRDefault="00917D1A">
                  <w:pPr>
                    <w:pStyle w:val="afe"/>
                    <w:rPr>
                      <w:snapToGrid w:val="0"/>
                    </w:rPr>
                  </w:pPr>
                  <w:r w:rsidRPr="0054335F">
                    <w:rPr>
                      <w:snapToGrid w:val="0"/>
                    </w:rPr>
                    <w:t>全厂排放口合计</w:t>
                  </w:r>
                </w:p>
              </w:tc>
              <w:tc>
                <w:tcPr>
                  <w:tcW w:w="2677" w:type="pct"/>
                  <w:gridSpan w:val="4"/>
                  <w:tcBorders>
                    <w:top w:val="single" w:sz="4" w:space="0" w:color="auto"/>
                    <w:left w:val="single" w:sz="4" w:space="0" w:color="auto"/>
                    <w:bottom w:val="single" w:sz="4" w:space="0" w:color="auto"/>
                    <w:right w:val="single" w:sz="4" w:space="0" w:color="auto"/>
                  </w:tcBorders>
                  <w:vAlign w:val="center"/>
                </w:tcPr>
                <w:p w:rsidR="00917D1A" w:rsidRPr="0054335F" w:rsidRDefault="00917D1A">
                  <w:pPr>
                    <w:pStyle w:val="afe"/>
                    <w:rPr>
                      <w:snapToGrid w:val="0"/>
                    </w:rPr>
                  </w:pPr>
                  <w:r w:rsidRPr="0054335F">
                    <w:rPr>
                      <w:snapToGrid w:val="0"/>
                    </w:rPr>
                    <w:t>COD</w:t>
                  </w:r>
                  <w:r w:rsidRPr="0054335F">
                    <w:rPr>
                      <w:snapToGrid w:val="0"/>
                      <w:vertAlign w:val="subscript"/>
                    </w:rPr>
                    <w:t>Cr</w:t>
                  </w:r>
                </w:p>
              </w:tc>
              <w:tc>
                <w:tcPr>
                  <w:tcW w:w="694" w:type="pct"/>
                  <w:tcBorders>
                    <w:top w:val="single" w:sz="4" w:space="0" w:color="auto"/>
                    <w:left w:val="single" w:sz="4" w:space="0" w:color="auto"/>
                    <w:bottom w:val="single" w:sz="4" w:space="0" w:color="auto"/>
                    <w:right w:val="single" w:sz="4" w:space="0" w:color="auto"/>
                  </w:tcBorders>
                  <w:vAlign w:val="center"/>
                </w:tcPr>
                <w:p w:rsidR="00917D1A" w:rsidRPr="0054335F" w:rsidRDefault="00917D1A" w:rsidP="0010063C">
                  <w:pPr>
                    <w:pStyle w:val="afe"/>
                    <w:rPr>
                      <w:snapToGrid w:val="0"/>
                    </w:rPr>
                  </w:pPr>
                  <w:r w:rsidRPr="0054335F">
                    <w:rPr>
                      <w:rFonts w:hint="eastAsia"/>
                      <w:snapToGrid w:val="0"/>
                    </w:rPr>
                    <w:t>0</w:t>
                  </w:r>
                </w:p>
              </w:tc>
              <w:tc>
                <w:tcPr>
                  <w:tcW w:w="693" w:type="pct"/>
                  <w:tcBorders>
                    <w:top w:val="single" w:sz="4" w:space="0" w:color="auto"/>
                    <w:left w:val="single" w:sz="4" w:space="0" w:color="auto"/>
                    <w:bottom w:val="single" w:sz="4" w:space="0" w:color="auto"/>
                    <w:right w:val="single" w:sz="4" w:space="0" w:color="auto"/>
                  </w:tcBorders>
                  <w:vAlign w:val="center"/>
                </w:tcPr>
                <w:p w:rsidR="00917D1A" w:rsidRPr="0054335F" w:rsidRDefault="00917D1A" w:rsidP="007951DF">
                  <w:pPr>
                    <w:pStyle w:val="afe"/>
                    <w:rPr>
                      <w:snapToGrid w:val="0"/>
                    </w:rPr>
                  </w:pPr>
                  <w:r w:rsidRPr="0054335F">
                    <w:rPr>
                      <w:snapToGrid w:val="0"/>
                    </w:rPr>
                    <w:t>0.</w:t>
                  </w:r>
                  <w:r w:rsidRPr="0054335F">
                    <w:rPr>
                      <w:rFonts w:hint="eastAsia"/>
                      <w:snapToGrid w:val="0"/>
                    </w:rPr>
                    <w:t>352</w:t>
                  </w:r>
                </w:p>
              </w:tc>
            </w:tr>
            <w:tr w:rsidR="00917D1A" w:rsidRPr="0054335F" w:rsidTr="00917D1A">
              <w:trPr>
                <w:trHeight w:val="340"/>
                <w:jc w:val="center"/>
              </w:trPr>
              <w:tc>
                <w:tcPr>
                  <w:tcW w:w="936" w:type="pct"/>
                  <w:gridSpan w:val="2"/>
                  <w:vMerge/>
                  <w:tcBorders>
                    <w:top w:val="single" w:sz="4" w:space="0" w:color="auto"/>
                    <w:left w:val="single" w:sz="4" w:space="0" w:color="auto"/>
                    <w:bottom w:val="single" w:sz="4" w:space="0" w:color="auto"/>
                    <w:right w:val="single" w:sz="4" w:space="0" w:color="auto"/>
                  </w:tcBorders>
                  <w:vAlign w:val="center"/>
                </w:tcPr>
                <w:p w:rsidR="00917D1A" w:rsidRPr="0054335F" w:rsidRDefault="00917D1A">
                  <w:pPr>
                    <w:pStyle w:val="afe"/>
                    <w:rPr>
                      <w:snapToGrid w:val="0"/>
                    </w:rPr>
                  </w:pPr>
                </w:p>
              </w:tc>
              <w:tc>
                <w:tcPr>
                  <w:tcW w:w="2677" w:type="pct"/>
                  <w:gridSpan w:val="4"/>
                  <w:tcBorders>
                    <w:top w:val="single" w:sz="4" w:space="0" w:color="auto"/>
                    <w:left w:val="single" w:sz="4" w:space="0" w:color="auto"/>
                    <w:bottom w:val="single" w:sz="4" w:space="0" w:color="auto"/>
                    <w:right w:val="single" w:sz="4" w:space="0" w:color="auto"/>
                  </w:tcBorders>
                  <w:vAlign w:val="center"/>
                </w:tcPr>
                <w:p w:rsidR="00917D1A" w:rsidRPr="0054335F" w:rsidRDefault="00917D1A">
                  <w:pPr>
                    <w:pStyle w:val="afe"/>
                    <w:rPr>
                      <w:snapToGrid w:val="0"/>
                    </w:rPr>
                  </w:pPr>
                  <w:r w:rsidRPr="0054335F">
                    <w:rPr>
                      <w:snapToGrid w:val="0"/>
                      <w:lang w:val="de-DE"/>
                    </w:rPr>
                    <w:t>NH</w:t>
                  </w:r>
                  <w:r w:rsidRPr="0054335F">
                    <w:rPr>
                      <w:snapToGrid w:val="0"/>
                      <w:vertAlign w:val="subscript"/>
                      <w:lang w:val="de-DE"/>
                    </w:rPr>
                    <w:t>3</w:t>
                  </w:r>
                  <w:r w:rsidRPr="0054335F">
                    <w:rPr>
                      <w:snapToGrid w:val="0"/>
                      <w:lang w:val="de-DE"/>
                    </w:rPr>
                    <w:t>-N</w:t>
                  </w:r>
                </w:p>
              </w:tc>
              <w:tc>
                <w:tcPr>
                  <w:tcW w:w="694" w:type="pct"/>
                  <w:tcBorders>
                    <w:top w:val="single" w:sz="4" w:space="0" w:color="auto"/>
                    <w:left w:val="single" w:sz="4" w:space="0" w:color="auto"/>
                    <w:bottom w:val="single" w:sz="4" w:space="0" w:color="auto"/>
                    <w:right w:val="single" w:sz="4" w:space="0" w:color="auto"/>
                  </w:tcBorders>
                  <w:vAlign w:val="center"/>
                </w:tcPr>
                <w:p w:rsidR="00917D1A" w:rsidRPr="0054335F" w:rsidRDefault="00917D1A" w:rsidP="0010063C">
                  <w:pPr>
                    <w:pStyle w:val="afe"/>
                    <w:rPr>
                      <w:snapToGrid w:val="0"/>
                    </w:rPr>
                  </w:pPr>
                  <w:r w:rsidRPr="0054335F">
                    <w:rPr>
                      <w:rFonts w:hint="eastAsia"/>
                      <w:snapToGrid w:val="0"/>
                    </w:rPr>
                    <w:t>0</w:t>
                  </w:r>
                </w:p>
              </w:tc>
              <w:tc>
                <w:tcPr>
                  <w:tcW w:w="693" w:type="pct"/>
                  <w:tcBorders>
                    <w:top w:val="single" w:sz="4" w:space="0" w:color="auto"/>
                    <w:left w:val="single" w:sz="4" w:space="0" w:color="auto"/>
                    <w:bottom w:val="single" w:sz="4" w:space="0" w:color="auto"/>
                    <w:right w:val="single" w:sz="4" w:space="0" w:color="auto"/>
                  </w:tcBorders>
                  <w:vAlign w:val="center"/>
                </w:tcPr>
                <w:p w:rsidR="00917D1A" w:rsidRPr="0054335F" w:rsidRDefault="00917D1A" w:rsidP="007951DF">
                  <w:pPr>
                    <w:pStyle w:val="afe"/>
                    <w:rPr>
                      <w:snapToGrid w:val="0"/>
                    </w:rPr>
                  </w:pPr>
                  <w:r w:rsidRPr="0054335F">
                    <w:rPr>
                      <w:snapToGrid w:val="0"/>
                    </w:rPr>
                    <w:t>0.0</w:t>
                  </w:r>
                  <w:r w:rsidRPr="0054335F">
                    <w:rPr>
                      <w:rFonts w:hint="eastAsia"/>
                      <w:snapToGrid w:val="0"/>
                    </w:rPr>
                    <w:t>35</w:t>
                  </w:r>
                </w:p>
              </w:tc>
            </w:tr>
          </w:tbl>
          <w:p w:rsidR="00835F8E" w:rsidRPr="0054335F" w:rsidRDefault="00835F8E">
            <w:pPr>
              <w:snapToGrid w:val="0"/>
              <w:spacing w:beforeLines="50" w:before="120" w:afterLines="10" w:after="24" w:line="240" w:lineRule="auto"/>
              <w:ind w:firstLineChars="0" w:firstLine="0"/>
              <w:jc w:val="center"/>
              <w:rPr>
                <w:b/>
                <w:snapToGrid w:val="0"/>
                <w:sz w:val="21"/>
                <w:szCs w:val="21"/>
              </w:rPr>
            </w:pPr>
            <w:r w:rsidRPr="0054335F">
              <w:rPr>
                <w:b/>
                <w:snapToGrid w:val="0"/>
                <w:sz w:val="21"/>
                <w:szCs w:val="21"/>
              </w:rPr>
              <w:t>表</w:t>
            </w:r>
            <w:r w:rsidRPr="0054335F">
              <w:rPr>
                <w:b/>
                <w:snapToGrid w:val="0"/>
                <w:sz w:val="21"/>
                <w:szCs w:val="21"/>
              </w:rPr>
              <w:t xml:space="preserve">7-5  </w:t>
            </w:r>
            <w:r w:rsidRPr="0054335F">
              <w:rPr>
                <w:b/>
                <w:snapToGrid w:val="0"/>
                <w:sz w:val="21"/>
                <w:szCs w:val="21"/>
              </w:rPr>
              <w:t>环境监测计划及记录信息表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
              <w:gridCol w:w="707"/>
              <w:gridCol w:w="720"/>
              <w:gridCol w:w="729"/>
              <w:gridCol w:w="730"/>
              <w:gridCol w:w="1311"/>
              <w:gridCol w:w="584"/>
              <w:gridCol w:w="584"/>
              <w:gridCol w:w="877"/>
              <w:gridCol w:w="586"/>
              <w:gridCol w:w="1322"/>
            </w:tblGrid>
            <w:tr w:rsidR="00835F8E" w:rsidRPr="0054335F">
              <w:trPr>
                <w:trHeight w:val="340"/>
              </w:trPr>
              <w:tc>
                <w:tcPr>
                  <w:tcW w:w="20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序号</w:t>
                  </w:r>
                </w:p>
              </w:tc>
              <w:tc>
                <w:tcPr>
                  <w:tcW w:w="4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排放口编号</w:t>
                  </w: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污染物</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名称</w:t>
                  </w:r>
                </w:p>
              </w:tc>
              <w:tc>
                <w:tcPr>
                  <w:tcW w:w="42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监测</w:t>
                  </w:r>
                </w:p>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设施</w:t>
                  </w:r>
                </w:p>
              </w:tc>
              <w:tc>
                <w:tcPr>
                  <w:tcW w:w="4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自动监测设施安装位置</w:t>
                  </w:r>
                </w:p>
              </w:tc>
              <w:tc>
                <w:tcPr>
                  <w:tcW w:w="7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自动监测设施的安装、运行、维护等相关管理要求</w:t>
                  </w:r>
                </w:p>
              </w:tc>
              <w:tc>
                <w:tcPr>
                  <w:tcW w:w="3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自动监测是否联网</w:t>
                  </w:r>
                </w:p>
              </w:tc>
              <w:tc>
                <w:tcPr>
                  <w:tcW w:w="3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自动监测仪器名称</w:t>
                  </w:r>
                </w:p>
              </w:tc>
              <w:tc>
                <w:tcPr>
                  <w:tcW w:w="5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手工监测采样方法及个数</w:t>
                  </w:r>
                </w:p>
              </w:tc>
              <w:tc>
                <w:tcPr>
                  <w:tcW w:w="3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手工监测频次</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b/>
                      <w:snapToGrid w:val="0"/>
                      <w:sz w:val="18"/>
                      <w:szCs w:val="18"/>
                    </w:rPr>
                  </w:pPr>
                  <w:r w:rsidRPr="0054335F">
                    <w:rPr>
                      <w:b/>
                      <w:snapToGrid w:val="0"/>
                      <w:sz w:val="18"/>
                      <w:szCs w:val="18"/>
                    </w:rPr>
                    <w:t>手工测定方法</w:t>
                  </w:r>
                </w:p>
              </w:tc>
            </w:tr>
            <w:tr w:rsidR="00835F8E" w:rsidRPr="0054335F">
              <w:trPr>
                <w:trHeight w:val="340"/>
              </w:trPr>
              <w:tc>
                <w:tcPr>
                  <w:tcW w:w="20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1</w:t>
                  </w:r>
                </w:p>
              </w:tc>
              <w:tc>
                <w:tcPr>
                  <w:tcW w:w="4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DW001</w:t>
                  </w: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vertAlign w:val="subscript"/>
                    </w:rPr>
                  </w:pPr>
                  <w:r w:rsidRPr="0054335F">
                    <w:rPr>
                      <w:snapToGrid w:val="0"/>
                      <w:sz w:val="18"/>
                      <w:szCs w:val="18"/>
                    </w:rPr>
                    <w:t>COD</w:t>
                  </w:r>
                  <w:r w:rsidRPr="0054335F">
                    <w:rPr>
                      <w:snapToGrid w:val="0"/>
                      <w:sz w:val="18"/>
                      <w:szCs w:val="18"/>
                      <w:vertAlign w:val="subscript"/>
                    </w:rPr>
                    <w:t>Cr</w:t>
                  </w:r>
                </w:p>
              </w:tc>
              <w:tc>
                <w:tcPr>
                  <w:tcW w:w="42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z w:val="18"/>
                      <w:szCs w:val="18"/>
                    </w:rPr>
                  </w:pPr>
                  <w:r w:rsidRPr="0054335F">
                    <w:rPr>
                      <w:sz w:val="18"/>
                      <w:szCs w:val="18"/>
                    </w:rPr>
                    <w:t>□</w:t>
                  </w:r>
                  <w:r w:rsidRPr="0054335F">
                    <w:rPr>
                      <w:sz w:val="18"/>
                      <w:szCs w:val="18"/>
                    </w:rPr>
                    <w:t>自动</w:t>
                  </w:r>
                </w:p>
                <w:p w:rsidR="00835F8E" w:rsidRPr="0054335F" w:rsidRDefault="00835F8E">
                  <w:pPr>
                    <w:spacing w:line="240" w:lineRule="auto"/>
                    <w:ind w:firstLineChars="0" w:firstLine="0"/>
                    <w:jc w:val="center"/>
                    <w:textAlignment w:val="auto"/>
                    <w:rPr>
                      <w:snapToGrid w:val="0"/>
                      <w:sz w:val="18"/>
                      <w:szCs w:val="18"/>
                    </w:rPr>
                  </w:pPr>
                  <w:r w:rsidRPr="0054335F">
                    <w:rPr>
                      <w:sz w:val="18"/>
                      <w:szCs w:val="18"/>
                      <w:lang w:bidi="ar"/>
                    </w:rPr>
                    <w:sym w:font="Wingdings 2" w:char="F052"/>
                  </w:r>
                  <w:r w:rsidRPr="0054335F">
                    <w:rPr>
                      <w:sz w:val="18"/>
                      <w:szCs w:val="18"/>
                      <w:lang w:bidi="ar"/>
                    </w:rPr>
                    <w:t>手动</w:t>
                  </w:r>
                </w:p>
              </w:tc>
              <w:tc>
                <w:tcPr>
                  <w:tcW w:w="43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w:t>
                  </w:r>
                </w:p>
              </w:tc>
              <w:tc>
                <w:tcPr>
                  <w:tcW w:w="7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w:t>
                  </w:r>
                </w:p>
              </w:tc>
              <w:tc>
                <w:tcPr>
                  <w:tcW w:w="3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w:t>
                  </w:r>
                </w:p>
              </w:tc>
              <w:tc>
                <w:tcPr>
                  <w:tcW w:w="3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混合采样（</w:t>
                  </w:r>
                  <w:r w:rsidRPr="0054335F">
                    <w:rPr>
                      <w:snapToGrid w:val="0"/>
                      <w:sz w:val="18"/>
                      <w:szCs w:val="18"/>
                    </w:rPr>
                    <w:t>4</w:t>
                  </w:r>
                  <w:r w:rsidRPr="0054335F">
                    <w:rPr>
                      <w:snapToGrid w:val="0"/>
                      <w:sz w:val="18"/>
                      <w:szCs w:val="18"/>
                    </w:rPr>
                    <w:t>个）</w:t>
                  </w:r>
                </w:p>
              </w:tc>
              <w:tc>
                <w:tcPr>
                  <w:tcW w:w="34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1</w:t>
                  </w:r>
                  <w:r w:rsidRPr="0054335F">
                    <w:rPr>
                      <w:snapToGrid w:val="0"/>
                      <w:sz w:val="18"/>
                      <w:szCs w:val="18"/>
                    </w:rPr>
                    <w:t>次</w:t>
                  </w:r>
                  <w:r w:rsidRPr="0054335F">
                    <w:rPr>
                      <w:snapToGrid w:val="0"/>
                      <w:sz w:val="18"/>
                      <w:szCs w:val="18"/>
                    </w:rPr>
                    <w:t>/</w:t>
                  </w:r>
                  <w:r w:rsidRPr="0054335F">
                    <w:rPr>
                      <w:snapToGrid w:val="0"/>
                      <w:sz w:val="18"/>
                      <w:szCs w:val="18"/>
                    </w:rPr>
                    <w:t>季度</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重铬酸钾法</w:t>
                  </w:r>
                </w:p>
              </w:tc>
            </w:tr>
            <w:tr w:rsidR="00835F8E" w:rsidRPr="0054335F">
              <w:trPr>
                <w:trHeight w:val="340"/>
              </w:trPr>
              <w:tc>
                <w:tcPr>
                  <w:tcW w:w="20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4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lang w:val="de-DE"/>
                    </w:rPr>
                    <w:t>NH</w:t>
                  </w:r>
                  <w:r w:rsidRPr="0054335F">
                    <w:rPr>
                      <w:snapToGrid w:val="0"/>
                      <w:sz w:val="18"/>
                      <w:szCs w:val="18"/>
                      <w:vertAlign w:val="subscript"/>
                      <w:lang w:val="de-DE"/>
                    </w:rPr>
                    <w:t>3</w:t>
                  </w:r>
                  <w:r w:rsidRPr="0054335F">
                    <w:rPr>
                      <w:snapToGrid w:val="0"/>
                      <w:sz w:val="18"/>
                      <w:szCs w:val="18"/>
                      <w:lang w:val="de-DE"/>
                    </w:rPr>
                    <w:t>-N</w:t>
                  </w:r>
                </w:p>
              </w:tc>
              <w:tc>
                <w:tcPr>
                  <w:tcW w:w="42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z w:val="18"/>
                      <w:szCs w:val="18"/>
                    </w:rPr>
                  </w:pPr>
                </w:p>
              </w:tc>
              <w:tc>
                <w:tcPr>
                  <w:tcW w:w="43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7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34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35F8E" w:rsidRPr="0054335F" w:rsidRDefault="00835F8E">
                  <w:pPr>
                    <w:spacing w:line="240" w:lineRule="auto"/>
                    <w:ind w:firstLineChars="0" w:firstLine="0"/>
                    <w:jc w:val="center"/>
                    <w:textAlignment w:val="auto"/>
                    <w:rPr>
                      <w:snapToGrid w:val="0"/>
                      <w:sz w:val="18"/>
                      <w:szCs w:val="18"/>
                    </w:rPr>
                  </w:pPr>
                  <w:r w:rsidRPr="0054335F">
                    <w:rPr>
                      <w:snapToGrid w:val="0"/>
                      <w:sz w:val="18"/>
                      <w:szCs w:val="18"/>
                    </w:rPr>
                    <w:t>水杨酸分光光度法</w:t>
                  </w:r>
                </w:p>
              </w:tc>
            </w:tr>
          </w:tbl>
          <w:p w:rsidR="00835F8E" w:rsidRPr="0054335F" w:rsidRDefault="00835F8E">
            <w:pPr>
              <w:snapToGrid w:val="0"/>
              <w:spacing w:beforeLines="20" w:before="48" w:afterLines="10" w:after="24" w:line="240" w:lineRule="auto"/>
              <w:ind w:firstLineChars="0" w:firstLine="0"/>
              <w:jc w:val="center"/>
              <w:rPr>
                <w:b/>
                <w:sz w:val="21"/>
                <w:szCs w:val="21"/>
              </w:rPr>
            </w:pPr>
          </w:p>
          <w:p w:rsidR="00835F8E" w:rsidRPr="0054335F" w:rsidRDefault="00835F8E">
            <w:pPr>
              <w:snapToGrid w:val="0"/>
              <w:spacing w:beforeLines="20" w:before="48" w:afterLines="10" w:after="24" w:line="240" w:lineRule="auto"/>
              <w:ind w:firstLineChars="0" w:firstLine="0"/>
              <w:jc w:val="center"/>
              <w:rPr>
                <w:b/>
                <w:sz w:val="21"/>
                <w:szCs w:val="21"/>
              </w:rPr>
            </w:pPr>
          </w:p>
          <w:p w:rsidR="00835F8E" w:rsidRPr="0054335F" w:rsidRDefault="00835F8E">
            <w:pPr>
              <w:snapToGrid w:val="0"/>
              <w:spacing w:beforeLines="20" w:before="48" w:afterLines="10" w:after="24" w:line="240" w:lineRule="auto"/>
              <w:ind w:firstLineChars="0" w:firstLine="0"/>
              <w:jc w:val="center"/>
              <w:rPr>
                <w:b/>
                <w:sz w:val="21"/>
                <w:szCs w:val="21"/>
              </w:rPr>
            </w:pPr>
            <w:r w:rsidRPr="0054335F">
              <w:rPr>
                <w:b/>
                <w:sz w:val="21"/>
                <w:szCs w:val="21"/>
              </w:rPr>
              <w:lastRenderedPageBreak/>
              <w:t>表</w:t>
            </w:r>
            <w:r w:rsidRPr="0054335F">
              <w:rPr>
                <w:b/>
                <w:sz w:val="21"/>
                <w:szCs w:val="21"/>
              </w:rPr>
              <w:t xml:space="preserve">7-6  </w:t>
            </w:r>
            <w:r w:rsidRPr="0054335F">
              <w:rPr>
                <w:b/>
                <w:sz w:val="21"/>
                <w:szCs w:val="21"/>
              </w:rPr>
              <w:t>建设项目地表水环境影响评价自查表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88"/>
              <w:gridCol w:w="1549"/>
              <w:gridCol w:w="1306"/>
              <w:gridCol w:w="165"/>
              <w:gridCol w:w="121"/>
              <w:gridCol w:w="559"/>
              <w:gridCol w:w="647"/>
              <w:gridCol w:w="703"/>
              <w:gridCol w:w="375"/>
              <w:gridCol w:w="221"/>
              <w:gridCol w:w="194"/>
              <w:gridCol w:w="697"/>
              <w:gridCol w:w="166"/>
              <w:gridCol w:w="331"/>
              <w:gridCol w:w="972"/>
            </w:tblGrid>
            <w:tr w:rsidR="00835F8E" w:rsidRPr="0054335F">
              <w:trPr>
                <w:trHeight w:val="283"/>
              </w:trPr>
              <w:tc>
                <w:tcPr>
                  <w:tcW w:w="1198"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b/>
                      <w:sz w:val="18"/>
                      <w:szCs w:val="18"/>
                    </w:rPr>
                  </w:pPr>
                  <w:r w:rsidRPr="0054335F">
                    <w:rPr>
                      <w:b/>
                      <w:sz w:val="18"/>
                      <w:szCs w:val="18"/>
                    </w:rPr>
                    <w:t>工作内容</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b/>
                      <w:sz w:val="18"/>
                      <w:szCs w:val="18"/>
                    </w:rPr>
                  </w:pPr>
                  <w:r w:rsidRPr="0054335F">
                    <w:rPr>
                      <w:b/>
                      <w:sz w:val="18"/>
                      <w:szCs w:val="18"/>
                    </w:rPr>
                    <w:t>自查项目</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w:t>
                  </w:r>
                </w:p>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识别</w:t>
                  </w: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影响类型</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水污染影响型</w:t>
                  </w:r>
                  <w:bookmarkStart w:id="137" w:name="OLE_LINK1"/>
                  <w:bookmarkStart w:id="138" w:name="OLE_LINK2"/>
                  <w:r w:rsidRPr="0054335F">
                    <w:rPr>
                      <w:kern w:val="0"/>
                      <w:sz w:val="18"/>
                      <w:szCs w:val="18"/>
                      <w:lang w:bidi="ar"/>
                    </w:rPr>
                    <w:sym w:font="Wingdings 2" w:char="F052"/>
                  </w:r>
                  <w:bookmarkEnd w:id="137"/>
                  <w:bookmarkEnd w:id="138"/>
                  <w:r w:rsidRPr="0054335F">
                    <w:rPr>
                      <w:kern w:val="0"/>
                      <w:sz w:val="18"/>
                      <w:szCs w:val="18"/>
                      <w:lang w:bidi="ar"/>
                    </w:rPr>
                    <w:t>；</w:t>
                  </w:r>
                  <w:r w:rsidRPr="0054335F">
                    <w:rPr>
                      <w:sz w:val="18"/>
                      <w:szCs w:val="18"/>
                    </w:rPr>
                    <w:t>水文要素影响型</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水环境保护目标</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饮用水水源保护区</w:t>
                  </w:r>
                  <w:r w:rsidRPr="0054335F">
                    <w:rPr>
                      <w:sz w:val="18"/>
                      <w:szCs w:val="18"/>
                    </w:rPr>
                    <w:t xml:space="preserve"> □</w:t>
                  </w:r>
                  <w:r w:rsidRPr="0054335F">
                    <w:rPr>
                      <w:sz w:val="18"/>
                      <w:szCs w:val="18"/>
                    </w:rPr>
                    <w:t>；饮用水取水</w:t>
                  </w:r>
                  <w:r w:rsidRPr="0054335F">
                    <w:rPr>
                      <w:sz w:val="18"/>
                      <w:szCs w:val="18"/>
                    </w:rPr>
                    <w:t xml:space="preserve"> □</w:t>
                  </w:r>
                  <w:r w:rsidRPr="0054335F">
                    <w:rPr>
                      <w:sz w:val="18"/>
                      <w:szCs w:val="18"/>
                    </w:rPr>
                    <w:t>；涉水的自然保护区</w:t>
                  </w:r>
                  <w:r w:rsidRPr="0054335F">
                    <w:rPr>
                      <w:sz w:val="18"/>
                      <w:szCs w:val="18"/>
                    </w:rPr>
                    <w:t xml:space="preserve"> □</w:t>
                  </w:r>
                  <w:r w:rsidRPr="0054335F">
                    <w:rPr>
                      <w:sz w:val="18"/>
                      <w:szCs w:val="18"/>
                    </w:rPr>
                    <w:t>；重要湿地</w:t>
                  </w:r>
                  <w:r w:rsidRPr="0054335F">
                    <w:rPr>
                      <w:sz w:val="18"/>
                      <w:szCs w:val="18"/>
                    </w:rPr>
                    <w:t xml:space="preserve"> □</w:t>
                  </w:r>
                  <w:r w:rsidRPr="0054335F">
                    <w:rPr>
                      <w:sz w:val="18"/>
                      <w:szCs w:val="18"/>
                    </w:rPr>
                    <w:t>；重点保护与珍稀水生生物的栖息地</w:t>
                  </w:r>
                  <w:r w:rsidRPr="0054335F">
                    <w:rPr>
                      <w:sz w:val="18"/>
                      <w:szCs w:val="18"/>
                    </w:rPr>
                    <w:t xml:space="preserve"> □</w:t>
                  </w:r>
                  <w:r w:rsidRPr="0054335F">
                    <w:rPr>
                      <w:sz w:val="18"/>
                      <w:szCs w:val="18"/>
                    </w:rPr>
                    <w:t>；重要水生生物的自然产卵场及索饵场、越冬场和洄游通道、天然渔场等渔业水体</w:t>
                  </w:r>
                  <w:r w:rsidRPr="0054335F">
                    <w:rPr>
                      <w:sz w:val="18"/>
                      <w:szCs w:val="18"/>
                    </w:rPr>
                    <w:t xml:space="preserve"> □</w:t>
                  </w:r>
                  <w:r w:rsidRPr="0054335F">
                    <w:rPr>
                      <w:sz w:val="18"/>
                      <w:szCs w:val="18"/>
                    </w:rPr>
                    <w:t>；涉水的风景名胜区</w:t>
                  </w:r>
                  <w:r w:rsidRPr="0054335F">
                    <w:rPr>
                      <w:sz w:val="18"/>
                      <w:szCs w:val="18"/>
                    </w:rPr>
                    <w:t xml:space="preserve"> □</w:t>
                  </w:r>
                  <w:r w:rsidRPr="0054335F">
                    <w:rPr>
                      <w:sz w:val="18"/>
                      <w:szCs w:val="18"/>
                    </w:rPr>
                    <w:t>；其他</w:t>
                  </w:r>
                  <w:r w:rsidRPr="0054335F">
                    <w:rPr>
                      <w:sz w:val="18"/>
                      <w:szCs w:val="18"/>
                    </w:rPr>
                    <w:t xml:space="preserve"> </w:t>
                  </w:r>
                  <w:r w:rsidRPr="0054335F">
                    <w:rPr>
                      <w:kern w:val="0"/>
                      <w:sz w:val="18"/>
                      <w:szCs w:val="18"/>
                      <w:lang w:bidi="ar"/>
                    </w:rPr>
                    <w:sym w:font="Wingdings 2" w:char="F052"/>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影响途径</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水污染影响型</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水文要素影响型</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直接排放</w:t>
                  </w:r>
                  <w:r w:rsidRPr="0054335F">
                    <w:rPr>
                      <w:sz w:val="18"/>
                      <w:szCs w:val="18"/>
                    </w:rPr>
                    <w:t xml:space="preserve"> □</w:t>
                  </w:r>
                  <w:r w:rsidRPr="0054335F">
                    <w:rPr>
                      <w:sz w:val="18"/>
                      <w:szCs w:val="18"/>
                    </w:rPr>
                    <w:t>；间接排放</w:t>
                  </w:r>
                  <w:r w:rsidRPr="0054335F">
                    <w:rPr>
                      <w:kern w:val="0"/>
                      <w:sz w:val="18"/>
                      <w:szCs w:val="18"/>
                      <w:lang w:bidi="ar"/>
                    </w:rPr>
                    <w:sym w:font="Wingdings 2" w:char="F052"/>
                  </w:r>
                  <w:r w:rsidRPr="0054335F">
                    <w:rPr>
                      <w:kern w:val="0"/>
                      <w:sz w:val="18"/>
                      <w:szCs w:val="18"/>
                      <w:lang w:bidi="ar"/>
                    </w:rPr>
                    <w:t>；</w:t>
                  </w:r>
                  <w:r w:rsidRPr="0054335F">
                    <w:rPr>
                      <w:sz w:val="18"/>
                      <w:szCs w:val="18"/>
                    </w:rPr>
                    <w:t>其他</w:t>
                  </w:r>
                  <w:r w:rsidRPr="0054335F">
                    <w:rPr>
                      <w:sz w:val="18"/>
                      <w:szCs w:val="18"/>
                    </w:rPr>
                    <w:t xml:space="preserve"> □</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水温</w:t>
                  </w:r>
                  <w:r w:rsidRPr="0054335F">
                    <w:rPr>
                      <w:sz w:val="18"/>
                      <w:szCs w:val="18"/>
                    </w:rPr>
                    <w:t xml:space="preserve"> □</w:t>
                  </w:r>
                  <w:r w:rsidRPr="0054335F">
                    <w:rPr>
                      <w:sz w:val="18"/>
                      <w:szCs w:val="18"/>
                    </w:rPr>
                    <w:t>；径流</w:t>
                  </w:r>
                  <w:r w:rsidRPr="0054335F">
                    <w:rPr>
                      <w:sz w:val="18"/>
                      <w:szCs w:val="18"/>
                    </w:rPr>
                    <w:t xml:space="preserve"> □</w:t>
                  </w:r>
                  <w:r w:rsidRPr="0054335F">
                    <w:rPr>
                      <w:sz w:val="18"/>
                      <w:szCs w:val="18"/>
                    </w:rPr>
                    <w:t>；水域面积</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影响因子</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持久性污染物</w:t>
                  </w:r>
                  <w:r w:rsidRPr="0054335F">
                    <w:rPr>
                      <w:sz w:val="18"/>
                      <w:szCs w:val="18"/>
                    </w:rPr>
                    <w:t xml:space="preserve"> □</w:t>
                  </w:r>
                  <w:r w:rsidRPr="0054335F">
                    <w:rPr>
                      <w:sz w:val="18"/>
                      <w:szCs w:val="18"/>
                    </w:rPr>
                    <w:t>；有毒有害污染物</w:t>
                  </w:r>
                  <w:r w:rsidRPr="0054335F">
                    <w:rPr>
                      <w:sz w:val="18"/>
                      <w:szCs w:val="18"/>
                    </w:rPr>
                    <w:t xml:space="preserve"> □</w:t>
                  </w:r>
                  <w:r w:rsidRPr="0054335F">
                    <w:rPr>
                      <w:sz w:val="18"/>
                      <w:szCs w:val="18"/>
                    </w:rPr>
                    <w:t>；非持久性污染物</w:t>
                  </w:r>
                  <w:r w:rsidRPr="0054335F">
                    <w:rPr>
                      <w:kern w:val="0"/>
                      <w:sz w:val="18"/>
                      <w:szCs w:val="18"/>
                      <w:lang w:bidi="ar"/>
                    </w:rPr>
                    <w:sym w:font="Wingdings 2" w:char="F052"/>
                  </w:r>
                  <w:r w:rsidRPr="0054335F">
                    <w:rPr>
                      <w:kern w:val="0"/>
                      <w:sz w:val="18"/>
                      <w:szCs w:val="18"/>
                      <w:lang w:bidi="ar"/>
                    </w:rPr>
                    <w:t>；</w:t>
                  </w:r>
                  <w:r w:rsidRPr="0054335F">
                    <w:rPr>
                      <w:sz w:val="18"/>
                      <w:szCs w:val="18"/>
                    </w:rPr>
                    <w:t>pH</w:t>
                  </w:r>
                  <w:r w:rsidRPr="0054335F">
                    <w:rPr>
                      <w:sz w:val="18"/>
                      <w:szCs w:val="18"/>
                    </w:rPr>
                    <w:t>值</w:t>
                  </w:r>
                  <w:r w:rsidRPr="0054335F">
                    <w:rPr>
                      <w:sz w:val="18"/>
                      <w:szCs w:val="18"/>
                    </w:rPr>
                    <w:t xml:space="preserve"> □</w:t>
                  </w:r>
                  <w:r w:rsidRPr="0054335F">
                    <w:rPr>
                      <w:sz w:val="18"/>
                      <w:szCs w:val="18"/>
                    </w:rPr>
                    <w:t>；热污染</w:t>
                  </w:r>
                  <w:r w:rsidRPr="0054335F">
                    <w:rPr>
                      <w:sz w:val="18"/>
                      <w:szCs w:val="18"/>
                    </w:rPr>
                    <w:t xml:space="preserve"> □</w:t>
                  </w:r>
                  <w:r w:rsidRPr="0054335F">
                    <w:rPr>
                      <w:sz w:val="18"/>
                      <w:szCs w:val="18"/>
                    </w:rPr>
                    <w:t>；富营养化</w:t>
                  </w:r>
                  <w:r w:rsidRPr="0054335F">
                    <w:rPr>
                      <w:sz w:val="18"/>
                      <w:szCs w:val="18"/>
                    </w:rPr>
                    <w:t xml:space="preserve"> □</w:t>
                  </w:r>
                  <w:r w:rsidRPr="0054335F">
                    <w:rPr>
                      <w:sz w:val="18"/>
                      <w:szCs w:val="18"/>
                    </w:rPr>
                    <w:t>；其他</w:t>
                  </w:r>
                  <w:r w:rsidRPr="0054335F">
                    <w:rPr>
                      <w:sz w:val="18"/>
                      <w:szCs w:val="18"/>
                    </w:rPr>
                    <w:t xml:space="preserve"> □</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水温</w:t>
                  </w:r>
                  <w:r w:rsidRPr="0054335F">
                    <w:rPr>
                      <w:sz w:val="18"/>
                      <w:szCs w:val="18"/>
                    </w:rPr>
                    <w:t xml:space="preserve"> □</w:t>
                  </w:r>
                  <w:r w:rsidRPr="0054335F">
                    <w:rPr>
                      <w:sz w:val="18"/>
                      <w:szCs w:val="18"/>
                    </w:rPr>
                    <w:t>；水位（水深）</w:t>
                  </w:r>
                  <w:r w:rsidRPr="0054335F">
                    <w:rPr>
                      <w:sz w:val="18"/>
                      <w:szCs w:val="18"/>
                    </w:rPr>
                    <w:t xml:space="preserve"> □</w:t>
                  </w:r>
                  <w:r w:rsidRPr="0054335F">
                    <w:rPr>
                      <w:sz w:val="18"/>
                      <w:szCs w:val="18"/>
                    </w:rPr>
                    <w:t>；流速</w:t>
                  </w:r>
                  <w:r w:rsidRPr="0054335F">
                    <w:rPr>
                      <w:sz w:val="18"/>
                      <w:szCs w:val="18"/>
                    </w:rPr>
                    <w:t xml:space="preserve"> □</w:t>
                  </w:r>
                  <w:r w:rsidRPr="0054335F">
                    <w:rPr>
                      <w:sz w:val="18"/>
                      <w:szCs w:val="18"/>
                    </w:rPr>
                    <w:t>；流量</w:t>
                  </w:r>
                  <w:r w:rsidRPr="0054335F">
                    <w:rPr>
                      <w:sz w:val="18"/>
                      <w:szCs w:val="18"/>
                    </w:rPr>
                    <w:t xml:space="preserve"> □</w:t>
                  </w:r>
                  <w:r w:rsidRPr="0054335F">
                    <w:rPr>
                      <w:sz w:val="18"/>
                      <w:szCs w:val="18"/>
                    </w:rPr>
                    <w:t>；其他</w:t>
                  </w:r>
                  <w:r w:rsidRPr="0054335F">
                    <w:rPr>
                      <w:sz w:val="18"/>
                      <w:szCs w:val="18"/>
                    </w:rPr>
                    <w:t xml:space="preserve"> □</w:t>
                  </w:r>
                </w:p>
              </w:tc>
            </w:tr>
            <w:tr w:rsidR="00835F8E" w:rsidRPr="0054335F">
              <w:trPr>
                <w:trHeight w:val="283"/>
              </w:trPr>
              <w:tc>
                <w:tcPr>
                  <w:tcW w:w="1198" w:type="pct"/>
                  <w:gridSpan w:val="2"/>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评价等级</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水污染影响型</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水文要素影响型</w:t>
                  </w:r>
                </w:p>
              </w:tc>
            </w:tr>
            <w:tr w:rsidR="00835F8E" w:rsidRPr="0054335F">
              <w:trPr>
                <w:trHeight w:val="283"/>
              </w:trPr>
              <w:tc>
                <w:tcPr>
                  <w:tcW w:w="1198" w:type="pct"/>
                  <w:gridSpan w:val="2"/>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一级</w:t>
                  </w:r>
                  <w:r w:rsidRPr="0054335F">
                    <w:rPr>
                      <w:sz w:val="18"/>
                      <w:szCs w:val="18"/>
                    </w:rPr>
                    <w:t xml:space="preserve"> □</w:t>
                  </w:r>
                  <w:r w:rsidRPr="0054335F">
                    <w:rPr>
                      <w:kern w:val="0"/>
                      <w:sz w:val="18"/>
                      <w:szCs w:val="18"/>
                      <w:lang w:bidi="ar"/>
                    </w:rPr>
                    <w:t>；</w:t>
                  </w:r>
                  <w:r w:rsidRPr="0054335F">
                    <w:rPr>
                      <w:sz w:val="18"/>
                      <w:szCs w:val="18"/>
                    </w:rPr>
                    <w:t>二级</w:t>
                  </w:r>
                  <w:r w:rsidRPr="0054335F">
                    <w:rPr>
                      <w:sz w:val="18"/>
                      <w:szCs w:val="18"/>
                    </w:rPr>
                    <w:t xml:space="preserve"> □</w:t>
                  </w:r>
                  <w:r w:rsidRPr="0054335F">
                    <w:rPr>
                      <w:sz w:val="18"/>
                      <w:szCs w:val="18"/>
                    </w:rPr>
                    <w:t>；三级</w:t>
                  </w:r>
                  <w:r w:rsidRPr="0054335F">
                    <w:rPr>
                      <w:sz w:val="18"/>
                      <w:szCs w:val="18"/>
                    </w:rPr>
                    <w:t>A □</w:t>
                  </w:r>
                  <w:r w:rsidRPr="0054335F">
                    <w:rPr>
                      <w:sz w:val="18"/>
                      <w:szCs w:val="18"/>
                    </w:rPr>
                    <w:t>；三级</w:t>
                  </w:r>
                  <w:r w:rsidRPr="0054335F">
                    <w:rPr>
                      <w:sz w:val="18"/>
                      <w:szCs w:val="18"/>
                    </w:rPr>
                    <w:t>B</w:t>
                  </w:r>
                  <w:r w:rsidRPr="0054335F">
                    <w:rPr>
                      <w:kern w:val="0"/>
                      <w:sz w:val="18"/>
                      <w:szCs w:val="18"/>
                      <w:lang w:bidi="ar"/>
                    </w:rPr>
                    <w:sym w:font="Wingdings 2" w:char="F052"/>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一级</w:t>
                  </w:r>
                  <w:r w:rsidRPr="0054335F">
                    <w:rPr>
                      <w:sz w:val="18"/>
                      <w:szCs w:val="18"/>
                    </w:rPr>
                    <w:t xml:space="preserve"> □</w:t>
                  </w:r>
                  <w:r w:rsidRPr="0054335F">
                    <w:rPr>
                      <w:kern w:val="0"/>
                      <w:sz w:val="18"/>
                      <w:szCs w:val="18"/>
                      <w:lang w:bidi="ar"/>
                    </w:rPr>
                    <w:t>；</w:t>
                  </w:r>
                  <w:r w:rsidRPr="0054335F">
                    <w:rPr>
                      <w:sz w:val="18"/>
                      <w:szCs w:val="18"/>
                    </w:rPr>
                    <w:t>二级</w:t>
                  </w:r>
                  <w:r w:rsidRPr="0054335F">
                    <w:rPr>
                      <w:sz w:val="18"/>
                      <w:szCs w:val="18"/>
                    </w:rPr>
                    <w:t xml:space="preserve"> □</w:t>
                  </w:r>
                  <w:r w:rsidRPr="0054335F">
                    <w:rPr>
                      <w:sz w:val="18"/>
                      <w:szCs w:val="18"/>
                    </w:rPr>
                    <w:t>；三级</w:t>
                  </w:r>
                  <w:r w:rsidRPr="0054335F">
                    <w:rPr>
                      <w:sz w:val="18"/>
                      <w:szCs w:val="18"/>
                    </w:rPr>
                    <w:t xml:space="preserve"> □</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现状</w:t>
                  </w:r>
                </w:p>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调查（不开展）</w:t>
                  </w: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区域污染源</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调查项目</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数据来源</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37"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textAlignment w:val="baseline"/>
                    <w:rPr>
                      <w:sz w:val="18"/>
                      <w:szCs w:val="18"/>
                    </w:rPr>
                  </w:pPr>
                  <w:r w:rsidRPr="0054335F">
                    <w:rPr>
                      <w:sz w:val="18"/>
                      <w:szCs w:val="18"/>
                    </w:rPr>
                    <w:t>已建</w:t>
                  </w:r>
                  <w:r w:rsidRPr="0054335F">
                    <w:rPr>
                      <w:sz w:val="18"/>
                      <w:szCs w:val="18"/>
                    </w:rPr>
                    <w:t xml:space="preserve"> □</w:t>
                  </w:r>
                  <w:r w:rsidRPr="0054335F">
                    <w:rPr>
                      <w:kern w:val="0"/>
                      <w:sz w:val="18"/>
                      <w:szCs w:val="18"/>
                      <w:lang w:bidi="ar"/>
                    </w:rPr>
                    <w:t>；在建</w:t>
                  </w:r>
                  <w:r w:rsidRPr="0054335F">
                    <w:rPr>
                      <w:sz w:val="18"/>
                      <w:szCs w:val="18"/>
                    </w:rPr>
                    <w:t xml:space="preserve"> □</w:t>
                  </w:r>
                  <w:r w:rsidRPr="0054335F">
                    <w:rPr>
                      <w:sz w:val="18"/>
                      <w:szCs w:val="18"/>
                    </w:rPr>
                    <w:t>；拟建</w:t>
                  </w:r>
                  <w:r w:rsidRPr="0054335F">
                    <w:rPr>
                      <w:sz w:val="18"/>
                      <w:szCs w:val="18"/>
                    </w:rPr>
                    <w:t xml:space="preserve"> □</w:t>
                  </w:r>
                  <w:r w:rsidRPr="0054335F">
                    <w:rPr>
                      <w:sz w:val="18"/>
                      <w:szCs w:val="18"/>
                    </w:rPr>
                    <w:t>；其他</w:t>
                  </w:r>
                  <w:r w:rsidRPr="0054335F">
                    <w:rPr>
                      <w:sz w:val="18"/>
                      <w:szCs w:val="18"/>
                    </w:rPr>
                    <w:t xml:space="preserve"> □</w:t>
                  </w:r>
                </w:p>
              </w:tc>
              <w:tc>
                <w:tcPr>
                  <w:tcW w:w="1124"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textAlignment w:val="baseline"/>
                    <w:rPr>
                      <w:sz w:val="18"/>
                      <w:szCs w:val="18"/>
                    </w:rPr>
                  </w:pPr>
                  <w:r w:rsidRPr="0054335F">
                    <w:rPr>
                      <w:sz w:val="18"/>
                      <w:szCs w:val="18"/>
                    </w:rPr>
                    <w:t>拟替代的污染源</w:t>
                  </w:r>
                  <w:r w:rsidRPr="0054335F">
                    <w:rPr>
                      <w:sz w:val="18"/>
                      <w:szCs w:val="18"/>
                    </w:rPr>
                    <w:t xml:space="preserve"> □</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排污许可证</w:t>
                  </w:r>
                  <w:r w:rsidRPr="0054335F">
                    <w:rPr>
                      <w:sz w:val="18"/>
                      <w:szCs w:val="18"/>
                    </w:rPr>
                    <w:t xml:space="preserve"> □</w:t>
                  </w:r>
                  <w:r w:rsidRPr="0054335F">
                    <w:rPr>
                      <w:sz w:val="18"/>
                      <w:szCs w:val="18"/>
                    </w:rPr>
                    <w:t>；环评</w:t>
                  </w:r>
                  <w:r w:rsidRPr="0054335F">
                    <w:rPr>
                      <w:sz w:val="18"/>
                      <w:szCs w:val="18"/>
                    </w:rPr>
                    <w:t xml:space="preserve"> □</w:t>
                  </w:r>
                  <w:r w:rsidRPr="0054335F">
                    <w:rPr>
                      <w:sz w:val="18"/>
                      <w:szCs w:val="18"/>
                    </w:rPr>
                    <w:t>；环保验收</w:t>
                  </w:r>
                  <w:r w:rsidRPr="0054335F">
                    <w:rPr>
                      <w:sz w:val="18"/>
                      <w:szCs w:val="18"/>
                    </w:rPr>
                    <w:t xml:space="preserve"> □</w:t>
                  </w:r>
                  <w:r w:rsidRPr="0054335F">
                    <w:rPr>
                      <w:sz w:val="18"/>
                      <w:szCs w:val="18"/>
                    </w:rPr>
                    <w:t>；既有实测</w:t>
                  </w:r>
                  <w:r w:rsidRPr="0054335F">
                    <w:rPr>
                      <w:sz w:val="18"/>
                      <w:szCs w:val="18"/>
                    </w:rPr>
                    <w:t xml:space="preserve"> □</w:t>
                  </w:r>
                  <w:r w:rsidRPr="0054335F">
                    <w:rPr>
                      <w:sz w:val="18"/>
                      <w:szCs w:val="18"/>
                    </w:rPr>
                    <w:t>；现场监测</w:t>
                  </w:r>
                  <w:r w:rsidRPr="0054335F">
                    <w:rPr>
                      <w:sz w:val="18"/>
                      <w:szCs w:val="18"/>
                    </w:rPr>
                    <w:t xml:space="preserve"> □</w:t>
                  </w:r>
                  <w:r w:rsidRPr="0054335F">
                    <w:rPr>
                      <w:sz w:val="18"/>
                      <w:szCs w:val="18"/>
                    </w:rPr>
                    <w:t>；入河排放</w:t>
                  </w:r>
                  <w:proofErr w:type="gramStart"/>
                  <w:r w:rsidRPr="0054335F">
                    <w:rPr>
                      <w:sz w:val="18"/>
                      <w:szCs w:val="18"/>
                    </w:rPr>
                    <w:t>口数据</w:t>
                  </w:r>
                  <w:proofErr w:type="gramEnd"/>
                  <w:r w:rsidRPr="0054335F">
                    <w:rPr>
                      <w:sz w:val="18"/>
                      <w:szCs w:val="18"/>
                    </w:rPr>
                    <w:t xml:space="preserve"> □</w:t>
                  </w:r>
                  <w:r w:rsidRPr="0054335F">
                    <w:rPr>
                      <w:sz w:val="18"/>
                      <w:szCs w:val="18"/>
                    </w:rPr>
                    <w:t>；其他</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受影响水体水环境质量</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调查时期</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数据来源</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丰水期</w:t>
                  </w:r>
                  <w:r w:rsidRPr="0054335F">
                    <w:rPr>
                      <w:sz w:val="18"/>
                      <w:szCs w:val="18"/>
                    </w:rPr>
                    <w:t xml:space="preserve"> □</w:t>
                  </w:r>
                  <w:r w:rsidRPr="0054335F">
                    <w:rPr>
                      <w:kern w:val="0"/>
                      <w:sz w:val="18"/>
                      <w:szCs w:val="18"/>
                      <w:lang w:bidi="ar"/>
                    </w:rPr>
                    <w:t>；平水期</w:t>
                  </w:r>
                  <w:r w:rsidRPr="0054335F">
                    <w:rPr>
                      <w:kern w:val="0"/>
                      <w:sz w:val="18"/>
                      <w:szCs w:val="18"/>
                      <w:lang w:bidi="ar"/>
                    </w:rPr>
                    <w:t xml:space="preserve"> </w:t>
                  </w:r>
                  <w:r w:rsidRPr="0054335F">
                    <w:rPr>
                      <w:sz w:val="18"/>
                      <w:szCs w:val="18"/>
                    </w:rPr>
                    <w:t>□</w:t>
                  </w:r>
                  <w:r w:rsidRPr="0054335F">
                    <w:rPr>
                      <w:sz w:val="18"/>
                      <w:szCs w:val="18"/>
                    </w:rPr>
                    <w:t>；枯水期</w:t>
                  </w:r>
                  <w:r w:rsidRPr="0054335F">
                    <w:rPr>
                      <w:sz w:val="18"/>
                      <w:szCs w:val="18"/>
                    </w:rPr>
                    <w:t xml:space="preserve"> □</w:t>
                  </w:r>
                  <w:r w:rsidRPr="0054335F">
                    <w:rPr>
                      <w:sz w:val="18"/>
                      <w:szCs w:val="18"/>
                    </w:rPr>
                    <w:t>；冰封期</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春季</w:t>
                  </w:r>
                  <w:r w:rsidRPr="0054335F">
                    <w:rPr>
                      <w:sz w:val="18"/>
                      <w:szCs w:val="18"/>
                    </w:rPr>
                    <w:t>□</w:t>
                  </w:r>
                  <w:r w:rsidRPr="0054335F">
                    <w:rPr>
                      <w:kern w:val="0"/>
                      <w:sz w:val="18"/>
                      <w:szCs w:val="18"/>
                      <w:lang w:bidi="ar"/>
                    </w:rPr>
                    <w:t>；夏季</w:t>
                  </w:r>
                  <w:r w:rsidRPr="0054335F">
                    <w:rPr>
                      <w:sz w:val="18"/>
                      <w:szCs w:val="18"/>
                    </w:rPr>
                    <w:t>□</w:t>
                  </w:r>
                  <w:r w:rsidRPr="0054335F">
                    <w:rPr>
                      <w:sz w:val="18"/>
                      <w:szCs w:val="18"/>
                    </w:rPr>
                    <w:t>；秋季</w:t>
                  </w:r>
                  <w:r w:rsidRPr="0054335F">
                    <w:rPr>
                      <w:sz w:val="18"/>
                      <w:szCs w:val="18"/>
                    </w:rPr>
                    <w:t>□</w:t>
                  </w:r>
                  <w:r w:rsidRPr="0054335F">
                    <w:rPr>
                      <w:sz w:val="18"/>
                      <w:szCs w:val="18"/>
                    </w:rPr>
                    <w:t>；冬季</w:t>
                  </w:r>
                  <w:r w:rsidRPr="0054335F">
                    <w:rPr>
                      <w:sz w:val="18"/>
                      <w:szCs w:val="18"/>
                    </w:rPr>
                    <w:t xml:space="preserve"> □</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生态环境保护主管部门</w:t>
                  </w:r>
                  <w:r w:rsidRPr="0054335F">
                    <w:rPr>
                      <w:sz w:val="18"/>
                      <w:szCs w:val="18"/>
                    </w:rPr>
                    <w:t xml:space="preserve"> □</w:t>
                  </w:r>
                  <w:r w:rsidRPr="0054335F">
                    <w:rPr>
                      <w:sz w:val="18"/>
                      <w:szCs w:val="18"/>
                    </w:rPr>
                    <w:t>；补充监测</w:t>
                  </w:r>
                  <w:r w:rsidRPr="0054335F">
                    <w:rPr>
                      <w:sz w:val="18"/>
                      <w:szCs w:val="18"/>
                    </w:rPr>
                    <w:t xml:space="preserve"> □</w:t>
                  </w:r>
                  <w:r w:rsidRPr="0054335F">
                    <w:rPr>
                      <w:sz w:val="18"/>
                      <w:szCs w:val="18"/>
                    </w:rPr>
                    <w:t>；其他</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水域水资源开发利用状况</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未开发</w:t>
                  </w:r>
                  <w:r w:rsidRPr="0054335F">
                    <w:rPr>
                      <w:sz w:val="18"/>
                      <w:szCs w:val="18"/>
                    </w:rPr>
                    <w:t xml:space="preserve"> □</w:t>
                  </w:r>
                  <w:r w:rsidRPr="0054335F">
                    <w:rPr>
                      <w:sz w:val="18"/>
                      <w:szCs w:val="18"/>
                    </w:rPr>
                    <w:t>；开发量</w:t>
                  </w:r>
                  <w:r w:rsidRPr="0054335F">
                    <w:rPr>
                      <w:sz w:val="18"/>
                      <w:szCs w:val="18"/>
                    </w:rPr>
                    <w:t>40%</w:t>
                  </w:r>
                  <w:r w:rsidRPr="0054335F">
                    <w:rPr>
                      <w:sz w:val="18"/>
                      <w:szCs w:val="18"/>
                    </w:rPr>
                    <w:t>以下</w:t>
                  </w:r>
                  <w:r w:rsidRPr="0054335F">
                    <w:rPr>
                      <w:sz w:val="18"/>
                      <w:szCs w:val="18"/>
                    </w:rPr>
                    <w:t xml:space="preserve"> □</w:t>
                  </w:r>
                  <w:r w:rsidRPr="0054335F">
                    <w:rPr>
                      <w:sz w:val="18"/>
                      <w:szCs w:val="18"/>
                    </w:rPr>
                    <w:t>；开发量</w:t>
                  </w:r>
                  <w:r w:rsidRPr="0054335F">
                    <w:rPr>
                      <w:sz w:val="18"/>
                      <w:szCs w:val="18"/>
                    </w:rPr>
                    <w:t>40%</w:t>
                  </w:r>
                  <w:r w:rsidRPr="0054335F">
                    <w:rPr>
                      <w:sz w:val="18"/>
                      <w:szCs w:val="18"/>
                    </w:rPr>
                    <w:t>以上</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水文情势调查</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调查时期</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数据来源</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丰水期</w:t>
                  </w:r>
                  <w:r w:rsidRPr="0054335F">
                    <w:rPr>
                      <w:sz w:val="18"/>
                      <w:szCs w:val="18"/>
                    </w:rPr>
                    <w:t xml:space="preserve"> □</w:t>
                  </w:r>
                  <w:r w:rsidRPr="0054335F">
                    <w:rPr>
                      <w:kern w:val="0"/>
                      <w:sz w:val="18"/>
                      <w:szCs w:val="18"/>
                      <w:lang w:bidi="ar"/>
                    </w:rPr>
                    <w:t>；平水期</w:t>
                  </w:r>
                  <w:r w:rsidRPr="0054335F">
                    <w:rPr>
                      <w:kern w:val="0"/>
                      <w:sz w:val="18"/>
                      <w:szCs w:val="18"/>
                      <w:lang w:bidi="ar"/>
                    </w:rPr>
                    <w:t xml:space="preserve"> </w:t>
                  </w:r>
                  <w:r w:rsidRPr="0054335F">
                    <w:rPr>
                      <w:sz w:val="18"/>
                      <w:szCs w:val="18"/>
                    </w:rPr>
                    <w:t>□</w:t>
                  </w:r>
                  <w:r w:rsidRPr="0054335F">
                    <w:rPr>
                      <w:sz w:val="18"/>
                      <w:szCs w:val="18"/>
                    </w:rPr>
                    <w:t>；枯水期</w:t>
                  </w:r>
                  <w:r w:rsidRPr="0054335F">
                    <w:rPr>
                      <w:sz w:val="18"/>
                      <w:szCs w:val="18"/>
                    </w:rPr>
                    <w:t xml:space="preserve"> □</w:t>
                  </w:r>
                  <w:r w:rsidRPr="0054335F">
                    <w:rPr>
                      <w:sz w:val="18"/>
                      <w:szCs w:val="18"/>
                    </w:rPr>
                    <w:t>；冰封期</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春季</w:t>
                  </w:r>
                  <w:r w:rsidRPr="0054335F">
                    <w:rPr>
                      <w:sz w:val="18"/>
                      <w:szCs w:val="18"/>
                    </w:rPr>
                    <w:t xml:space="preserve"> □</w:t>
                  </w:r>
                  <w:r w:rsidRPr="0054335F">
                    <w:rPr>
                      <w:kern w:val="0"/>
                      <w:sz w:val="18"/>
                      <w:szCs w:val="18"/>
                      <w:lang w:bidi="ar"/>
                    </w:rPr>
                    <w:t>；夏季</w:t>
                  </w:r>
                  <w:r w:rsidRPr="0054335F">
                    <w:rPr>
                      <w:sz w:val="18"/>
                      <w:szCs w:val="18"/>
                    </w:rPr>
                    <w:t xml:space="preserve"> □</w:t>
                  </w:r>
                  <w:r w:rsidRPr="0054335F">
                    <w:rPr>
                      <w:sz w:val="18"/>
                      <w:szCs w:val="18"/>
                    </w:rPr>
                    <w:t>；秋季</w:t>
                  </w:r>
                  <w:r w:rsidRPr="0054335F">
                    <w:rPr>
                      <w:sz w:val="18"/>
                      <w:szCs w:val="18"/>
                    </w:rPr>
                    <w:t xml:space="preserve"> □</w:t>
                  </w:r>
                  <w:r w:rsidRPr="0054335F">
                    <w:rPr>
                      <w:sz w:val="18"/>
                      <w:szCs w:val="18"/>
                    </w:rPr>
                    <w:t>；冬季</w:t>
                  </w:r>
                  <w:r w:rsidRPr="0054335F">
                    <w:rPr>
                      <w:sz w:val="18"/>
                      <w:szCs w:val="18"/>
                    </w:rPr>
                    <w:t xml:space="preserve"> □</w:t>
                  </w:r>
                </w:p>
              </w:tc>
              <w:tc>
                <w:tcPr>
                  <w:tcW w:w="1741"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水行政主管部门</w:t>
                  </w:r>
                  <w:r w:rsidRPr="0054335F">
                    <w:rPr>
                      <w:sz w:val="18"/>
                      <w:szCs w:val="18"/>
                    </w:rPr>
                    <w:t xml:space="preserve"> □</w:t>
                  </w:r>
                  <w:r w:rsidRPr="0054335F">
                    <w:rPr>
                      <w:sz w:val="18"/>
                      <w:szCs w:val="18"/>
                    </w:rPr>
                    <w:t>；补充监测</w:t>
                  </w:r>
                  <w:r w:rsidRPr="0054335F">
                    <w:rPr>
                      <w:sz w:val="18"/>
                      <w:szCs w:val="18"/>
                    </w:rPr>
                    <w:t xml:space="preserve"> □</w:t>
                  </w:r>
                  <w:r w:rsidRPr="0054335F">
                    <w:rPr>
                      <w:sz w:val="18"/>
                      <w:szCs w:val="18"/>
                    </w:rPr>
                    <w:t>；其他</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补充监测</w:t>
                  </w: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监测时期</w:t>
                  </w:r>
                </w:p>
              </w:tc>
              <w:tc>
                <w:tcPr>
                  <w:tcW w:w="8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监测因子</w:t>
                  </w:r>
                </w:p>
              </w:tc>
              <w:tc>
                <w:tcPr>
                  <w:tcW w:w="866"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监测断面或点位</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2061"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丰水期</w:t>
                  </w:r>
                  <w:r w:rsidRPr="0054335F">
                    <w:rPr>
                      <w:sz w:val="18"/>
                      <w:szCs w:val="18"/>
                    </w:rPr>
                    <w:t xml:space="preserve"> □</w:t>
                  </w:r>
                  <w:r w:rsidRPr="0054335F">
                    <w:rPr>
                      <w:kern w:val="0"/>
                      <w:sz w:val="18"/>
                      <w:szCs w:val="18"/>
                      <w:lang w:bidi="ar"/>
                    </w:rPr>
                    <w:t>；平水期</w:t>
                  </w:r>
                  <w:r w:rsidRPr="0054335F">
                    <w:rPr>
                      <w:kern w:val="0"/>
                      <w:sz w:val="18"/>
                      <w:szCs w:val="18"/>
                      <w:lang w:bidi="ar"/>
                    </w:rPr>
                    <w:t xml:space="preserve"> </w:t>
                  </w:r>
                  <w:r w:rsidRPr="0054335F">
                    <w:rPr>
                      <w:sz w:val="18"/>
                      <w:szCs w:val="18"/>
                    </w:rPr>
                    <w:t>□</w:t>
                  </w:r>
                  <w:r w:rsidRPr="0054335F">
                    <w:rPr>
                      <w:sz w:val="18"/>
                      <w:szCs w:val="18"/>
                    </w:rPr>
                    <w:t>；枯水期</w:t>
                  </w:r>
                  <w:r w:rsidRPr="0054335F">
                    <w:rPr>
                      <w:sz w:val="18"/>
                      <w:szCs w:val="18"/>
                    </w:rPr>
                    <w:t xml:space="preserve"> □</w:t>
                  </w:r>
                  <w:r w:rsidRPr="0054335F">
                    <w:rPr>
                      <w:sz w:val="18"/>
                      <w:szCs w:val="18"/>
                    </w:rPr>
                    <w:t>；冰封期</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春季</w:t>
                  </w:r>
                  <w:r w:rsidRPr="0054335F">
                    <w:rPr>
                      <w:sz w:val="18"/>
                      <w:szCs w:val="18"/>
                    </w:rPr>
                    <w:t xml:space="preserve"> □</w:t>
                  </w:r>
                  <w:r w:rsidRPr="0054335F">
                    <w:rPr>
                      <w:kern w:val="0"/>
                      <w:sz w:val="18"/>
                      <w:szCs w:val="18"/>
                      <w:lang w:bidi="ar"/>
                    </w:rPr>
                    <w:t>；夏季</w:t>
                  </w:r>
                  <w:r w:rsidRPr="0054335F">
                    <w:rPr>
                      <w:sz w:val="18"/>
                      <w:szCs w:val="18"/>
                    </w:rPr>
                    <w:t xml:space="preserve"> □</w:t>
                  </w:r>
                  <w:r w:rsidRPr="0054335F">
                    <w:rPr>
                      <w:sz w:val="18"/>
                      <w:szCs w:val="18"/>
                    </w:rPr>
                    <w:t>；秋季</w:t>
                  </w:r>
                  <w:r w:rsidRPr="0054335F">
                    <w:rPr>
                      <w:sz w:val="18"/>
                      <w:szCs w:val="18"/>
                    </w:rPr>
                    <w:t xml:space="preserve"> □</w:t>
                  </w:r>
                  <w:r w:rsidRPr="0054335F">
                    <w:rPr>
                      <w:sz w:val="18"/>
                      <w:szCs w:val="18"/>
                    </w:rPr>
                    <w:t>；冬季</w:t>
                  </w:r>
                  <w:r w:rsidRPr="0054335F">
                    <w:rPr>
                      <w:sz w:val="18"/>
                      <w:szCs w:val="18"/>
                    </w:rPr>
                    <w:t xml:space="preserve"> □</w:t>
                  </w:r>
                </w:p>
              </w:tc>
              <w:tc>
                <w:tcPr>
                  <w:tcW w:w="8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866"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监测断面或点位个数（</w:t>
                  </w:r>
                  <w:r w:rsidRPr="0054335F">
                    <w:rPr>
                      <w:sz w:val="18"/>
                      <w:szCs w:val="18"/>
                    </w:rPr>
                    <w:t xml:space="preserve"> / </w:t>
                  </w:r>
                  <w:r w:rsidRPr="0054335F">
                    <w:rPr>
                      <w:sz w:val="18"/>
                      <w:szCs w:val="18"/>
                    </w:rPr>
                    <w:t>）</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现状</w:t>
                  </w:r>
                </w:p>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评价（不开展）</w:t>
                  </w: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评价范围</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河流：长度（</w:t>
                  </w:r>
                  <w:r w:rsidRPr="0054335F">
                    <w:rPr>
                      <w:sz w:val="18"/>
                      <w:szCs w:val="18"/>
                    </w:rPr>
                    <w:t xml:space="preserve"> / </w:t>
                  </w:r>
                  <w:r w:rsidRPr="0054335F">
                    <w:rPr>
                      <w:sz w:val="18"/>
                      <w:szCs w:val="18"/>
                    </w:rPr>
                    <w:t>）</w:t>
                  </w:r>
                  <w:r w:rsidRPr="0054335F">
                    <w:rPr>
                      <w:sz w:val="18"/>
                      <w:szCs w:val="18"/>
                    </w:rPr>
                    <w:t>km</w:t>
                  </w:r>
                  <w:r w:rsidRPr="0054335F">
                    <w:rPr>
                      <w:sz w:val="18"/>
                      <w:szCs w:val="18"/>
                    </w:rPr>
                    <w:t>；湖库、河口及近岸海域：面积（</w:t>
                  </w:r>
                  <w:r w:rsidRPr="0054335F">
                    <w:rPr>
                      <w:sz w:val="18"/>
                      <w:szCs w:val="18"/>
                    </w:rPr>
                    <w:t xml:space="preserve"> / </w:t>
                  </w:r>
                  <w:r w:rsidRPr="0054335F">
                    <w:rPr>
                      <w:sz w:val="18"/>
                      <w:szCs w:val="18"/>
                    </w:rPr>
                    <w:t>）</w:t>
                  </w:r>
                  <w:r w:rsidRPr="0054335F">
                    <w:rPr>
                      <w:sz w:val="18"/>
                      <w:szCs w:val="18"/>
                    </w:rPr>
                    <w:t>km</w:t>
                  </w:r>
                  <w:r w:rsidRPr="0054335F">
                    <w:rPr>
                      <w:sz w:val="18"/>
                      <w:szCs w:val="18"/>
                      <w:vertAlign w:val="superscript"/>
                    </w:rPr>
                    <w:t>2</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评价因子</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w:t>
                  </w:r>
                  <w:r w:rsidRPr="0054335F">
                    <w:rPr>
                      <w:snapToGrid w:val="0"/>
                      <w:kern w:val="0"/>
                      <w:sz w:val="18"/>
                      <w:szCs w:val="18"/>
                    </w:rPr>
                    <w:t>pH</w:t>
                  </w:r>
                  <w:r w:rsidRPr="0054335F">
                    <w:rPr>
                      <w:snapToGrid w:val="0"/>
                      <w:kern w:val="0"/>
                      <w:sz w:val="18"/>
                      <w:szCs w:val="18"/>
                    </w:rPr>
                    <w:t>、高锰酸盐指数、</w:t>
                  </w:r>
                  <w:r w:rsidRPr="0054335F">
                    <w:rPr>
                      <w:snapToGrid w:val="0"/>
                      <w:kern w:val="0"/>
                      <w:sz w:val="18"/>
                      <w:szCs w:val="18"/>
                    </w:rPr>
                    <w:t>DO</w:t>
                  </w:r>
                  <w:r w:rsidRPr="0054335F">
                    <w:rPr>
                      <w:snapToGrid w:val="0"/>
                      <w:kern w:val="0"/>
                      <w:sz w:val="18"/>
                      <w:szCs w:val="18"/>
                    </w:rPr>
                    <w:t>、耗氧量、五日生化需氧量、</w:t>
                  </w:r>
                  <w:r w:rsidRPr="0054335F">
                    <w:rPr>
                      <w:snapToGrid w:val="0"/>
                      <w:kern w:val="0"/>
                      <w:sz w:val="18"/>
                      <w:szCs w:val="18"/>
                    </w:rPr>
                    <w:t>NH</w:t>
                  </w:r>
                  <w:r w:rsidRPr="0054335F">
                    <w:rPr>
                      <w:snapToGrid w:val="0"/>
                      <w:kern w:val="0"/>
                      <w:sz w:val="18"/>
                      <w:szCs w:val="18"/>
                      <w:vertAlign w:val="subscript"/>
                    </w:rPr>
                    <w:t>3</w:t>
                  </w:r>
                  <w:r w:rsidRPr="0054335F">
                    <w:rPr>
                      <w:snapToGrid w:val="0"/>
                      <w:kern w:val="0"/>
                      <w:sz w:val="18"/>
                      <w:szCs w:val="18"/>
                    </w:rPr>
                    <w:t>-N</w:t>
                  </w:r>
                  <w:r w:rsidRPr="0054335F">
                    <w:rPr>
                      <w:snapToGrid w:val="0"/>
                      <w:kern w:val="0"/>
                      <w:sz w:val="18"/>
                      <w:szCs w:val="18"/>
                    </w:rPr>
                    <w:t>、总磷</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评价标准</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河流、湖库、河口：</w:t>
                  </w:r>
                  <w:r w:rsidRPr="0054335F">
                    <w:rPr>
                      <w:rFonts w:ascii="宋体" w:hAnsi="宋体" w:cs="宋体" w:hint="eastAsia"/>
                      <w:sz w:val="18"/>
                      <w:szCs w:val="18"/>
                    </w:rPr>
                    <w:t>Ⅰ</w:t>
                  </w:r>
                  <w:r w:rsidRPr="0054335F">
                    <w:rPr>
                      <w:sz w:val="18"/>
                      <w:szCs w:val="18"/>
                    </w:rPr>
                    <w:t>类</w:t>
                  </w:r>
                  <w:r w:rsidRPr="0054335F">
                    <w:rPr>
                      <w:sz w:val="18"/>
                      <w:szCs w:val="18"/>
                    </w:rPr>
                    <w:t xml:space="preserve"> □</w:t>
                  </w:r>
                  <w:r w:rsidRPr="0054335F">
                    <w:rPr>
                      <w:sz w:val="18"/>
                      <w:szCs w:val="18"/>
                    </w:rPr>
                    <w:t>；</w:t>
                  </w:r>
                  <w:r w:rsidRPr="0054335F">
                    <w:rPr>
                      <w:rFonts w:ascii="宋体" w:hAnsi="宋体" w:cs="宋体" w:hint="eastAsia"/>
                      <w:sz w:val="18"/>
                      <w:szCs w:val="18"/>
                    </w:rPr>
                    <w:t>Ⅱ</w:t>
                  </w:r>
                  <w:r w:rsidRPr="0054335F">
                    <w:rPr>
                      <w:sz w:val="18"/>
                      <w:szCs w:val="18"/>
                    </w:rPr>
                    <w:t>类</w:t>
                  </w:r>
                  <w:r w:rsidRPr="0054335F">
                    <w:rPr>
                      <w:sz w:val="18"/>
                      <w:szCs w:val="18"/>
                    </w:rPr>
                    <w:t xml:space="preserve"> □</w:t>
                  </w:r>
                  <w:r w:rsidRPr="0054335F">
                    <w:rPr>
                      <w:sz w:val="18"/>
                      <w:szCs w:val="18"/>
                    </w:rPr>
                    <w:t>；</w:t>
                  </w:r>
                  <w:r w:rsidRPr="0054335F">
                    <w:rPr>
                      <w:rFonts w:ascii="宋体" w:hAnsi="宋体" w:cs="宋体" w:hint="eastAsia"/>
                      <w:sz w:val="18"/>
                      <w:szCs w:val="18"/>
                    </w:rPr>
                    <w:t>Ⅲ</w:t>
                  </w:r>
                  <w:r w:rsidRPr="0054335F">
                    <w:rPr>
                      <w:sz w:val="18"/>
                      <w:szCs w:val="18"/>
                    </w:rPr>
                    <w:t>类</w:t>
                  </w:r>
                  <w:r w:rsidRPr="0054335F">
                    <w:rPr>
                      <w:sz w:val="18"/>
                      <w:szCs w:val="18"/>
                    </w:rPr>
                    <w:t xml:space="preserve"> </w:t>
                  </w:r>
                  <w:r w:rsidRPr="0054335F">
                    <w:rPr>
                      <w:kern w:val="0"/>
                      <w:sz w:val="18"/>
                      <w:szCs w:val="18"/>
                      <w:lang w:bidi="ar"/>
                    </w:rPr>
                    <w:sym w:font="Wingdings 2" w:char="F052"/>
                  </w:r>
                  <w:r w:rsidRPr="0054335F">
                    <w:rPr>
                      <w:sz w:val="18"/>
                      <w:szCs w:val="18"/>
                    </w:rPr>
                    <w:t>；</w:t>
                  </w:r>
                  <w:r w:rsidRPr="0054335F">
                    <w:rPr>
                      <w:rFonts w:ascii="宋体" w:hAnsi="宋体" w:cs="宋体" w:hint="eastAsia"/>
                      <w:sz w:val="18"/>
                      <w:szCs w:val="18"/>
                    </w:rPr>
                    <w:t>Ⅳ</w:t>
                  </w:r>
                  <w:r w:rsidRPr="0054335F">
                    <w:rPr>
                      <w:sz w:val="18"/>
                      <w:szCs w:val="18"/>
                    </w:rPr>
                    <w:t>类</w:t>
                  </w:r>
                  <w:r w:rsidRPr="0054335F">
                    <w:rPr>
                      <w:sz w:val="18"/>
                      <w:szCs w:val="18"/>
                    </w:rPr>
                    <w:t xml:space="preserve"> □</w:t>
                  </w:r>
                  <w:r w:rsidRPr="0054335F">
                    <w:rPr>
                      <w:sz w:val="18"/>
                      <w:szCs w:val="18"/>
                    </w:rPr>
                    <w:t>；</w:t>
                  </w:r>
                  <w:r w:rsidRPr="0054335F">
                    <w:rPr>
                      <w:rFonts w:ascii="宋体" w:hAnsi="宋体" w:cs="宋体" w:hint="eastAsia"/>
                      <w:sz w:val="18"/>
                      <w:szCs w:val="18"/>
                    </w:rPr>
                    <w:t>Ⅴ</w:t>
                  </w:r>
                  <w:r w:rsidRPr="0054335F">
                    <w:rPr>
                      <w:sz w:val="18"/>
                      <w:szCs w:val="18"/>
                    </w:rPr>
                    <w:t>类</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近岸海域：第一类</w:t>
                  </w:r>
                  <w:r w:rsidRPr="0054335F">
                    <w:rPr>
                      <w:sz w:val="18"/>
                      <w:szCs w:val="18"/>
                    </w:rPr>
                    <w:t xml:space="preserve"> □</w:t>
                  </w:r>
                  <w:r w:rsidRPr="0054335F">
                    <w:rPr>
                      <w:sz w:val="18"/>
                      <w:szCs w:val="18"/>
                    </w:rPr>
                    <w:t>；第二类</w:t>
                  </w:r>
                  <w:r w:rsidRPr="0054335F">
                    <w:rPr>
                      <w:sz w:val="18"/>
                      <w:szCs w:val="18"/>
                    </w:rPr>
                    <w:t xml:space="preserve"> □</w:t>
                  </w:r>
                  <w:r w:rsidRPr="0054335F">
                    <w:rPr>
                      <w:sz w:val="18"/>
                      <w:szCs w:val="18"/>
                    </w:rPr>
                    <w:t>；第三类</w:t>
                  </w:r>
                  <w:r w:rsidRPr="0054335F">
                    <w:rPr>
                      <w:sz w:val="18"/>
                      <w:szCs w:val="18"/>
                    </w:rPr>
                    <w:t xml:space="preserve"> □</w:t>
                  </w:r>
                  <w:r w:rsidRPr="0054335F">
                    <w:rPr>
                      <w:sz w:val="18"/>
                      <w:szCs w:val="18"/>
                    </w:rPr>
                    <w:t>；第四类</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规划</w:t>
                  </w:r>
                  <w:proofErr w:type="gramStart"/>
                  <w:r w:rsidRPr="0054335F">
                    <w:rPr>
                      <w:sz w:val="18"/>
                      <w:szCs w:val="18"/>
                    </w:rPr>
                    <w:t>年评价</w:t>
                  </w:r>
                  <w:proofErr w:type="gramEnd"/>
                  <w:r w:rsidRPr="0054335F">
                    <w:rPr>
                      <w:sz w:val="18"/>
                      <w:szCs w:val="18"/>
                    </w:rPr>
                    <w:t>标准（</w:t>
                  </w:r>
                  <w:r w:rsidRPr="0054335F">
                    <w:rPr>
                      <w:sz w:val="18"/>
                      <w:szCs w:val="18"/>
                    </w:rPr>
                    <w:t xml:space="preserve"> / </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评价时期</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丰水期</w:t>
                  </w:r>
                  <w:r w:rsidRPr="0054335F">
                    <w:rPr>
                      <w:sz w:val="18"/>
                      <w:szCs w:val="18"/>
                    </w:rPr>
                    <w:t xml:space="preserve"> □</w:t>
                  </w:r>
                  <w:r w:rsidRPr="0054335F">
                    <w:rPr>
                      <w:kern w:val="0"/>
                      <w:sz w:val="18"/>
                      <w:szCs w:val="18"/>
                      <w:lang w:bidi="ar"/>
                    </w:rPr>
                    <w:t>；平水期</w:t>
                  </w:r>
                  <w:r w:rsidRPr="0054335F">
                    <w:rPr>
                      <w:kern w:val="0"/>
                      <w:sz w:val="18"/>
                      <w:szCs w:val="18"/>
                      <w:lang w:bidi="ar"/>
                    </w:rPr>
                    <w:t xml:space="preserve"> </w:t>
                  </w:r>
                  <w:r w:rsidRPr="0054335F">
                    <w:rPr>
                      <w:sz w:val="18"/>
                      <w:szCs w:val="18"/>
                    </w:rPr>
                    <w:t>□</w:t>
                  </w:r>
                  <w:r w:rsidRPr="0054335F">
                    <w:rPr>
                      <w:sz w:val="18"/>
                      <w:szCs w:val="18"/>
                    </w:rPr>
                    <w:t>；枯水期</w:t>
                  </w:r>
                  <w:r w:rsidRPr="0054335F">
                    <w:rPr>
                      <w:sz w:val="18"/>
                      <w:szCs w:val="18"/>
                    </w:rPr>
                    <w:t xml:space="preserve"> □</w:t>
                  </w:r>
                  <w:r w:rsidRPr="0054335F">
                    <w:rPr>
                      <w:sz w:val="18"/>
                      <w:szCs w:val="18"/>
                    </w:rPr>
                    <w:t>；冰封期</w:t>
                  </w:r>
                  <w:r w:rsidRPr="0054335F">
                    <w:rPr>
                      <w:sz w:val="18"/>
                      <w:szCs w:val="18"/>
                    </w:rPr>
                    <w:t xml:space="preserve"> □</w:t>
                  </w:r>
                </w:p>
                <w:p w:rsidR="00835F8E" w:rsidRPr="0054335F" w:rsidRDefault="00835F8E">
                  <w:pPr>
                    <w:adjustRightInd w:val="0"/>
                    <w:snapToGrid w:val="0"/>
                    <w:spacing w:line="257" w:lineRule="auto"/>
                    <w:ind w:firstLineChars="0" w:firstLine="0"/>
                    <w:textAlignment w:val="baseline"/>
                    <w:rPr>
                      <w:sz w:val="18"/>
                      <w:szCs w:val="18"/>
                    </w:rPr>
                  </w:pPr>
                  <w:r w:rsidRPr="0054335F">
                    <w:rPr>
                      <w:sz w:val="18"/>
                      <w:szCs w:val="18"/>
                    </w:rPr>
                    <w:t>春季</w:t>
                  </w:r>
                  <w:r w:rsidRPr="0054335F">
                    <w:rPr>
                      <w:sz w:val="18"/>
                      <w:szCs w:val="18"/>
                    </w:rPr>
                    <w:t>□</w:t>
                  </w:r>
                  <w:r w:rsidRPr="0054335F">
                    <w:rPr>
                      <w:kern w:val="0"/>
                      <w:sz w:val="18"/>
                      <w:szCs w:val="18"/>
                      <w:lang w:bidi="ar"/>
                    </w:rPr>
                    <w:t>；夏季</w:t>
                  </w:r>
                  <w:r w:rsidRPr="0054335F">
                    <w:rPr>
                      <w:sz w:val="18"/>
                      <w:szCs w:val="18"/>
                    </w:rPr>
                    <w:t xml:space="preserve"> □</w:t>
                  </w:r>
                  <w:r w:rsidRPr="0054335F">
                    <w:rPr>
                      <w:sz w:val="18"/>
                      <w:szCs w:val="18"/>
                    </w:rPr>
                    <w:t>；秋季</w:t>
                  </w:r>
                  <w:r w:rsidRPr="0054335F">
                    <w:rPr>
                      <w:sz w:val="18"/>
                      <w:szCs w:val="18"/>
                    </w:rPr>
                    <w:t>□</w:t>
                  </w:r>
                  <w:r w:rsidRPr="0054335F">
                    <w:rPr>
                      <w:sz w:val="18"/>
                      <w:szCs w:val="18"/>
                    </w:rPr>
                    <w:t>；冬季</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评价结论</w:t>
                  </w:r>
                </w:p>
              </w:tc>
              <w:tc>
                <w:tcPr>
                  <w:tcW w:w="3229"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left"/>
                    <w:textAlignment w:val="baseline"/>
                    <w:rPr>
                      <w:sz w:val="18"/>
                      <w:szCs w:val="18"/>
                    </w:rPr>
                  </w:pPr>
                  <w:r w:rsidRPr="0054335F">
                    <w:rPr>
                      <w:sz w:val="18"/>
                      <w:szCs w:val="18"/>
                    </w:rPr>
                    <w:t>水环境功能区或水功能区、近岸海域环境功能区水质达标状况</w:t>
                  </w:r>
                  <w:r w:rsidRPr="0054335F">
                    <w:rPr>
                      <w:sz w:val="18"/>
                      <w:szCs w:val="18"/>
                    </w:rPr>
                    <w:t xml:space="preserve"> □</w:t>
                  </w:r>
                  <w:r w:rsidRPr="0054335F">
                    <w:rPr>
                      <w:sz w:val="18"/>
                      <w:szCs w:val="18"/>
                    </w:rPr>
                    <w:t>；达标</w:t>
                  </w:r>
                  <w:r w:rsidRPr="0054335F">
                    <w:rPr>
                      <w:sz w:val="18"/>
                      <w:szCs w:val="18"/>
                    </w:rPr>
                    <w:t xml:space="preserve"> □</w:t>
                  </w:r>
                  <w:r w:rsidRPr="0054335F">
                    <w:rPr>
                      <w:sz w:val="18"/>
                      <w:szCs w:val="18"/>
                    </w:rPr>
                    <w:t>；不达标</w:t>
                  </w:r>
                  <w:r w:rsidRPr="0054335F">
                    <w:rPr>
                      <w:sz w:val="18"/>
                      <w:szCs w:val="18"/>
                    </w:rPr>
                    <w:t>□</w:t>
                  </w:r>
                </w:p>
                <w:p w:rsidR="00835F8E" w:rsidRPr="0054335F" w:rsidRDefault="00835F8E">
                  <w:pPr>
                    <w:adjustRightInd w:val="0"/>
                    <w:snapToGrid w:val="0"/>
                    <w:spacing w:line="264" w:lineRule="auto"/>
                    <w:ind w:firstLineChars="0" w:firstLine="0"/>
                    <w:jc w:val="left"/>
                    <w:textAlignment w:val="baseline"/>
                    <w:rPr>
                      <w:kern w:val="0"/>
                      <w:sz w:val="18"/>
                      <w:szCs w:val="18"/>
                      <w:lang w:bidi="ar"/>
                    </w:rPr>
                  </w:pPr>
                  <w:r w:rsidRPr="0054335F">
                    <w:rPr>
                      <w:sz w:val="18"/>
                      <w:szCs w:val="18"/>
                    </w:rPr>
                    <w:t>水环境控制单元或断面水质达标状况</w:t>
                  </w:r>
                  <w:r w:rsidRPr="0054335F">
                    <w:rPr>
                      <w:sz w:val="18"/>
                      <w:szCs w:val="18"/>
                    </w:rPr>
                    <w:t xml:space="preserve"> □</w:t>
                  </w:r>
                  <w:r w:rsidRPr="0054335F">
                    <w:rPr>
                      <w:sz w:val="18"/>
                      <w:szCs w:val="18"/>
                    </w:rPr>
                    <w:t>；达标</w:t>
                  </w:r>
                  <w:r w:rsidRPr="0054335F">
                    <w:rPr>
                      <w:sz w:val="18"/>
                      <w:szCs w:val="18"/>
                    </w:rPr>
                    <w:t xml:space="preserve"> □</w:t>
                  </w:r>
                  <w:r w:rsidRPr="0054335F">
                    <w:rPr>
                      <w:sz w:val="18"/>
                      <w:szCs w:val="18"/>
                    </w:rPr>
                    <w:t>；不达标</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kern w:val="0"/>
                      <w:sz w:val="18"/>
                      <w:szCs w:val="18"/>
                      <w:lang w:bidi="ar"/>
                    </w:rPr>
                    <w:t>水环境保护目标质量状况</w:t>
                  </w:r>
                  <w:r w:rsidRPr="0054335F">
                    <w:rPr>
                      <w:kern w:val="0"/>
                      <w:sz w:val="18"/>
                      <w:szCs w:val="18"/>
                      <w:lang w:bidi="ar"/>
                    </w:rPr>
                    <w:t xml:space="preserve"> </w:t>
                  </w:r>
                  <w:r w:rsidRPr="0054335F">
                    <w:rPr>
                      <w:sz w:val="18"/>
                      <w:szCs w:val="18"/>
                    </w:rPr>
                    <w:t>□</w:t>
                  </w:r>
                  <w:r w:rsidRPr="0054335F">
                    <w:rPr>
                      <w:kern w:val="0"/>
                      <w:sz w:val="18"/>
                      <w:szCs w:val="18"/>
                      <w:lang w:bidi="ar"/>
                    </w:rPr>
                    <w:t>：</w:t>
                  </w:r>
                  <w:r w:rsidRPr="0054335F">
                    <w:rPr>
                      <w:sz w:val="18"/>
                      <w:szCs w:val="18"/>
                    </w:rPr>
                    <w:t>达标</w:t>
                  </w:r>
                  <w:r w:rsidRPr="0054335F">
                    <w:rPr>
                      <w:sz w:val="18"/>
                      <w:szCs w:val="18"/>
                    </w:rPr>
                    <w:t xml:space="preserve"> □</w:t>
                  </w:r>
                  <w:r w:rsidRPr="0054335F">
                    <w:rPr>
                      <w:sz w:val="18"/>
                      <w:szCs w:val="18"/>
                    </w:rPr>
                    <w:t>；不达标</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kern w:val="0"/>
                      <w:sz w:val="18"/>
                      <w:szCs w:val="18"/>
                      <w:lang w:bidi="ar"/>
                    </w:rPr>
                    <w:t>对照断面、控制断面等代表性断面的水质状况</w:t>
                  </w:r>
                  <w:r w:rsidRPr="0054335F">
                    <w:rPr>
                      <w:kern w:val="0"/>
                      <w:sz w:val="18"/>
                      <w:szCs w:val="18"/>
                      <w:lang w:bidi="ar"/>
                    </w:rPr>
                    <w:t xml:space="preserve"> </w:t>
                  </w:r>
                  <w:r w:rsidRPr="0054335F">
                    <w:rPr>
                      <w:sz w:val="18"/>
                      <w:szCs w:val="18"/>
                    </w:rPr>
                    <w:t>□</w:t>
                  </w:r>
                  <w:r w:rsidRPr="0054335F">
                    <w:rPr>
                      <w:kern w:val="0"/>
                      <w:sz w:val="18"/>
                      <w:szCs w:val="18"/>
                      <w:lang w:bidi="ar"/>
                    </w:rPr>
                    <w:t>：</w:t>
                  </w:r>
                  <w:r w:rsidRPr="0054335F">
                    <w:rPr>
                      <w:sz w:val="18"/>
                      <w:szCs w:val="18"/>
                    </w:rPr>
                    <w:t>达标</w:t>
                  </w:r>
                  <w:r w:rsidRPr="0054335F">
                    <w:rPr>
                      <w:sz w:val="18"/>
                      <w:szCs w:val="18"/>
                    </w:rPr>
                    <w:t xml:space="preserve"> □</w:t>
                  </w:r>
                  <w:r w:rsidRPr="0054335F">
                    <w:rPr>
                      <w:sz w:val="18"/>
                      <w:szCs w:val="18"/>
                    </w:rPr>
                    <w:t>；不达标</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kern w:val="0"/>
                      <w:sz w:val="18"/>
                      <w:szCs w:val="18"/>
                      <w:lang w:bidi="ar"/>
                    </w:rPr>
                    <w:t>底泥污</w:t>
                  </w:r>
                  <w:proofErr w:type="gramStart"/>
                  <w:r w:rsidRPr="0054335F">
                    <w:rPr>
                      <w:kern w:val="0"/>
                      <w:sz w:val="18"/>
                      <w:szCs w:val="18"/>
                      <w:lang w:bidi="ar"/>
                    </w:rPr>
                    <w:t>染评价</w:t>
                  </w:r>
                  <w:proofErr w:type="gramEnd"/>
                  <w:r w:rsidRPr="0054335F">
                    <w:rPr>
                      <w:kern w:val="0"/>
                      <w:sz w:val="18"/>
                      <w:szCs w:val="18"/>
                      <w:lang w:bidi="ar"/>
                    </w:rPr>
                    <w:t xml:space="preserve"> </w:t>
                  </w:r>
                  <w:r w:rsidRPr="0054335F">
                    <w:rPr>
                      <w:sz w:val="18"/>
                      <w:szCs w:val="18"/>
                    </w:rPr>
                    <w:t>□</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sz w:val="18"/>
                      <w:szCs w:val="18"/>
                    </w:rPr>
                    <w:t>水资源与开发利用程度及其水文情势评价</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sz w:val="18"/>
                      <w:szCs w:val="18"/>
                    </w:rPr>
                    <w:t>水环境质量回顾评价</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sz w:val="18"/>
                      <w:szCs w:val="18"/>
                    </w:rPr>
                    <w:t>流域（区域）水资源（包括水能资源）与开发利用总体状况、生态流量管理要求与现状满足程度、建设项目占用水域空间的水流状况与河湖演变状况</w:t>
                  </w:r>
                  <w:r w:rsidRPr="0054335F">
                    <w:rPr>
                      <w:sz w:val="18"/>
                      <w:szCs w:val="18"/>
                    </w:rPr>
                    <w:t xml:space="preserve"> □</w:t>
                  </w:r>
                </w:p>
              </w:tc>
              <w:tc>
                <w:tcPr>
                  <w:tcW w:w="57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napToGrid w:val="0"/>
                    <w:spacing w:line="264" w:lineRule="auto"/>
                    <w:ind w:firstLineChars="0" w:firstLine="0"/>
                    <w:jc w:val="left"/>
                    <w:rPr>
                      <w:sz w:val="18"/>
                      <w:szCs w:val="18"/>
                    </w:rPr>
                  </w:pPr>
                  <w:r w:rsidRPr="0054335F">
                    <w:rPr>
                      <w:sz w:val="18"/>
                      <w:szCs w:val="18"/>
                    </w:rPr>
                    <w:t>达标区</w:t>
                  </w:r>
                  <w:r w:rsidRPr="0054335F">
                    <w:rPr>
                      <w:sz w:val="18"/>
                      <w:szCs w:val="18"/>
                    </w:rPr>
                    <w:t xml:space="preserve"> □</w:t>
                  </w:r>
                </w:p>
                <w:p w:rsidR="00835F8E" w:rsidRPr="0054335F" w:rsidRDefault="00835F8E">
                  <w:pPr>
                    <w:widowControl/>
                    <w:snapToGrid w:val="0"/>
                    <w:spacing w:line="264" w:lineRule="auto"/>
                    <w:ind w:firstLineChars="0" w:firstLine="0"/>
                    <w:jc w:val="left"/>
                    <w:rPr>
                      <w:sz w:val="18"/>
                      <w:szCs w:val="18"/>
                    </w:rPr>
                  </w:pPr>
                  <w:r w:rsidRPr="0054335F">
                    <w:rPr>
                      <w:sz w:val="18"/>
                      <w:szCs w:val="18"/>
                    </w:rPr>
                    <w:t>不达标区</w:t>
                  </w:r>
                  <w:r w:rsidRPr="0054335F">
                    <w:rPr>
                      <w:sz w:val="18"/>
                      <w:szCs w:val="18"/>
                    </w:rPr>
                    <w:t>□</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影响预测（不开展）</w:t>
                  </w: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预测范围</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河流：长度（</w:t>
                  </w:r>
                  <w:r w:rsidRPr="0054335F">
                    <w:rPr>
                      <w:sz w:val="18"/>
                      <w:szCs w:val="18"/>
                    </w:rPr>
                    <w:t xml:space="preserve"> / </w:t>
                  </w:r>
                  <w:r w:rsidRPr="0054335F">
                    <w:rPr>
                      <w:sz w:val="18"/>
                      <w:szCs w:val="18"/>
                    </w:rPr>
                    <w:t>）</w:t>
                  </w:r>
                  <w:r w:rsidRPr="0054335F">
                    <w:rPr>
                      <w:sz w:val="18"/>
                      <w:szCs w:val="18"/>
                    </w:rPr>
                    <w:t>km</w:t>
                  </w:r>
                  <w:r w:rsidRPr="0054335F">
                    <w:rPr>
                      <w:sz w:val="18"/>
                      <w:szCs w:val="18"/>
                    </w:rPr>
                    <w:t>；湖库、河口及近岸海域：面积（</w:t>
                  </w:r>
                  <w:r w:rsidRPr="0054335F">
                    <w:rPr>
                      <w:sz w:val="18"/>
                      <w:szCs w:val="18"/>
                    </w:rPr>
                    <w:t xml:space="preserve"> / </w:t>
                  </w:r>
                  <w:r w:rsidRPr="0054335F">
                    <w:rPr>
                      <w:sz w:val="18"/>
                      <w:szCs w:val="18"/>
                    </w:rPr>
                    <w:t>）</w:t>
                  </w:r>
                  <w:r w:rsidRPr="0054335F">
                    <w:rPr>
                      <w:sz w:val="18"/>
                      <w:szCs w:val="18"/>
                    </w:rPr>
                    <w:t>km</w:t>
                  </w:r>
                  <w:r w:rsidRPr="0054335F">
                    <w:rPr>
                      <w:sz w:val="18"/>
                      <w:szCs w:val="18"/>
                      <w:vertAlign w:val="superscript"/>
                    </w:rPr>
                    <w:t>2</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预测因子</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预测时期</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丰水期</w:t>
                  </w:r>
                  <w:r w:rsidRPr="0054335F">
                    <w:rPr>
                      <w:sz w:val="18"/>
                      <w:szCs w:val="18"/>
                    </w:rPr>
                    <w:t xml:space="preserve"> □</w:t>
                  </w:r>
                  <w:r w:rsidRPr="0054335F">
                    <w:rPr>
                      <w:kern w:val="0"/>
                      <w:sz w:val="18"/>
                      <w:szCs w:val="18"/>
                      <w:lang w:bidi="ar"/>
                    </w:rPr>
                    <w:t>；平水期</w:t>
                  </w:r>
                  <w:r w:rsidRPr="0054335F">
                    <w:rPr>
                      <w:kern w:val="0"/>
                      <w:sz w:val="18"/>
                      <w:szCs w:val="18"/>
                      <w:lang w:bidi="ar"/>
                    </w:rPr>
                    <w:t xml:space="preserve"> </w:t>
                  </w:r>
                  <w:r w:rsidRPr="0054335F">
                    <w:rPr>
                      <w:sz w:val="18"/>
                      <w:szCs w:val="18"/>
                    </w:rPr>
                    <w:t>□</w:t>
                  </w:r>
                  <w:r w:rsidRPr="0054335F">
                    <w:rPr>
                      <w:sz w:val="18"/>
                      <w:szCs w:val="18"/>
                    </w:rPr>
                    <w:t>；枯水期</w:t>
                  </w:r>
                  <w:r w:rsidRPr="0054335F">
                    <w:rPr>
                      <w:sz w:val="18"/>
                      <w:szCs w:val="18"/>
                    </w:rPr>
                    <w:t xml:space="preserve"> □</w:t>
                  </w:r>
                  <w:r w:rsidRPr="0054335F">
                    <w:rPr>
                      <w:sz w:val="18"/>
                      <w:szCs w:val="18"/>
                    </w:rPr>
                    <w:t>；冰封期</w:t>
                  </w:r>
                  <w:r w:rsidRPr="0054335F">
                    <w:rPr>
                      <w:sz w:val="18"/>
                      <w:szCs w:val="18"/>
                    </w:rPr>
                    <w:t xml:space="preserve"> □</w:t>
                  </w:r>
                </w:p>
                <w:p w:rsidR="00835F8E" w:rsidRPr="0054335F" w:rsidRDefault="00835F8E">
                  <w:pPr>
                    <w:adjustRightInd w:val="0"/>
                    <w:snapToGrid w:val="0"/>
                    <w:spacing w:line="264" w:lineRule="auto"/>
                    <w:ind w:firstLineChars="0" w:firstLine="0"/>
                    <w:jc w:val="left"/>
                    <w:textAlignment w:val="baseline"/>
                    <w:rPr>
                      <w:sz w:val="18"/>
                      <w:szCs w:val="18"/>
                    </w:rPr>
                  </w:pPr>
                  <w:r w:rsidRPr="0054335F">
                    <w:rPr>
                      <w:sz w:val="18"/>
                      <w:szCs w:val="18"/>
                    </w:rPr>
                    <w:t>春季</w:t>
                  </w:r>
                  <w:r w:rsidRPr="0054335F">
                    <w:rPr>
                      <w:sz w:val="18"/>
                      <w:szCs w:val="18"/>
                    </w:rPr>
                    <w:t xml:space="preserve"> □</w:t>
                  </w:r>
                  <w:r w:rsidRPr="0054335F">
                    <w:rPr>
                      <w:kern w:val="0"/>
                      <w:sz w:val="18"/>
                      <w:szCs w:val="18"/>
                      <w:lang w:bidi="ar"/>
                    </w:rPr>
                    <w:t>；夏季</w:t>
                  </w:r>
                  <w:r w:rsidRPr="0054335F">
                    <w:rPr>
                      <w:sz w:val="18"/>
                      <w:szCs w:val="18"/>
                    </w:rPr>
                    <w:t xml:space="preserve"> □</w:t>
                  </w:r>
                  <w:r w:rsidRPr="0054335F">
                    <w:rPr>
                      <w:sz w:val="18"/>
                      <w:szCs w:val="18"/>
                    </w:rPr>
                    <w:t>；秋季</w:t>
                  </w:r>
                  <w:r w:rsidRPr="0054335F">
                    <w:rPr>
                      <w:sz w:val="18"/>
                      <w:szCs w:val="18"/>
                    </w:rPr>
                    <w:t xml:space="preserve"> □</w:t>
                  </w:r>
                  <w:r w:rsidRPr="0054335F">
                    <w:rPr>
                      <w:sz w:val="18"/>
                      <w:szCs w:val="18"/>
                    </w:rPr>
                    <w:t>；冬季</w:t>
                  </w:r>
                  <w:r w:rsidRPr="0054335F">
                    <w:rPr>
                      <w:sz w:val="18"/>
                      <w:szCs w:val="18"/>
                    </w:rPr>
                    <w:t xml:space="preserve"> □</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设计水文条件</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预测情景</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建设期</w:t>
                  </w:r>
                  <w:r w:rsidRPr="0054335F">
                    <w:rPr>
                      <w:sz w:val="18"/>
                      <w:szCs w:val="18"/>
                    </w:rPr>
                    <w:t xml:space="preserve"> □</w:t>
                  </w:r>
                  <w:r w:rsidRPr="0054335F">
                    <w:rPr>
                      <w:kern w:val="0"/>
                      <w:sz w:val="18"/>
                      <w:szCs w:val="18"/>
                      <w:lang w:bidi="ar"/>
                    </w:rPr>
                    <w:t>；生产运行期</w:t>
                  </w:r>
                  <w:r w:rsidRPr="0054335F">
                    <w:rPr>
                      <w:kern w:val="0"/>
                      <w:sz w:val="18"/>
                      <w:szCs w:val="18"/>
                      <w:lang w:bidi="ar"/>
                    </w:rPr>
                    <w:t xml:space="preserve"> </w:t>
                  </w:r>
                  <w:r w:rsidRPr="0054335F">
                    <w:rPr>
                      <w:sz w:val="18"/>
                      <w:szCs w:val="18"/>
                    </w:rPr>
                    <w:t>□</w:t>
                  </w:r>
                  <w:r w:rsidRPr="0054335F">
                    <w:rPr>
                      <w:sz w:val="18"/>
                      <w:szCs w:val="18"/>
                    </w:rPr>
                    <w:t>；服务期满后</w:t>
                  </w:r>
                  <w:r w:rsidRPr="0054335F">
                    <w:rPr>
                      <w:sz w:val="18"/>
                      <w:szCs w:val="18"/>
                    </w:rPr>
                    <w:t xml:space="preserve"> □</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lastRenderedPageBreak/>
                    <w:t>正常工况</w:t>
                  </w:r>
                  <w:r w:rsidRPr="0054335F">
                    <w:rPr>
                      <w:sz w:val="18"/>
                      <w:szCs w:val="18"/>
                    </w:rPr>
                    <w:t xml:space="preserve"> □</w:t>
                  </w:r>
                  <w:r w:rsidRPr="0054335F">
                    <w:rPr>
                      <w:kern w:val="0"/>
                      <w:sz w:val="18"/>
                      <w:szCs w:val="18"/>
                      <w:lang w:bidi="ar"/>
                    </w:rPr>
                    <w:t>；非正常工况</w:t>
                  </w:r>
                  <w:r w:rsidRPr="0054335F">
                    <w:rPr>
                      <w:sz w:val="18"/>
                      <w:szCs w:val="18"/>
                    </w:rPr>
                    <w:t xml:space="preserve"> □</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污染控制和减缓措施方案</w:t>
                  </w:r>
                  <w:r w:rsidRPr="0054335F">
                    <w:rPr>
                      <w:sz w:val="18"/>
                      <w:szCs w:val="18"/>
                    </w:rPr>
                    <w:t xml:space="preserve"> □</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区（流）域环境质量改善目标要求情景</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预测方法</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数值解</w:t>
                  </w:r>
                  <w:r w:rsidRPr="0054335F">
                    <w:rPr>
                      <w:sz w:val="18"/>
                      <w:szCs w:val="18"/>
                    </w:rPr>
                    <w:t xml:space="preserve"> □</w:t>
                  </w:r>
                  <w:r w:rsidRPr="0054335F">
                    <w:rPr>
                      <w:kern w:val="0"/>
                      <w:sz w:val="18"/>
                      <w:szCs w:val="18"/>
                      <w:lang w:bidi="ar"/>
                    </w:rPr>
                    <w:t>；解析解</w:t>
                  </w:r>
                  <w:r w:rsidRPr="0054335F">
                    <w:rPr>
                      <w:kern w:val="0"/>
                      <w:sz w:val="18"/>
                      <w:szCs w:val="18"/>
                      <w:lang w:bidi="ar"/>
                    </w:rPr>
                    <w:t xml:space="preserve"> </w:t>
                  </w:r>
                  <w:r w:rsidRPr="0054335F">
                    <w:rPr>
                      <w:sz w:val="18"/>
                      <w:szCs w:val="18"/>
                    </w:rPr>
                    <w:t>□</w:t>
                  </w:r>
                  <w:r w:rsidRPr="0054335F">
                    <w:rPr>
                      <w:sz w:val="18"/>
                      <w:szCs w:val="18"/>
                    </w:rPr>
                    <w:t>；其他</w:t>
                  </w:r>
                  <w:r w:rsidRPr="0054335F">
                    <w:rPr>
                      <w:sz w:val="18"/>
                      <w:szCs w:val="18"/>
                    </w:rPr>
                    <w:t xml:space="preserve"> □</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导则推荐模式</w:t>
                  </w:r>
                  <w:r w:rsidRPr="0054335F">
                    <w:rPr>
                      <w:sz w:val="18"/>
                      <w:szCs w:val="18"/>
                    </w:rPr>
                    <w:t xml:space="preserve"> □</w:t>
                  </w:r>
                  <w:r w:rsidRPr="0054335F">
                    <w:rPr>
                      <w:kern w:val="0"/>
                      <w:sz w:val="18"/>
                      <w:szCs w:val="18"/>
                      <w:lang w:bidi="ar"/>
                    </w:rPr>
                    <w:t>；其他</w:t>
                  </w:r>
                  <w:r w:rsidRPr="0054335F">
                    <w:rPr>
                      <w:sz w:val="18"/>
                      <w:szCs w:val="18"/>
                    </w:rPr>
                    <w:t xml:space="preserve"> □</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影响评价</w:t>
                  </w: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textAlignment w:val="baseline"/>
                    <w:rPr>
                      <w:sz w:val="18"/>
                      <w:szCs w:val="18"/>
                    </w:rPr>
                  </w:pPr>
                  <w:r w:rsidRPr="0054335F">
                    <w:rPr>
                      <w:sz w:val="18"/>
                      <w:szCs w:val="18"/>
                    </w:rPr>
                    <w:t>水污染控制和水环境影响减缓措施的有效性评价（不开展）</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textAlignment w:val="baseline"/>
                    <w:rPr>
                      <w:sz w:val="18"/>
                      <w:szCs w:val="18"/>
                    </w:rPr>
                  </w:pPr>
                  <w:bookmarkStart w:id="139" w:name="_Hlk2860327"/>
                  <w:r w:rsidRPr="0054335F">
                    <w:rPr>
                      <w:sz w:val="18"/>
                      <w:szCs w:val="18"/>
                    </w:rPr>
                    <w:t>区（流）</w:t>
                  </w:r>
                  <w:proofErr w:type="gramStart"/>
                  <w:r w:rsidRPr="0054335F">
                    <w:rPr>
                      <w:sz w:val="18"/>
                      <w:szCs w:val="18"/>
                    </w:rPr>
                    <w:t>域水环境质量</w:t>
                  </w:r>
                  <w:proofErr w:type="gramEnd"/>
                  <w:r w:rsidRPr="0054335F">
                    <w:rPr>
                      <w:sz w:val="18"/>
                      <w:szCs w:val="18"/>
                    </w:rPr>
                    <w:t>改善目标</w:t>
                  </w:r>
                  <w:bookmarkEnd w:id="139"/>
                  <w:r w:rsidRPr="0054335F">
                    <w:rPr>
                      <w:sz w:val="18"/>
                      <w:szCs w:val="18"/>
                    </w:rPr>
                    <w:t>□</w:t>
                  </w:r>
                  <w:r w:rsidRPr="0054335F">
                    <w:rPr>
                      <w:sz w:val="18"/>
                      <w:szCs w:val="18"/>
                    </w:rPr>
                    <w:t>；替代削减源</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textAlignment w:val="baseline"/>
                    <w:rPr>
                      <w:sz w:val="18"/>
                      <w:szCs w:val="18"/>
                    </w:rPr>
                  </w:pPr>
                  <w:r w:rsidRPr="0054335F">
                    <w:rPr>
                      <w:sz w:val="18"/>
                      <w:szCs w:val="18"/>
                    </w:rPr>
                    <w:t>水环境影响评价</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排放口混合区外满足环境管理要求</w:t>
                  </w:r>
                  <w:r w:rsidRPr="0054335F">
                    <w:rPr>
                      <w:sz w:val="18"/>
                      <w:szCs w:val="18"/>
                    </w:rPr>
                    <w:t xml:space="preserve"> □</w:t>
                  </w:r>
                </w:p>
                <w:p w:rsidR="00835F8E" w:rsidRPr="0054335F" w:rsidRDefault="00835F8E">
                  <w:pPr>
                    <w:adjustRightInd w:val="0"/>
                    <w:snapToGrid w:val="0"/>
                    <w:spacing w:line="240" w:lineRule="auto"/>
                    <w:ind w:firstLineChars="0" w:firstLine="0"/>
                    <w:textAlignment w:val="baseline"/>
                    <w:rPr>
                      <w:kern w:val="0"/>
                      <w:sz w:val="18"/>
                      <w:szCs w:val="18"/>
                      <w:lang w:bidi="ar"/>
                    </w:rPr>
                  </w:pPr>
                  <w:r w:rsidRPr="0054335F">
                    <w:rPr>
                      <w:sz w:val="18"/>
                      <w:szCs w:val="18"/>
                    </w:rPr>
                    <w:t>水环境功能区或水功能区、近岸海域环境功能区水质达标</w:t>
                  </w:r>
                  <w:r w:rsidRPr="0054335F">
                    <w:rPr>
                      <w:sz w:val="18"/>
                      <w:szCs w:val="18"/>
                    </w:rPr>
                    <w:t xml:space="preserve"> □</w:t>
                  </w:r>
                </w:p>
                <w:p w:rsidR="00835F8E" w:rsidRPr="0054335F" w:rsidRDefault="00835F8E">
                  <w:pPr>
                    <w:adjustRightInd w:val="0"/>
                    <w:snapToGrid w:val="0"/>
                    <w:spacing w:line="240" w:lineRule="auto"/>
                    <w:ind w:firstLineChars="0" w:firstLine="0"/>
                    <w:textAlignment w:val="baseline"/>
                    <w:rPr>
                      <w:sz w:val="18"/>
                      <w:szCs w:val="18"/>
                    </w:rPr>
                  </w:pPr>
                  <w:r w:rsidRPr="0054335F">
                    <w:rPr>
                      <w:kern w:val="0"/>
                      <w:sz w:val="18"/>
                      <w:szCs w:val="18"/>
                      <w:lang w:bidi="ar"/>
                    </w:rPr>
                    <w:t>满足水环境保护目标水域水环境质量要求</w:t>
                  </w:r>
                  <w:r w:rsidRPr="0054335F">
                    <w:rPr>
                      <w:kern w:val="0"/>
                      <w:sz w:val="18"/>
                      <w:szCs w:val="18"/>
                      <w:lang w:bidi="ar"/>
                    </w:rPr>
                    <w:t xml:space="preserve"> </w:t>
                  </w:r>
                  <w:r w:rsidRPr="0054335F">
                    <w:rPr>
                      <w:sz w:val="18"/>
                      <w:szCs w:val="18"/>
                    </w:rPr>
                    <w:t>□</w:t>
                  </w:r>
                </w:p>
                <w:p w:rsidR="00835F8E" w:rsidRPr="0054335F" w:rsidRDefault="00835F8E">
                  <w:pPr>
                    <w:adjustRightInd w:val="0"/>
                    <w:snapToGrid w:val="0"/>
                    <w:spacing w:line="240" w:lineRule="auto"/>
                    <w:ind w:firstLineChars="0" w:firstLine="0"/>
                    <w:textAlignment w:val="baseline"/>
                    <w:rPr>
                      <w:sz w:val="18"/>
                      <w:szCs w:val="18"/>
                    </w:rPr>
                  </w:pPr>
                  <w:r w:rsidRPr="0054335F">
                    <w:rPr>
                      <w:kern w:val="0"/>
                      <w:sz w:val="18"/>
                      <w:szCs w:val="18"/>
                      <w:lang w:bidi="ar"/>
                    </w:rPr>
                    <w:t>水环境控制单元或断面水质达标</w:t>
                  </w:r>
                  <w:r w:rsidRPr="0054335F">
                    <w:rPr>
                      <w:kern w:val="0"/>
                      <w:sz w:val="18"/>
                      <w:szCs w:val="18"/>
                      <w:lang w:bidi="ar"/>
                    </w:rPr>
                    <w:t xml:space="preserve"> </w:t>
                  </w:r>
                  <w:r w:rsidRPr="0054335F">
                    <w:rPr>
                      <w:sz w:val="18"/>
                      <w:szCs w:val="18"/>
                    </w:rPr>
                    <w:t>□</w:t>
                  </w:r>
                </w:p>
                <w:p w:rsidR="00835F8E" w:rsidRPr="0054335F" w:rsidRDefault="00835F8E">
                  <w:pPr>
                    <w:adjustRightInd w:val="0"/>
                    <w:snapToGrid w:val="0"/>
                    <w:spacing w:line="240" w:lineRule="auto"/>
                    <w:ind w:firstLineChars="0" w:firstLine="0"/>
                    <w:textAlignment w:val="baseline"/>
                    <w:rPr>
                      <w:sz w:val="18"/>
                      <w:szCs w:val="18"/>
                    </w:rPr>
                  </w:pPr>
                  <w:r w:rsidRPr="0054335F">
                    <w:rPr>
                      <w:kern w:val="0"/>
                      <w:sz w:val="18"/>
                      <w:szCs w:val="18"/>
                      <w:lang w:bidi="ar"/>
                    </w:rPr>
                    <w:t>满足重点水污染物排放总量控制指标要求，重点行业建设项目，主要污染物排放满足等量或减量替代要求</w:t>
                  </w:r>
                  <w:r w:rsidRPr="0054335F">
                    <w:rPr>
                      <w:kern w:val="0"/>
                      <w:sz w:val="18"/>
                      <w:szCs w:val="18"/>
                      <w:lang w:bidi="ar"/>
                    </w:rPr>
                    <w:t xml:space="preserve"> </w:t>
                  </w:r>
                  <w:r w:rsidRPr="0054335F">
                    <w:rPr>
                      <w:sz w:val="18"/>
                      <w:szCs w:val="18"/>
                    </w:rPr>
                    <w:t>□</w:t>
                  </w:r>
                </w:p>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满足区（流）</w:t>
                  </w:r>
                  <w:proofErr w:type="gramStart"/>
                  <w:r w:rsidRPr="0054335F">
                    <w:rPr>
                      <w:sz w:val="18"/>
                      <w:szCs w:val="18"/>
                    </w:rPr>
                    <w:t>域水环境质量</w:t>
                  </w:r>
                  <w:proofErr w:type="gramEnd"/>
                  <w:r w:rsidRPr="0054335F">
                    <w:rPr>
                      <w:sz w:val="18"/>
                      <w:szCs w:val="18"/>
                    </w:rPr>
                    <w:t>改善目标要求</w:t>
                  </w:r>
                  <w:r w:rsidRPr="0054335F">
                    <w:rPr>
                      <w:sz w:val="18"/>
                      <w:szCs w:val="18"/>
                    </w:rPr>
                    <w:t xml:space="preserve"> □</w:t>
                  </w:r>
                </w:p>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水文要素型建设项目同时应包括水文情势变化评价、主要水文特征值影响评价、生态流量符合性评价</w:t>
                  </w:r>
                  <w:r w:rsidRPr="0054335F">
                    <w:rPr>
                      <w:sz w:val="18"/>
                      <w:szCs w:val="18"/>
                    </w:rPr>
                    <w:t xml:space="preserve"> □</w:t>
                  </w:r>
                </w:p>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对于新设或调整入河（湖库、近岸海域）排放口的建设项目，应包括排放口设置的环境合理性评价</w:t>
                  </w:r>
                  <w:r w:rsidRPr="0054335F">
                    <w:rPr>
                      <w:sz w:val="18"/>
                      <w:szCs w:val="18"/>
                    </w:rPr>
                    <w:t xml:space="preserve"> □</w:t>
                  </w:r>
                </w:p>
                <w:p w:rsidR="00835F8E" w:rsidRPr="0054335F" w:rsidRDefault="00835F8E">
                  <w:pPr>
                    <w:adjustRightInd w:val="0"/>
                    <w:snapToGrid w:val="0"/>
                    <w:spacing w:line="240" w:lineRule="auto"/>
                    <w:ind w:firstLineChars="0" w:firstLine="0"/>
                    <w:textAlignment w:val="baseline"/>
                    <w:rPr>
                      <w:sz w:val="18"/>
                      <w:szCs w:val="18"/>
                    </w:rPr>
                  </w:pPr>
                  <w:r w:rsidRPr="0054335F">
                    <w:rPr>
                      <w:sz w:val="18"/>
                      <w:szCs w:val="18"/>
                    </w:rPr>
                    <w:t>满足生态保护红线、水环境质量底线、资源利用上线和环境准入清单管理要求</w:t>
                  </w:r>
                  <w:r w:rsidRPr="0054335F">
                    <w:rPr>
                      <w:sz w:val="18"/>
                      <w:szCs w:val="18"/>
                    </w:rPr>
                    <w:t xml:space="preserve"> </w:t>
                  </w:r>
                  <w:r w:rsidRPr="0054335F">
                    <w:rPr>
                      <w:kern w:val="0"/>
                      <w:sz w:val="18"/>
                      <w:szCs w:val="18"/>
                      <w:lang w:bidi="ar"/>
                    </w:rPr>
                    <w:sym w:font="Wingdings 2" w:char="F052"/>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污染源排放量核算</w:t>
                  </w:r>
                </w:p>
              </w:tc>
              <w:tc>
                <w:tcPr>
                  <w:tcW w:w="1266"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污染物名称</w:t>
                  </w:r>
                </w:p>
              </w:tc>
              <w:tc>
                <w:tcPr>
                  <w:tcW w:w="126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排放量</w:t>
                  </w:r>
                  <w:r w:rsidRPr="0054335F">
                    <w:rPr>
                      <w:sz w:val="18"/>
                      <w:szCs w:val="18"/>
                    </w:rPr>
                    <w:t>/</w:t>
                  </w:r>
                  <w:r w:rsidRPr="0054335F">
                    <w:rPr>
                      <w:sz w:val="18"/>
                      <w:szCs w:val="18"/>
                    </w:rPr>
                    <w:t>（</w:t>
                  </w:r>
                  <w:r w:rsidRPr="0054335F">
                    <w:rPr>
                      <w:sz w:val="18"/>
                      <w:szCs w:val="18"/>
                    </w:rPr>
                    <w:t>t/a</w:t>
                  </w:r>
                  <w:r w:rsidRPr="0054335F">
                    <w:rPr>
                      <w:sz w:val="18"/>
                      <w:szCs w:val="18"/>
                    </w:rPr>
                    <w:t>）</w:t>
                  </w:r>
                </w:p>
              </w:tc>
              <w:tc>
                <w:tcPr>
                  <w:tcW w:w="12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排放浓度</w:t>
                  </w:r>
                  <w:r w:rsidRPr="0054335F">
                    <w:rPr>
                      <w:sz w:val="18"/>
                      <w:szCs w:val="18"/>
                    </w:rPr>
                    <w:t>/</w:t>
                  </w:r>
                  <w:r w:rsidRPr="0054335F">
                    <w:rPr>
                      <w:sz w:val="18"/>
                      <w:szCs w:val="18"/>
                    </w:rPr>
                    <w:t>（</w:t>
                  </w:r>
                  <w:r w:rsidRPr="0054335F">
                    <w:rPr>
                      <w:sz w:val="18"/>
                      <w:szCs w:val="18"/>
                    </w:rPr>
                    <w:t>mg/L</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COD</w:t>
                  </w:r>
                  <w:r w:rsidRPr="0054335F">
                    <w:rPr>
                      <w:sz w:val="18"/>
                      <w:szCs w:val="18"/>
                      <w:vertAlign w:val="subscript"/>
                    </w:rPr>
                    <w:t>Cr</w:t>
                  </w:r>
                  <w:r w:rsidRPr="0054335F">
                    <w:rPr>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rsidP="00917D1A">
                  <w:pPr>
                    <w:adjustRightInd w:val="0"/>
                    <w:snapToGrid w:val="0"/>
                    <w:spacing w:line="264" w:lineRule="auto"/>
                    <w:ind w:firstLineChars="0" w:firstLine="0"/>
                    <w:jc w:val="center"/>
                    <w:textAlignment w:val="baseline"/>
                    <w:rPr>
                      <w:sz w:val="18"/>
                      <w:szCs w:val="18"/>
                    </w:rPr>
                  </w:pPr>
                  <w:r w:rsidRPr="0054335F">
                    <w:rPr>
                      <w:sz w:val="18"/>
                      <w:szCs w:val="18"/>
                    </w:rPr>
                    <w:t>（</w:t>
                  </w:r>
                  <w:r w:rsidR="00917D1A" w:rsidRPr="0054335F">
                    <w:rPr>
                      <w:rFonts w:hint="eastAsia"/>
                      <w:sz w:val="18"/>
                      <w:szCs w:val="18"/>
                    </w:rPr>
                    <w:t>0</w:t>
                  </w:r>
                  <w:r w:rsidRPr="0054335F">
                    <w:rPr>
                      <w:sz w:val="18"/>
                      <w:szCs w:val="18"/>
                    </w:rPr>
                    <w:t>）</w:t>
                  </w:r>
                </w:p>
              </w:tc>
              <w:tc>
                <w:tcPr>
                  <w:tcW w:w="12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50</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napToGrid w:val="0"/>
                      <w:kern w:val="0"/>
                      <w:sz w:val="18"/>
                      <w:szCs w:val="18"/>
                    </w:rPr>
                    <w:t>（</w:t>
                  </w:r>
                  <w:r w:rsidRPr="0054335F">
                    <w:rPr>
                      <w:snapToGrid w:val="0"/>
                      <w:kern w:val="0"/>
                      <w:sz w:val="18"/>
                      <w:szCs w:val="18"/>
                    </w:rPr>
                    <w:t>NH</w:t>
                  </w:r>
                  <w:r w:rsidRPr="0054335F">
                    <w:rPr>
                      <w:snapToGrid w:val="0"/>
                      <w:kern w:val="0"/>
                      <w:sz w:val="18"/>
                      <w:szCs w:val="18"/>
                      <w:vertAlign w:val="subscript"/>
                    </w:rPr>
                    <w:t>3</w:t>
                  </w:r>
                  <w:r w:rsidRPr="0054335F">
                    <w:rPr>
                      <w:snapToGrid w:val="0"/>
                      <w:kern w:val="0"/>
                      <w:sz w:val="18"/>
                      <w:szCs w:val="18"/>
                    </w:rPr>
                    <w:t>-N</w:t>
                  </w:r>
                  <w:r w:rsidRPr="0054335F">
                    <w:rPr>
                      <w:snapToGrid w:val="0"/>
                      <w:kern w:val="0"/>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rsidP="00917D1A">
                  <w:pPr>
                    <w:adjustRightInd w:val="0"/>
                    <w:snapToGrid w:val="0"/>
                    <w:spacing w:line="264" w:lineRule="auto"/>
                    <w:ind w:firstLineChars="0" w:firstLine="0"/>
                    <w:jc w:val="center"/>
                    <w:textAlignment w:val="baseline"/>
                    <w:rPr>
                      <w:sz w:val="18"/>
                      <w:szCs w:val="18"/>
                    </w:rPr>
                  </w:pPr>
                  <w:r w:rsidRPr="0054335F">
                    <w:rPr>
                      <w:sz w:val="18"/>
                      <w:szCs w:val="18"/>
                    </w:rPr>
                    <w:t>（</w:t>
                  </w:r>
                  <w:r w:rsidR="00917D1A" w:rsidRPr="0054335F">
                    <w:rPr>
                      <w:rFonts w:hint="eastAsia"/>
                      <w:sz w:val="18"/>
                      <w:szCs w:val="18"/>
                    </w:rPr>
                    <w:t>0</w:t>
                  </w:r>
                  <w:r w:rsidRPr="0054335F">
                    <w:rPr>
                      <w:sz w:val="18"/>
                      <w:szCs w:val="18"/>
                    </w:rPr>
                    <w:t>）</w:t>
                  </w:r>
                </w:p>
              </w:tc>
              <w:tc>
                <w:tcPr>
                  <w:tcW w:w="12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5</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替代源排放情况</w:t>
                  </w:r>
                </w:p>
              </w:tc>
              <w:tc>
                <w:tcPr>
                  <w:tcW w:w="76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污染源名称</w:t>
                  </w:r>
                </w:p>
              </w:tc>
              <w:tc>
                <w:tcPr>
                  <w:tcW w:w="878"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排污许可证编号</w:t>
                  </w:r>
                </w:p>
              </w:tc>
              <w:tc>
                <w:tcPr>
                  <w:tcW w:w="635"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污染物名称</w:t>
                  </w:r>
                </w:p>
              </w:tc>
              <w:tc>
                <w:tcPr>
                  <w:tcW w:w="752"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排放量</w:t>
                  </w:r>
                  <w:r w:rsidRPr="0054335F">
                    <w:rPr>
                      <w:sz w:val="18"/>
                      <w:szCs w:val="18"/>
                    </w:rPr>
                    <w:t>/</w:t>
                  </w:r>
                  <w:r w:rsidRPr="0054335F">
                    <w:rPr>
                      <w:sz w:val="18"/>
                      <w:szCs w:val="18"/>
                    </w:rPr>
                    <w:t>（</w:t>
                  </w:r>
                  <w:r w:rsidRPr="0054335F">
                    <w:rPr>
                      <w:sz w:val="18"/>
                      <w:szCs w:val="18"/>
                    </w:rPr>
                    <w:t>t/a</w:t>
                  </w:r>
                  <w:r w:rsidRPr="0054335F">
                    <w:rPr>
                      <w:sz w:val="18"/>
                      <w:szCs w:val="18"/>
                    </w:rPr>
                    <w:t>）</w:t>
                  </w:r>
                </w:p>
              </w:tc>
              <w:tc>
                <w:tcPr>
                  <w:tcW w:w="767"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排放浓度</w:t>
                  </w:r>
                  <w:r w:rsidRPr="0054335F">
                    <w:rPr>
                      <w:sz w:val="18"/>
                      <w:szCs w:val="18"/>
                    </w:rPr>
                    <w:t>/</w:t>
                  </w:r>
                  <w:r w:rsidRPr="0054335F">
                    <w:rPr>
                      <w:sz w:val="18"/>
                      <w:szCs w:val="18"/>
                    </w:rPr>
                    <w:t>（</w:t>
                  </w:r>
                  <w:r w:rsidRPr="0054335F">
                    <w:rPr>
                      <w:sz w:val="18"/>
                      <w:szCs w:val="18"/>
                    </w:rPr>
                    <w:t>mg/L</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76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878"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635"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752"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767"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生态流量确定</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生态流量：一般水期（</w:t>
                  </w:r>
                  <w:r w:rsidRPr="0054335F">
                    <w:rPr>
                      <w:sz w:val="18"/>
                      <w:szCs w:val="18"/>
                    </w:rPr>
                    <w:t xml:space="preserve"> / </w:t>
                  </w:r>
                  <w:r w:rsidRPr="0054335F">
                    <w:rPr>
                      <w:sz w:val="18"/>
                      <w:szCs w:val="18"/>
                    </w:rPr>
                    <w:t>）</w:t>
                  </w:r>
                  <w:r w:rsidRPr="0054335F">
                    <w:rPr>
                      <w:sz w:val="18"/>
                      <w:szCs w:val="18"/>
                    </w:rPr>
                    <w:t>m</w:t>
                  </w:r>
                  <w:r w:rsidRPr="0054335F">
                    <w:rPr>
                      <w:sz w:val="18"/>
                      <w:szCs w:val="18"/>
                      <w:vertAlign w:val="superscript"/>
                    </w:rPr>
                    <w:t>3</w:t>
                  </w:r>
                  <w:r w:rsidRPr="0054335F">
                    <w:rPr>
                      <w:sz w:val="18"/>
                      <w:szCs w:val="18"/>
                    </w:rPr>
                    <w:t>/s</w:t>
                  </w:r>
                  <w:r w:rsidRPr="0054335F">
                    <w:rPr>
                      <w:sz w:val="18"/>
                      <w:szCs w:val="18"/>
                    </w:rPr>
                    <w:t>；鱼类繁殖期（</w:t>
                  </w:r>
                  <w:r w:rsidRPr="0054335F">
                    <w:rPr>
                      <w:sz w:val="18"/>
                      <w:szCs w:val="18"/>
                    </w:rPr>
                    <w:t xml:space="preserve"> / </w:t>
                  </w:r>
                  <w:r w:rsidRPr="0054335F">
                    <w:rPr>
                      <w:sz w:val="18"/>
                      <w:szCs w:val="18"/>
                    </w:rPr>
                    <w:t>）</w:t>
                  </w:r>
                  <w:r w:rsidRPr="0054335F">
                    <w:rPr>
                      <w:sz w:val="18"/>
                      <w:szCs w:val="18"/>
                    </w:rPr>
                    <w:t>m</w:t>
                  </w:r>
                  <w:r w:rsidRPr="0054335F">
                    <w:rPr>
                      <w:sz w:val="18"/>
                      <w:szCs w:val="18"/>
                      <w:vertAlign w:val="superscript"/>
                    </w:rPr>
                    <w:t>3</w:t>
                  </w:r>
                  <w:r w:rsidRPr="0054335F">
                    <w:rPr>
                      <w:sz w:val="18"/>
                      <w:szCs w:val="18"/>
                    </w:rPr>
                    <w:t>/s</w:t>
                  </w:r>
                  <w:r w:rsidRPr="0054335F">
                    <w:rPr>
                      <w:sz w:val="18"/>
                      <w:szCs w:val="18"/>
                    </w:rPr>
                    <w:t>；其他（</w:t>
                  </w:r>
                  <w:r w:rsidRPr="0054335F">
                    <w:rPr>
                      <w:sz w:val="18"/>
                      <w:szCs w:val="18"/>
                    </w:rPr>
                    <w:t xml:space="preserve"> / </w:t>
                  </w:r>
                  <w:r w:rsidRPr="0054335F">
                    <w:rPr>
                      <w:sz w:val="18"/>
                      <w:szCs w:val="18"/>
                    </w:rPr>
                    <w:t>）</w:t>
                  </w:r>
                  <w:r w:rsidRPr="0054335F">
                    <w:rPr>
                      <w:sz w:val="18"/>
                      <w:szCs w:val="18"/>
                    </w:rPr>
                    <w:t>m</w:t>
                  </w:r>
                  <w:r w:rsidRPr="0054335F">
                    <w:rPr>
                      <w:sz w:val="18"/>
                      <w:szCs w:val="18"/>
                      <w:vertAlign w:val="superscript"/>
                    </w:rPr>
                    <w:t>3</w:t>
                  </w:r>
                  <w:r w:rsidRPr="0054335F">
                    <w:rPr>
                      <w:sz w:val="18"/>
                      <w:szCs w:val="18"/>
                    </w:rPr>
                    <w:t>/s</w:t>
                  </w:r>
                </w:p>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生态水位：一般水期（</w:t>
                  </w:r>
                  <w:r w:rsidRPr="0054335F">
                    <w:rPr>
                      <w:sz w:val="18"/>
                      <w:szCs w:val="18"/>
                    </w:rPr>
                    <w:t xml:space="preserve"> / </w:t>
                  </w:r>
                  <w:r w:rsidRPr="0054335F">
                    <w:rPr>
                      <w:sz w:val="18"/>
                      <w:szCs w:val="18"/>
                    </w:rPr>
                    <w:t>）</w:t>
                  </w:r>
                  <w:r w:rsidRPr="0054335F">
                    <w:rPr>
                      <w:sz w:val="18"/>
                      <w:szCs w:val="18"/>
                    </w:rPr>
                    <w:t>m</w:t>
                  </w:r>
                  <w:r w:rsidRPr="0054335F">
                    <w:rPr>
                      <w:sz w:val="18"/>
                      <w:szCs w:val="18"/>
                    </w:rPr>
                    <w:t>；鱼类繁殖期（</w:t>
                  </w:r>
                  <w:r w:rsidRPr="0054335F">
                    <w:rPr>
                      <w:sz w:val="18"/>
                      <w:szCs w:val="18"/>
                    </w:rPr>
                    <w:t xml:space="preserve"> / </w:t>
                  </w:r>
                  <w:r w:rsidRPr="0054335F">
                    <w:rPr>
                      <w:sz w:val="18"/>
                      <w:szCs w:val="18"/>
                    </w:rPr>
                    <w:t>）</w:t>
                  </w:r>
                  <w:r w:rsidRPr="0054335F">
                    <w:rPr>
                      <w:sz w:val="18"/>
                      <w:szCs w:val="18"/>
                    </w:rPr>
                    <w:t>m</w:t>
                  </w:r>
                  <w:r w:rsidRPr="0054335F">
                    <w:rPr>
                      <w:sz w:val="18"/>
                      <w:szCs w:val="18"/>
                    </w:rPr>
                    <w:t>；其他（</w:t>
                  </w:r>
                  <w:r w:rsidRPr="0054335F">
                    <w:rPr>
                      <w:sz w:val="18"/>
                      <w:szCs w:val="18"/>
                    </w:rPr>
                    <w:t xml:space="preserve"> / </w:t>
                  </w:r>
                  <w:r w:rsidRPr="0054335F">
                    <w:rPr>
                      <w:sz w:val="18"/>
                      <w:szCs w:val="18"/>
                    </w:rPr>
                    <w:t>）</w:t>
                  </w:r>
                  <w:r w:rsidRPr="0054335F">
                    <w:rPr>
                      <w:sz w:val="18"/>
                      <w:szCs w:val="18"/>
                    </w:rPr>
                    <w:t>m</w:t>
                  </w:r>
                </w:p>
              </w:tc>
            </w:tr>
            <w:tr w:rsidR="00835F8E" w:rsidRPr="0054335F">
              <w:trPr>
                <w:trHeight w:val="283"/>
              </w:trPr>
              <w:tc>
                <w:tcPr>
                  <w:tcW w:w="287"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r w:rsidRPr="0054335F">
                    <w:rPr>
                      <w:sz w:val="18"/>
                      <w:szCs w:val="18"/>
                    </w:rPr>
                    <w:t>防治措施</w:t>
                  </w: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环保措施</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污水处理设施</w:t>
                  </w:r>
                  <w:r w:rsidRPr="0054335F">
                    <w:rPr>
                      <w:sz w:val="18"/>
                      <w:szCs w:val="18"/>
                    </w:rPr>
                    <w:t xml:space="preserve"> □</w:t>
                  </w:r>
                  <w:r w:rsidRPr="0054335F">
                    <w:rPr>
                      <w:sz w:val="18"/>
                      <w:szCs w:val="18"/>
                    </w:rPr>
                    <w:t>；水文减缓设施</w:t>
                  </w:r>
                  <w:r w:rsidRPr="0054335F">
                    <w:rPr>
                      <w:sz w:val="18"/>
                      <w:szCs w:val="18"/>
                    </w:rPr>
                    <w:t xml:space="preserve"> □</w:t>
                  </w:r>
                  <w:r w:rsidRPr="0054335F">
                    <w:rPr>
                      <w:sz w:val="18"/>
                      <w:szCs w:val="18"/>
                    </w:rPr>
                    <w:t>；生态流量保障设施</w:t>
                  </w:r>
                  <w:r w:rsidRPr="0054335F">
                    <w:rPr>
                      <w:sz w:val="18"/>
                      <w:szCs w:val="18"/>
                    </w:rPr>
                    <w:t xml:space="preserve"> □</w:t>
                  </w:r>
                  <w:r w:rsidRPr="0054335F">
                    <w:rPr>
                      <w:sz w:val="18"/>
                      <w:szCs w:val="18"/>
                    </w:rPr>
                    <w:t>；区域削减</w:t>
                  </w:r>
                  <w:r w:rsidRPr="0054335F">
                    <w:rPr>
                      <w:sz w:val="18"/>
                      <w:szCs w:val="18"/>
                    </w:rPr>
                    <w:t xml:space="preserve"> □</w:t>
                  </w:r>
                  <w:r w:rsidRPr="0054335F">
                    <w:rPr>
                      <w:sz w:val="18"/>
                      <w:szCs w:val="18"/>
                    </w:rPr>
                    <w:t>；依托其他工程措施</w:t>
                  </w:r>
                  <w:r w:rsidRPr="0054335F">
                    <w:rPr>
                      <w:kern w:val="0"/>
                      <w:sz w:val="18"/>
                      <w:szCs w:val="18"/>
                      <w:lang w:bidi="ar"/>
                    </w:rPr>
                    <w:sym w:font="Wingdings 2" w:char="F052"/>
                  </w:r>
                  <w:r w:rsidRPr="0054335F">
                    <w:rPr>
                      <w:sz w:val="18"/>
                      <w:szCs w:val="18"/>
                    </w:rPr>
                    <w:t>；其他</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监测计划</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1546"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环境质量</w:t>
                  </w:r>
                </w:p>
              </w:tc>
              <w:tc>
                <w:tcPr>
                  <w:tcW w:w="1389"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污染源</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监测方式</w:t>
                  </w:r>
                </w:p>
              </w:tc>
              <w:tc>
                <w:tcPr>
                  <w:tcW w:w="1546"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手动</w:t>
                  </w:r>
                  <w:r w:rsidRPr="0054335F">
                    <w:rPr>
                      <w:sz w:val="18"/>
                      <w:szCs w:val="18"/>
                    </w:rPr>
                    <w:t xml:space="preserve"> □</w:t>
                  </w:r>
                  <w:r w:rsidRPr="0054335F">
                    <w:rPr>
                      <w:sz w:val="18"/>
                      <w:szCs w:val="18"/>
                    </w:rPr>
                    <w:t>；自动</w:t>
                  </w:r>
                  <w:r w:rsidRPr="0054335F">
                    <w:rPr>
                      <w:sz w:val="18"/>
                      <w:szCs w:val="18"/>
                    </w:rPr>
                    <w:t xml:space="preserve"> □</w:t>
                  </w:r>
                  <w:r w:rsidRPr="0054335F">
                    <w:rPr>
                      <w:sz w:val="18"/>
                      <w:szCs w:val="18"/>
                    </w:rPr>
                    <w:t>；无监测</w:t>
                  </w:r>
                  <w:r w:rsidRPr="0054335F">
                    <w:rPr>
                      <w:kern w:val="0"/>
                      <w:sz w:val="18"/>
                      <w:szCs w:val="18"/>
                      <w:lang w:bidi="ar"/>
                    </w:rPr>
                    <w:sym w:font="Wingdings 2" w:char="F052"/>
                  </w:r>
                </w:p>
              </w:tc>
              <w:tc>
                <w:tcPr>
                  <w:tcW w:w="1389"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手动</w:t>
                  </w:r>
                  <w:r w:rsidRPr="0054335F">
                    <w:rPr>
                      <w:kern w:val="0"/>
                      <w:sz w:val="18"/>
                      <w:szCs w:val="18"/>
                      <w:lang w:bidi="ar"/>
                    </w:rPr>
                    <w:sym w:font="Wingdings 2" w:char="F052"/>
                  </w:r>
                  <w:r w:rsidRPr="0054335F">
                    <w:rPr>
                      <w:sz w:val="18"/>
                      <w:szCs w:val="18"/>
                    </w:rPr>
                    <w:t>；自动</w:t>
                  </w:r>
                  <w:r w:rsidRPr="0054335F">
                    <w:rPr>
                      <w:sz w:val="18"/>
                      <w:szCs w:val="18"/>
                    </w:rPr>
                    <w:t xml:space="preserve"> □</w:t>
                  </w:r>
                  <w:r w:rsidRPr="0054335F">
                    <w:rPr>
                      <w:sz w:val="18"/>
                      <w:szCs w:val="18"/>
                    </w:rPr>
                    <w:t>；无监测</w:t>
                  </w:r>
                  <w:r w:rsidRPr="0054335F">
                    <w:rPr>
                      <w:sz w:val="18"/>
                      <w:szCs w:val="18"/>
                    </w:rPr>
                    <w:t xml:space="preserve"> □</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监测点位</w:t>
                  </w:r>
                </w:p>
              </w:tc>
              <w:tc>
                <w:tcPr>
                  <w:tcW w:w="1546"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roofErr w:type="gramStart"/>
                  <w:r w:rsidRPr="0054335F">
                    <w:rPr>
                      <w:sz w:val="18"/>
                      <w:szCs w:val="18"/>
                    </w:rPr>
                    <w:t>厂区总</w:t>
                  </w:r>
                  <w:proofErr w:type="gramEnd"/>
                  <w:r w:rsidRPr="0054335F">
                    <w:rPr>
                      <w:sz w:val="18"/>
                      <w:szCs w:val="18"/>
                    </w:rPr>
                    <w:t>排口</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监测因子</w:t>
                  </w:r>
                </w:p>
              </w:tc>
              <w:tc>
                <w:tcPr>
                  <w:tcW w:w="1546"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 xml:space="preserve"> / </w:t>
                  </w:r>
                  <w:r w:rsidRPr="0054335F">
                    <w:rPr>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w:t>
                  </w:r>
                  <w:r w:rsidRPr="0054335F">
                    <w:rPr>
                      <w:sz w:val="18"/>
                      <w:szCs w:val="18"/>
                    </w:rPr>
                    <w:t>COD</w:t>
                  </w:r>
                  <w:r w:rsidRPr="0054335F">
                    <w:rPr>
                      <w:sz w:val="18"/>
                      <w:szCs w:val="18"/>
                      <w:vertAlign w:val="subscript"/>
                    </w:rPr>
                    <w:t>Cr</w:t>
                  </w:r>
                  <w:r w:rsidRPr="0054335F">
                    <w:rPr>
                      <w:sz w:val="18"/>
                      <w:szCs w:val="18"/>
                    </w:rPr>
                    <w:t>、</w:t>
                  </w:r>
                  <w:r w:rsidRPr="0054335F">
                    <w:rPr>
                      <w:snapToGrid w:val="0"/>
                      <w:kern w:val="0"/>
                      <w:sz w:val="18"/>
                      <w:szCs w:val="18"/>
                    </w:rPr>
                    <w:t>NH</w:t>
                  </w:r>
                  <w:r w:rsidRPr="0054335F">
                    <w:rPr>
                      <w:snapToGrid w:val="0"/>
                      <w:kern w:val="0"/>
                      <w:sz w:val="18"/>
                      <w:szCs w:val="18"/>
                      <w:vertAlign w:val="subscript"/>
                    </w:rPr>
                    <w:t>3</w:t>
                  </w:r>
                  <w:r w:rsidRPr="0054335F">
                    <w:rPr>
                      <w:snapToGrid w:val="0"/>
                      <w:kern w:val="0"/>
                      <w:sz w:val="18"/>
                      <w:szCs w:val="18"/>
                    </w:rPr>
                    <w:t>-N</w:t>
                  </w:r>
                  <w:r w:rsidRPr="0054335F">
                    <w:rPr>
                      <w:sz w:val="18"/>
                      <w:szCs w:val="18"/>
                    </w:rPr>
                    <w:t>）</w:t>
                  </w:r>
                </w:p>
              </w:tc>
            </w:tr>
            <w:tr w:rsidR="00835F8E" w:rsidRPr="0054335F">
              <w:trPr>
                <w:trHeight w:val="283"/>
              </w:trPr>
              <w:tc>
                <w:tcPr>
                  <w:tcW w:w="287"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57" w:lineRule="auto"/>
                    <w:ind w:firstLineChars="0" w:firstLine="0"/>
                    <w:jc w:val="center"/>
                    <w:textAlignment w:val="baseline"/>
                    <w:rPr>
                      <w:sz w:val="18"/>
                      <w:szCs w:val="18"/>
                    </w:rPr>
                  </w:pPr>
                </w:p>
              </w:tc>
              <w:tc>
                <w:tcPr>
                  <w:tcW w:w="9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污染物排放清单</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kern w:val="0"/>
                      <w:sz w:val="18"/>
                      <w:szCs w:val="18"/>
                      <w:lang w:bidi="ar"/>
                    </w:rPr>
                    <w:sym w:font="Wingdings 2" w:char="F052"/>
                  </w:r>
                </w:p>
              </w:tc>
            </w:tr>
            <w:tr w:rsidR="00835F8E" w:rsidRPr="0054335F">
              <w:trPr>
                <w:trHeight w:val="283"/>
              </w:trPr>
              <w:tc>
                <w:tcPr>
                  <w:tcW w:w="1198"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jc w:val="center"/>
                    <w:textAlignment w:val="baseline"/>
                    <w:rPr>
                      <w:sz w:val="18"/>
                      <w:szCs w:val="18"/>
                    </w:rPr>
                  </w:pPr>
                  <w:r w:rsidRPr="0054335F">
                    <w:rPr>
                      <w:sz w:val="18"/>
                      <w:szCs w:val="18"/>
                    </w:rPr>
                    <w:t>评价结论</w:t>
                  </w:r>
                </w:p>
              </w:tc>
              <w:tc>
                <w:tcPr>
                  <w:tcW w:w="38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kern w:val="0"/>
                      <w:sz w:val="18"/>
                      <w:szCs w:val="18"/>
                      <w:lang w:bidi="ar"/>
                    </w:rPr>
                  </w:pPr>
                  <w:r w:rsidRPr="0054335F">
                    <w:rPr>
                      <w:kern w:val="0"/>
                      <w:sz w:val="18"/>
                      <w:szCs w:val="18"/>
                      <w:lang w:bidi="ar"/>
                    </w:rPr>
                    <w:t>可以接受</w:t>
                  </w:r>
                  <w:r w:rsidRPr="0054335F">
                    <w:rPr>
                      <w:kern w:val="0"/>
                      <w:sz w:val="18"/>
                      <w:szCs w:val="18"/>
                      <w:lang w:bidi="ar"/>
                    </w:rPr>
                    <w:sym w:font="Wingdings 2" w:char="F052"/>
                  </w:r>
                  <w:r w:rsidRPr="0054335F">
                    <w:rPr>
                      <w:kern w:val="0"/>
                      <w:sz w:val="18"/>
                      <w:szCs w:val="18"/>
                      <w:lang w:bidi="ar"/>
                    </w:rPr>
                    <w:t>；不可以接受</w:t>
                  </w:r>
                  <w:r w:rsidRPr="0054335F">
                    <w:rPr>
                      <w:kern w:val="0"/>
                      <w:sz w:val="18"/>
                      <w:szCs w:val="18"/>
                      <w:lang w:bidi="ar"/>
                    </w:rPr>
                    <w:t xml:space="preserve"> </w:t>
                  </w:r>
                  <w:r w:rsidRPr="0054335F">
                    <w:rPr>
                      <w:sz w:val="18"/>
                      <w:szCs w:val="18"/>
                    </w:rPr>
                    <w:t>□</w:t>
                  </w:r>
                </w:p>
              </w:tc>
            </w:tr>
            <w:tr w:rsidR="00835F8E" w:rsidRPr="0054335F">
              <w:trPr>
                <w:trHeight w:val="283"/>
              </w:trPr>
              <w:tc>
                <w:tcPr>
                  <w:tcW w:w="5000" w:type="pct"/>
                  <w:gridSpan w:val="1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64" w:lineRule="auto"/>
                    <w:ind w:firstLineChars="0" w:firstLine="0"/>
                    <w:textAlignment w:val="baseline"/>
                    <w:rPr>
                      <w:sz w:val="18"/>
                      <w:szCs w:val="18"/>
                    </w:rPr>
                  </w:pPr>
                  <w:r w:rsidRPr="0054335F">
                    <w:rPr>
                      <w:sz w:val="18"/>
                      <w:szCs w:val="18"/>
                    </w:rPr>
                    <w:t>注：</w:t>
                  </w:r>
                  <w:r w:rsidRPr="0054335F">
                    <w:rPr>
                      <w:sz w:val="18"/>
                      <w:szCs w:val="18"/>
                    </w:rPr>
                    <w:t>“□”</w:t>
                  </w:r>
                  <w:r w:rsidRPr="0054335F">
                    <w:rPr>
                      <w:sz w:val="18"/>
                      <w:szCs w:val="18"/>
                    </w:rPr>
                    <w:t>为勾选项，填</w:t>
                  </w:r>
                  <w:r w:rsidRPr="0054335F">
                    <w:rPr>
                      <w:sz w:val="18"/>
                      <w:szCs w:val="18"/>
                    </w:rPr>
                    <w:t>“√”</w:t>
                  </w:r>
                  <w:r w:rsidRPr="0054335F">
                    <w:rPr>
                      <w:sz w:val="18"/>
                      <w:szCs w:val="18"/>
                    </w:rPr>
                    <w:t>；</w:t>
                  </w:r>
                  <w:r w:rsidRPr="0054335F">
                    <w:rPr>
                      <w:sz w:val="18"/>
                      <w:szCs w:val="18"/>
                    </w:rPr>
                    <w:t>“</w:t>
                  </w:r>
                  <w:r w:rsidRPr="0054335F">
                    <w:rPr>
                      <w:sz w:val="18"/>
                      <w:szCs w:val="18"/>
                    </w:rPr>
                    <w:t>（</w:t>
                  </w:r>
                  <w:r w:rsidRPr="0054335F">
                    <w:rPr>
                      <w:sz w:val="18"/>
                      <w:szCs w:val="18"/>
                    </w:rPr>
                    <w:t xml:space="preserve">  </w:t>
                  </w:r>
                  <w:r w:rsidRPr="0054335F">
                    <w:rPr>
                      <w:sz w:val="18"/>
                      <w:szCs w:val="18"/>
                    </w:rPr>
                    <w:t>）</w:t>
                  </w:r>
                  <w:r w:rsidRPr="0054335F">
                    <w:rPr>
                      <w:sz w:val="18"/>
                      <w:szCs w:val="18"/>
                    </w:rPr>
                    <w:t>”</w:t>
                  </w:r>
                  <w:r w:rsidRPr="0054335F">
                    <w:rPr>
                      <w:sz w:val="18"/>
                      <w:szCs w:val="18"/>
                    </w:rPr>
                    <w:t>为内容填写项；</w:t>
                  </w:r>
                  <w:r w:rsidRPr="0054335F">
                    <w:rPr>
                      <w:sz w:val="18"/>
                      <w:szCs w:val="18"/>
                    </w:rPr>
                    <w:t>“</w:t>
                  </w:r>
                  <w:r w:rsidRPr="0054335F">
                    <w:rPr>
                      <w:sz w:val="18"/>
                      <w:szCs w:val="18"/>
                    </w:rPr>
                    <w:t>备注</w:t>
                  </w:r>
                  <w:r w:rsidRPr="0054335F">
                    <w:rPr>
                      <w:sz w:val="18"/>
                      <w:szCs w:val="18"/>
                    </w:rPr>
                    <w:t>”</w:t>
                  </w:r>
                  <w:r w:rsidRPr="0054335F">
                    <w:rPr>
                      <w:sz w:val="18"/>
                      <w:szCs w:val="18"/>
                    </w:rPr>
                    <w:t>为其他补充内容。</w:t>
                  </w:r>
                </w:p>
              </w:tc>
            </w:tr>
          </w:tbl>
          <w:p w:rsidR="00835F8E" w:rsidRPr="0054335F" w:rsidRDefault="00835F8E">
            <w:pPr>
              <w:keepNext/>
              <w:keepLines/>
              <w:spacing w:beforeLines="50" w:before="120"/>
              <w:ind w:firstLineChars="0" w:firstLine="0"/>
              <w:outlineLvl w:val="2"/>
              <w:rPr>
                <w:b/>
                <w:bCs/>
                <w:szCs w:val="32"/>
              </w:rPr>
            </w:pPr>
            <w:bookmarkStart w:id="140" w:name="_Toc29388591"/>
            <w:bookmarkStart w:id="141" w:name="_Toc29380640"/>
            <w:r w:rsidRPr="0054335F">
              <w:rPr>
                <w:b/>
                <w:bCs/>
                <w:szCs w:val="32"/>
              </w:rPr>
              <w:t>7.2.1.2</w:t>
            </w:r>
            <w:r w:rsidRPr="0054335F">
              <w:rPr>
                <w:b/>
                <w:bCs/>
                <w:szCs w:val="32"/>
              </w:rPr>
              <w:t>地下水环境影响分析</w:t>
            </w:r>
            <w:bookmarkEnd w:id="140"/>
            <w:bookmarkEnd w:id="141"/>
          </w:p>
          <w:p w:rsidR="00835F8E" w:rsidRPr="0054335F" w:rsidRDefault="00835F8E">
            <w:pPr>
              <w:ind w:firstLine="480"/>
            </w:pPr>
            <w:r w:rsidRPr="0054335F">
              <w:t>根据《环境影响评价技术导则</w:t>
            </w:r>
            <w:r w:rsidRPr="0054335F">
              <w:t xml:space="preserve"> </w:t>
            </w:r>
            <w:r w:rsidRPr="0054335F">
              <w:t>地下水环境》（</w:t>
            </w:r>
            <w:r w:rsidRPr="0054335F">
              <w:t>HJ610-2016</w:t>
            </w:r>
            <w:r w:rsidRPr="0054335F">
              <w:t>）附录</w:t>
            </w:r>
            <w:r w:rsidRPr="0054335F">
              <w:t>A“</w:t>
            </w:r>
            <w:r w:rsidRPr="0054335F">
              <w:t>地下水环境影响评价行业分类表</w:t>
            </w:r>
            <w:r w:rsidRPr="0054335F">
              <w:t>”</w:t>
            </w:r>
            <w:r w:rsidRPr="0054335F">
              <w:t>，结合《建设项目环境影响评价分类管理名录》，本项目地下水环境影响评价分类判定见下表。</w:t>
            </w:r>
          </w:p>
          <w:p w:rsidR="00835F8E" w:rsidRPr="0054335F" w:rsidRDefault="00835F8E">
            <w:pPr>
              <w:snapToGrid w:val="0"/>
              <w:spacing w:beforeLines="20" w:before="48" w:afterLines="10" w:after="24" w:line="240" w:lineRule="auto"/>
              <w:ind w:firstLineChars="0" w:firstLine="0"/>
              <w:jc w:val="center"/>
              <w:rPr>
                <w:b/>
                <w:sz w:val="21"/>
                <w:szCs w:val="21"/>
              </w:rPr>
            </w:pPr>
            <w:r w:rsidRPr="0054335F">
              <w:rPr>
                <w:b/>
                <w:sz w:val="21"/>
                <w:szCs w:val="21"/>
              </w:rPr>
              <w:t>表</w:t>
            </w:r>
            <w:r w:rsidRPr="0054335F">
              <w:rPr>
                <w:b/>
                <w:sz w:val="21"/>
                <w:szCs w:val="21"/>
              </w:rPr>
              <w:t xml:space="preserve">7-7  </w:t>
            </w:r>
            <w:r w:rsidRPr="0054335F">
              <w:rPr>
                <w:b/>
                <w:sz w:val="21"/>
                <w:szCs w:val="21"/>
              </w:rPr>
              <w:t>地下水环境影响评价分类表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8"/>
              <w:gridCol w:w="2693"/>
              <w:gridCol w:w="1869"/>
              <w:gridCol w:w="1057"/>
              <w:gridCol w:w="1057"/>
            </w:tblGrid>
            <w:tr w:rsidR="00835F8E" w:rsidRPr="0054335F">
              <w:trPr>
                <w:trHeight w:val="340"/>
                <w:jc w:val="center"/>
              </w:trPr>
              <w:tc>
                <w:tcPr>
                  <w:tcW w:w="1648"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835F8E" w:rsidRPr="0054335F" w:rsidRDefault="00835F8E">
                  <w:pPr>
                    <w:adjustRightInd w:val="0"/>
                    <w:snapToGrid w:val="0"/>
                    <w:spacing w:line="240" w:lineRule="auto"/>
                    <w:ind w:firstLineChars="0" w:firstLine="0"/>
                    <w:jc w:val="right"/>
                    <w:rPr>
                      <w:b/>
                      <w:bCs/>
                      <w:kern w:val="0"/>
                      <w:sz w:val="21"/>
                      <w:szCs w:val="21"/>
                    </w:rPr>
                  </w:pPr>
                  <w:r w:rsidRPr="0054335F">
                    <w:rPr>
                      <w:b/>
                      <w:bCs/>
                      <w:kern w:val="0"/>
                      <w:sz w:val="21"/>
                      <w:szCs w:val="21"/>
                    </w:rPr>
                    <w:t>环评类别</w:t>
                  </w:r>
                </w:p>
                <w:p w:rsidR="00835F8E" w:rsidRPr="0054335F" w:rsidRDefault="00835F8E">
                  <w:pPr>
                    <w:adjustRightInd w:val="0"/>
                    <w:snapToGrid w:val="0"/>
                    <w:spacing w:line="240" w:lineRule="auto"/>
                    <w:ind w:firstLineChars="0" w:firstLine="0"/>
                    <w:jc w:val="left"/>
                    <w:rPr>
                      <w:b/>
                      <w:bCs/>
                      <w:kern w:val="0"/>
                      <w:sz w:val="21"/>
                      <w:szCs w:val="21"/>
                    </w:rPr>
                  </w:pPr>
                  <w:r w:rsidRPr="0054335F">
                    <w:rPr>
                      <w:b/>
                      <w:bCs/>
                      <w:kern w:val="0"/>
                      <w:sz w:val="21"/>
                      <w:szCs w:val="21"/>
                    </w:rPr>
                    <w:t>行业类别</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报告书</w:t>
                  </w:r>
                </w:p>
              </w:tc>
              <w:tc>
                <w:tcPr>
                  <w:tcW w:w="186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报告表</w:t>
                  </w:r>
                </w:p>
              </w:tc>
              <w:tc>
                <w:tcPr>
                  <w:tcW w:w="2114"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评价项目类别</w:t>
                  </w:r>
                </w:p>
              </w:tc>
            </w:tr>
            <w:tr w:rsidR="00835F8E" w:rsidRPr="0054335F">
              <w:trPr>
                <w:trHeight w:val="340"/>
                <w:jc w:val="center"/>
              </w:trPr>
              <w:tc>
                <w:tcPr>
                  <w:tcW w:w="1648" w:type="dxa"/>
                  <w:vMerge/>
                  <w:tcBorders>
                    <w:top w:val="single" w:sz="4" w:space="0" w:color="auto"/>
                    <w:left w:val="single" w:sz="4" w:space="0" w:color="auto"/>
                    <w:bottom w:val="single" w:sz="4" w:space="0" w:color="auto"/>
                    <w:right w:val="single" w:sz="4" w:space="0" w:color="auto"/>
                    <w:tl2br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p>
              </w:tc>
              <w:tc>
                <w:tcPr>
                  <w:tcW w:w="186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p>
              </w:tc>
              <w:tc>
                <w:tcPr>
                  <w:tcW w:w="105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报告书</w:t>
                  </w:r>
                </w:p>
              </w:tc>
              <w:tc>
                <w:tcPr>
                  <w:tcW w:w="105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报告表</w:t>
                  </w:r>
                </w:p>
              </w:tc>
            </w:tr>
            <w:tr w:rsidR="00835F8E" w:rsidRPr="0054335F">
              <w:trPr>
                <w:trHeight w:val="340"/>
                <w:jc w:val="center"/>
              </w:trPr>
              <w:tc>
                <w:tcPr>
                  <w:tcW w:w="8324" w:type="dxa"/>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rPr>
                      <w:kern w:val="0"/>
                      <w:sz w:val="21"/>
                      <w:szCs w:val="21"/>
                    </w:rPr>
                  </w:pPr>
                  <w:r w:rsidRPr="0054335F">
                    <w:rPr>
                      <w:kern w:val="0"/>
                      <w:sz w:val="21"/>
                      <w:szCs w:val="21"/>
                    </w:rPr>
                    <w:t xml:space="preserve">I </w:t>
                  </w:r>
                  <w:r w:rsidRPr="0054335F">
                    <w:rPr>
                      <w:kern w:val="0"/>
                      <w:sz w:val="21"/>
                      <w:szCs w:val="21"/>
                    </w:rPr>
                    <w:t>金属制品</w:t>
                  </w:r>
                </w:p>
              </w:tc>
            </w:tr>
            <w:tr w:rsidR="00835F8E" w:rsidRPr="0054335F">
              <w:trPr>
                <w:trHeight w:val="340"/>
                <w:jc w:val="center"/>
              </w:trPr>
              <w:tc>
                <w:tcPr>
                  <w:tcW w:w="164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rPr>
                      <w:kern w:val="0"/>
                      <w:sz w:val="21"/>
                      <w:szCs w:val="21"/>
                    </w:rPr>
                  </w:pPr>
                  <w:r w:rsidRPr="0054335F">
                    <w:rPr>
                      <w:kern w:val="0"/>
                      <w:sz w:val="21"/>
                      <w:szCs w:val="21"/>
                    </w:rPr>
                    <w:t>51</w:t>
                  </w:r>
                  <w:r w:rsidRPr="0054335F">
                    <w:rPr>
                      <w:kern w:val="0"/>
                      <w:sz w:val="21"/>
                      <w:szCs w:val="21"/>
                    </w:rPr>
                    <w:t>、表面处理及热处理加工</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rPr>
                      <w:kern w:val="0"/>
                      <w:sz w:val="21"/>
                      <w:szCs w:val="21"/>
                    </w:rPr>
                  </w:pPr>
                  <w:r w:rsidRPr="0054335F">
                    <w:rPr>
                      <w:kern w:val="0"/>
                      <w:sz w:val="21"/>
                      <w:szCs w:val="21"/>
                    </w:rPr>
                    <w:t>有电镀工艺的；使用有机涂层的；有钝化工艺的热镀锌</w:t>
                  </w:r>
                </w:p>
              </w:tc>
              <w:tc>
                <w:tcPr>
                  <w:tcW w:w="186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kern w:val="0"/>
                      <w:sz w:val="21"/>
                      <w:szCs w:val="21"/>
                    </w:rPr>
                  </w:pPr>
                  <w:r w:rsidRPr="0054335F">
                    <w:rPr>
                      <w:b/>
                      <w:bCs/>
                      <w:kern w:val="0"/>
                      <w:sz w:val="21"/>
                      <w:szCs w:val="21"/>
                    </w:rPr>
                    <w:t>其他</w:t>
                  </w:r>
                </w:p>
              </w:tc>
              <w:tc>
                <w:tcPr>
                  <w:tcW w:w="105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rFonts w:ascii="宋体" w:hAnsi="宋体" w:cs="宋体" w:hint="eastAsia"/>
                      <w:kern w:val="0"/>
                      <w:sz w:val="21"/>
                      <w:szCs w:val="21"/>
                    </w:rPr>
                    <w:t>Ⅲ</w:t>
                  </w:r>
                  <w:r w:rsidRPr="0054335F">
                    <w:rPr>
                      <w:kern w:val="0"/>
                      <w:sz w:val="21"/>
                      <w:szCs w:val="21"/>
                    </w:rPr>
                    <w:t>类</w:t>
                  </w:r>
                </w:p>
              </w:tc>
              <w:tc>
                <w:tcPr>
                  <w:tcW w:w="105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kern w:val="0"/>
                      <w:sz w:val="21"/>
                      <w:szCs w:val="21"/>
                    </w:rPr>
                  </w:pPr>
                  <w:r w:rsidRPr="0054335F">
                    <w:rPr>
                      <w:rFonts w:ascii="宋体" w:hAnsi="宋体" w:cs="宋体" w:hint="eastAsia"/>
                      <w:kern w:val="0"/>
                      <w:sz w:val="21"/>
                      <w:szCs w:val="21"/>
                    </w:rPr>
                    <w:t>Ⅳ</w:t>
                  </w:r>
                  <w:r w:rsidRPr="0054335F">
                    <w:rPr>
                      <w:kern w:val="0"/>
                      <w:sz w:val="21"/>
                      <w:szCs w:val="21"/>
                    </w:rPr>
                    <w:t>类</w:t>
                  </w:r>
                </w:p>
              </w:tc>
            </w:tr>
          </w:tbl>
          <w:p w:rsidR="00835F8E" w:rsidRPr="0054335F" w:rsidRDefault="00835F8E">
            <w:pPr>
              <w:ind w:firstLine="480"/>
            </w:pPr>
            <w:r w:rsidRPr="0054335F">
              <w:lastRenderedPageBreak/>
              <w:t>本项目主要从事不合格件及</w:t>
            </w:r>
            <w:proofErr w:type="gramStart"/>
            <w:r w:rsidRPr="0054335F">
              <w:t>挂具表</w:t>
            </w:r>
            <w:proofErr w:type="gramEnd"/>
            <w:r w:rsidRPr="0054335F">
              <w:t>面塑粉的清除加工，</w:t>
            </w:r>
            <w:r w:rsidR="00917D1A" w:rsidRPr="0054335F">
              <w:rPr>
                <w:rFonts w:hint="eastAsia"/>
              </w:rPr>
              <w:t>为企业配套加工工序，</w:t>
            </w:r>
            <w:r w:rsidRPr="0054335F">
              <w:t>生产过程中不涉及电镀工艺；不使用有机涂层；不涉及钝化工艺的热镀锌，根据表</w:t>
            </w:r>
            <w:r w:rsidRPr="0054335F">
              <w:t>7-7</w:t>
            </w:r>
            <w:r w:rsidRPr="0054335F">
              <w:t>，本项目</w:t>
            </w:r>
            <w:r w:rsidRPr="0054335F">
              <w:rPr>
                <w:kern w:val="0"/>
              </w:rPr>
              <w:t>属于</w:t>
            </w:r>
            <w:r w:rsidRPr="0054335F">
              <w:rPr>
                <w:kern w:val="0"/>
              </w:rPr>
              <w:t>“</w:t>
            </w:r>
            <w:r w:rsidRPr="0054335F">
              <w:t xml:space="preserve">I </w:t>
            </w:r>
            <w:r w:rsidRPr="0054335F">
              <w:t>金属制品</w:t>
            </w:r>
            <w:r w:rsidRPr="0054335F">
              <w:rPr>
                <w:kern w:val="0"/>
              </w:rPr>
              <w:t>”</w:t>
            </w:r>
            <w:r w:rsidRPr="0054335F">
              <w:rPr>
                <w:kern w:val="0"/>
              </w:rPr>
              <w:t>中的</w:t>
            </w:r>
            <w:r w:rsidRPr="0054335F">
              <w:rPr>
                <w:kern w:val="0"/>
              </w:rPr>
              <w:t>“51</w:t>
            </w:r>
            <w:r w:rsidRPr="0054335F">
              <w:rPr>
                <w:kern w:val="0"/>
              </w:rPr>
              <w:t>、表面处理及热处理加工</w:t>
            </w:r>
            <w:r w:rsidRPr="0054335F">
              <w:rPr>
                <w:kern w:val="0"/>
              </w:rPr>
              <w:t>”</w:t>
            </w:r>
            <w:r w:rsidRPr="0054335F">
              <w:rPr>
                <w:kern w:val="0"/>
              </w:rPr>
              <w:t>中的</w:t>
            </w:r>
            <w:r w:rsidRPr="0054335F">
              <w:rPr>
                <w:kern w:val="0"/>
              </w:rPr>
              <w:t>“</w:t>
            </w:r>
            <w:r w:rsidRPr="0054335F">
              <w:rPr>
                <w:kern w:val="0"/>
              </w:rPr>
              <w:t>其他</w:t>
            </w:r>
            <w:r w:rsidRPr="0054335F">
              <w:rPr>
                <w:kern w:val="0"/>
              </w:rPr>
              <w:t>”</w:t>
            </w:r>
            <w:r w:rsidRPr="0054335F">
              <w:rPr>
                <w:kern w:val="0"/>
              </w:rPr>
              <w:t>，则</w:t>
            </w:r>
            <w:r w:rsidRPr="0054335F">
              <w:t>本项目地下水环境影响评价类别属于</w:t>
            </w:r>
            <w:r w:rsidRPr="0054335F">
              <w:rPr>
                <w:rFonts w:ascii="宋体" w:hAnsi="宋体" w:cs="宋体" w:hint="eastAsia"/>
                <w:kern w:val="0"/>
                <w:sz w:val="21"/>
                <w:szCs w:val="21"/>
              </w:rPr>
              <w:t>Ⅳ</w:t>
            </w:r>
            <w:r w:rsidRPr="0054335F">
              <w:t>类建设项目。</w:t>
            </w:r>
            <w:r w:rsidRPr="0054335F">
              <w:rPr>
                <w:szCs w:val="24"/>
              </w:rPr>
              <w:t>根据《环境影响评价技术导则</w:t>
            </w:r>
            <w:r w:rsidRPr="0054335F">
              <w:rPr>
                <w:szCs w:val="24"/>
              </w:rPr>
              <w:t xml:space="preserve"> </w:t>
            </w:r>
            <w:r w:rsidRPr="0054335F">
              <w:rPr>
                <w:szCs w:val="24"/>
              </w:rPr>
              <w:t>地下水环境》（</w:t>
            </w:r>
            <w:r w:rsidRPr="0054335F">
              <w:rPr>
                <w:szCs w:val="24"/>
              </w:rPr>
              <w:t>HJ610-2016</w:t>
            </w:r>
            <w:r w:rsidRPr="0054335F">
              <w:rPr>
                <w:szCs w:val="24"/>
              </w:rPr>
              <w:t>）中</w:t>
            </w:r>
            <w:r w:rsidRPr="0054335F">
              <w:rPr>
                <w:szCs w:val="24"/>
              </w:rPr>
              <w:t xml:space="preserve">“4.1 </w:t>
            </w:r>
            <w:r w:rsidRPr="0054335F">
              <w:rPr>
                <w:szCs w:val="24"/>
              </w:rPr>
              <w:t>一般性原则</w:t>
            </w:r>
            <w:r w:rsidRPr="0054335F">
              <w:rPr>
                <w:szCs w:val="24"/>
              </w:rPr>
              <w:t>”</w:t>
            </w:r>
            <w:r w:rsidRPr="0054335F">
              <w:rPr>
                <w:szCs w:val="24"/>
              </w:rPr>
              <w:t>，</w:t>
            </w:r>
            <w:r w:rsidRPr="0054335F">
              <w:rPr>
                <w:rFonts w:ascii="宋体" w:hAnsi="宋体" w:cs="宋体" w:hint="eastAsia"/>
                <w:szCs w:val="24"/>
              </w:rPr>
              <w:t>Ⅳ</w:t>
            </w:r>
            <w:r w:rsidRPr="0054335F">
              <w:rPr>
                <w:szCs w:val="24"/>
              </w:rPr>
              <w:t>类建设项目不开展地下水环境影响评价。</w:t>
            </w:r>
          </w:p>
          <w:p w:rsidR="00835F8E" w:rsidRPr="0054335F" w:rsidRDefault="00835F8E">
            <w:pPr>
              <w:keepNext/>
              <w:keepLines/>
              <w:ind w:firstLineChars="0" w:firstLine="0"/>
              <w:outlineLvl w:val="2"/>
              <w:rPr>
                <w:b/>
                <w:bCs/>
                <w:szCs w:val="32"/>
              </w:rPr>
            </w:pPr>
            <w:bookmarkStart w:id="142" w:name="_Toc29380641"/>
            <w:bookmarkStart w:id="143" w:name="_Toc29388592"/>
            <w:r w:rsidRPr="0054335F">
              <w:rPr>
                <w:b/>
                <w:bCs/>
                <w:szCs w:val="32"/>
              </w:rPr>
              <w:t>7.2.3</w:t>
            </w:r>
            <w:r w:rsidRPr="0054335F">
              <w:rPr>
                <w:b/>
                <w:bCs/>
                <w:szCs w:val="32"/>
              </w:rPr>
              <w:t>大气环境影响分析</w:t>
            </w:r>
            <w:bookmarkEnd w:id="142"/>
            <w:bookmarkEnd w:id="143"/>
          </w:p>
          <w:p w:rsidR="00835F8E" w:rsidRPr="0054335F" w:rsidRDefault="00835F8E">
            <w:pPr>
              <w:ind w:firstLine="480"/>
            </w:pPr>
            <w:r w:rsidRPr="0054335F">
              <w:t>本项目生产过程中产生的废气主要为</w:t>
            </w:r>
            <w:proofErr w:type="gramStart"/>
            <w:r w:rsidRPr="0054335F">
              <w:t>热洁炉</w:t>
            </w:r>
            <w:proofErr w:type="gramEnd"/>
            <w:r w:rsidRPr="0054335F">
              <w:t>废气、抛丸粉尘以及</w:t>
            </w:r>
            <w:proofErr w:type="gramStart"/>
            <w:r w:rsidRPr="0054335F">
              <w:t>热洁炉</w:t>
            </w:r>
            <w:proofErr w:type="gramEnd"/>
            <w:r w:rsidRPr="0054335F">
              <w:t>废气产生的恶臭。</w:t>
            </w:r>
          </w:p>
          <w:p w:rsidR="00835F8E" w:rsidRPr="0054335F" w:rsidRDefault="00835F8E">
            <w:pPr>
              <w:keepNext/>
              <w:keepLines/>
              <w:ind w:firstLineChars="0" w:firstLine="0"/>
              <w:outlineLvl w:val="3"/>
              <w:rPr>
                <w:b/>
                <w:bCs/>
                <w:szCs w:val="28"/>
              </w:rPr>
            </w:pPr>
            <w:r w:rsidRPr="0054335F">
              <w:rPr>
                <w:b/>
                <w:bCs/>
                <w:szCs w:val="28"/>
              </w:rPr>
              <w:t>7.2.3.1</w:t>
            </w:r>
            <w:r w:rsidRPr="0054335F">
              <w:rPr>
                <w:b/>
                <w:bCs/>
                <w:szCs w:val="28"/>
              </w:rPr>
              <w:t>废气排放达标性分析</w:t>
            </w:r>
          </w:p>
          <w:p w:rsidR="00835F8E" w:rsidRPr="0054335F" w:rsidRDefault="00835F8E">
            <w:pPr>
              <w:ind w:firstLine="480"/>
            </w:pPr>
            <w:r w:rsidRPr="0054335F">
              <w:t>1</w:t>
            </w:r>
            <w:r w:rsidRPr="0054335F">
              <w:t>、</w:t>
            </w:r>
            <w:proofErr w:type="gramStart"/>
            <w:r w:rsidRPr="0054335F">
              <w:t>热洁炉</w:t>
            </w:r>
            <w:proofErr w:type="gramEnd"/>
            <w:r w:rsidRPr="0054335F">
              <w:t>废气</w:t>
            </w:r>
          </w:p>
          <w:p w:rsidR="00835F8E" w:rsidRPr="0054335F" w:rsidRDefault="00835F8E">
            <w:pPr>
              <w:ind w:firstLine="480"/>
            </w:pPr>
            <w:r w:rsidRPr="0054335F">
              <w:t>根据工程分析，本项目</w:t>
            </w:r>
            <w:proofErr w:type="gramStart"/>
            <w:r w:rsidRPr="0054335F">
              <w:t>热洁炉运行</w:t>
            </w:r>
            <w:proofErr w:type="gramEnd"/>
            <w:r w:rsidRPr="0054335F">
              <w:t>过程中有</w:t>
            </w:r>
            <w:proofErr w:type="gramStart"/>
            <w:r w:rsidRPr="0054335F">
              <w:t>热洁炉</w:t>
            </w:r>
            <w:proofErr w:type="gramEnd"/>
            <w:r w:rsidRPr="0054335F">
              <w:t>废气产生，</w:t>
            </w:r>
            <w:proofErr w:type="gramStart"/>
            <w:r w:rsidRPr="0054335F">
              <w:t>热洁炉</w:t>
            </w:r>
            <w:proofErr w:type="gramEnd"/>
            <w:r w:rsidRPr="0054335F">
              <w:t>废气经密闭收集后，</w:t>
            </w:r>
            <w:r w:rsidR="00917D1A" w:rsidRPr="0054335F">
              <w:rPr>
                <w:rFonts w:hint="eastAsia"/>
                <w:szCs w:val="24"/>
              </w:rPr>
              <w:t>接入厂区西侧烘干废气处理装置，经活性炭</w:t>
            </w:r>
            <w:r w:rsidR="00917D1A" w:rsidRPr="0054335F">
              <w:rPr>
                <w:rFonts w:hint="eastAsia"/>
                <w:szCs w:val="24"/>
              </w:rPr>
              <w:t>+</w:t>
            </w:r>
            <w:r w:rsidR="00917D1A" w:rsidRPr="0054335F">
              <w:rPr>
                <w:rFonts w:hint="eastAsia"/>
                <w:szCs w:val="24"/>
              </w:rPr>
              <w:t>紫外光催化氧化装置处理达标后通过</w:t>
            </w:r>
            <w:r w:rsidR="00917D1A" w:rsidRPr="0054335F">
              <w:rPr>
                <w:rFonts w:hint="eastAsia"/>
                <w:szCs w:val="24"/>
              </w:rPr>
              <w:t>15m</w:t>
            </w:r>
            <w:r w:rsidR="00917D1A" w:rsidRPr="0054335F">
              <w:rPr>
                <w:rFonts w:hint="eastAsia"/>
                <w:szCs w:val="24"/>
              </w:rPr>
              <w:t>高排气筒高空排放（</w:t>
            </w:r>
            <w:r w:rsidR="00917D1A" w:rsidRPr="0054335F">
              <w:rPr>
                <w:rFonts w:hint="eastAsia"/>
                <w:szCs w:val="24"/>
              </w:rPr>
              <w:t>DA003</w:t>
            </w:r>
            <w:r w:rsidR="00917D1A" w:rsidRPr="0054335F">
              <w:rPr>
                <w:rFonts w:hint="eastAsia"/>
                <w:szCs w:val="24"/>
              </w:rPr>
              <w:t>）</w:t>
            </w:r>
            <w:r w:rsidRPr="0054335F">
              <w:t>。整个系统在密闭状态下运作，废气收集率视为</w:t>
            </w:r>
            <w:r w:rsidRPr="0054335F">
              <w:t>100%</w:t>
            </w:r>
            <w:r w:rsidRPr="0054335F">
              <w:t>，年工作时间</w:t>
            </w:r>
            <w:r w:rsidR="00917D1A" w:rsidRPr="0054335F">
              <w:rPr>
                <w:rFonts w:hint="eastAsia"/>
              </w:rPr>
              <w:t>6</w:t>
            </w:r>
            <w:r w:rsidRPr="0054335F">
              <w:t>00h</w:t>
            </w:r>
            <w:r w:rsidRPr="0054335F">
              <w:t>（</w:t>
            </w:r>
            <w:r w:rsidRPr="0054335F">
              <w:t>4h×</w:t>
            </w:r>
            <w:r w:rsidR="00917D1A" w:rsidRPr="0054335F">
              <w:rPr>
                <w:rFonts w:hint="eastAsia"/>
              </w:rPr>
              <w:t>150</w:t>
            </w:r>
            <w:r w:rsidRPr="0054335F">
              <w:t>d</w:t>
            </w:r>
            <w:r w:rsidRPr="0054335F">
              <w:t>）。</w:t>
            </w:r>
          </w:p>
          <w:p w:rsidR="00835F8E" w:rsidRPr="0054335F" w:rsidRDefault="00835F8E">
            <w:pPr>
              <w:ind w:firstLine="480"/>
            </w:pPr>
            <w:r w:rsidRPr="0054335F">
              <w:t>本项目</w:t>
            </w:r>
            <w:proofErr w:type="gramStart"/>
            <w:r w:rsidRPr="0054335F">
              <w:t>热洁炉</w:t>
            </w:r>
            <w:proofErr w:type="gramEnd"/>
            <w:r w:rsidRPr="0054335F">
              <w:t>产生的废气污染物经处理后的有组织排放情况见表</w:t>
            </w:r>
            <w:r w:rsidRPr="0054335F">
              <w:t>7-8</w:t>
            </w:r>
            <w:r w:rsidRPr="0054335F">
              <w:t>。</w:t>
            </w:r>
          </w:p>
          <w:p w:rsidR="00835F8E" w:rsidRPr="0054335F" w:rsidRDefault="00835F8E">
            <w:pPr>
              <w:snapToGrid w:val="0"/>
              <w:spacing w:beforeLines="50" w:before="120" w:afterLines="10" w:after="24" w:line="240" w:lineRule="auto"/>
              <w:ind w:firstLineChars="0" w:firstLine="0"/>
              <w:jc w:val="center"/>
              <w:rPr>
                <w:b/>
                <w:kern w:val="0"/>
                <w:sz w:val="21"/>
                <w:szCs w:val="21"/>
              </w:rPr>
            </w:pPr>
            <w:r w:rsidRPr="0054335F">
              <w:rPr>
                <w:b/>
                <w:sz w:val="21"/>
                <w:szCs w:val="21"/>
                <w:lang w:bidi="ar"/>
              </w:rPr>
              <w:t>表</w:t>
            </w:r>
            <w:r w:rsidRPr="0054335F">
              <w:rPr>
                <w:b/>
                <w:sz w:val="21"/>
                <w:szCs w:val="21"/>
                <w:lang w:bidi="ar"/>
              </w:rPr>
              <w:t xml:space="preserve">7-8  </w:t>
            </w:r>
            <w:r w:rsidRPr="0054335F">
              <w:rPr>
                <w:b/>
                <w:sz w:val="21"/>
                <w:szCs w:val="21"/>
                <w:lang w:bidi="ar"/>
              </w:rPr>
              <w:t>有组织废气排放量及排放速率</w:t>
            </w:r>
          </w:p>
          <w:tbl>
            <w:tblPr>
              <w:tblW w:w="4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979"/>
              <w:gridCol w:w="1247"/>
              <w:gridCol w:w="2674"/>
              <w:gridCol w:w="1276"/>
              <w:gridCol w:w="1303"/>
            </w:tblGrid>
            <w:tr w:rsidR="00835F8E" w:rsidRPr="0054335F">
              <w:trPr>
                <w:trHeight w:val="34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区域</w:t>
                  </w:r>
                </w:p>
              </w:tc>
              <w:tc>
                <w:tcPr>
                  <w:tcW w:w="979" w:type="dxa"/>
                  <w:tcBorders>
                    <w:top w:val="single" w:sz="4" w:space="0" w:color="000000"/>
                    <w:left w:val="single" w:sz="4" w:space="0" w:color="000000"/>
                    <w:bottom w:val="single" w:sz="4" w:space="0" w:color="000000"/>
                    <w:right w:val="single" w:sz="4" w:space="0" w:color="auto"/>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rPr>
                    <w:t>废气</w:t>
                  </w:r>
                </w:p>
              </w:tc>
              <w:tc>
                <w:tcPr>
                  <w:tcW w:w="1247"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产生工序</w:t>
                  </w:r>
                </w:p>
              </w:tc>
              <w:tc>
                <w:tcPr>
                  <w:tcW w:w="2674"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有组织排放量、排放速率</w:t>
                  </w:r>
                </w:p>
              </w:tc>
              <w:tc>
                <w:tcPr>
                  <w:tcW w:w="127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lang w:bidi="ar"/>
                    </w:rPr>
                  </w:pPr>
                  <w:r w:rsidRPr="0054335F">
                    <w:rPr>
                      <w:b/>
                      <w:sz w:val="21"/>
                      <w:szCs w:val="21"/>
                      <w:lang w:bidi="ar"/>
                    </w:rPr>
                    <w:t>排放浓度</w:t>
                  </w:r>
                </w:p>
              </w:tc>
              <w:tc>
                <w:tcPr>
                  <w:tcW w:w="130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lang w:bidi="ar"/>
                    </w:rPr>
                  </w:pPr>
                  <w:r w:rsidRPr="0054335F">
                    <w:rPr>
                      <w:b/>
                      <w:sz w:val="21"/>
                      <w:szCs w:val="21"/>
                      <w:lang w:bidi="ar"/>
                    </w:rPr>
                    <w:t>排气筒风量</w:t>
                  </w:r>
                </w:p>
              </w:tc>
            </w:tr>
            <w:tr w:rsidR="00917D1A" w:rsidRPr="0054335F">
              <w:trPr>
                <w:trHeight w:val="340"/>
                <w:jc w:val="center"/>
              </w:trPr>
              <w:tc>
                <w:tcPr>
                  <w:tcW w:w="988" w:type="dxa"/>
                  <w:vMerge w:val="restart"/>
                  <w:tcBorders>
                    <w:top w:val="single" w:sz="4" w:space="0" w:color="000000"/>
                    <w:left w:val="single" w:sz="4" w:space="0" w:color="000000"/>
                    <w:right w:val="single" w:sz="4" w:space="0" w:color="000000"/>
                  </w:tcBorders>
                  <w:vAlign w:val="center"/>
                </w:tcPr>
                <w:p w:rsidR="00917D1A" w:rsidRPr="0054335F" w:rsidRDefault="00917D1A" w:rsidP="00917D1A">
                  <w:pPr>
                    <w:adjustRightInd w:val="0"/>
                    <w:snapToGrid w:val="0"/>
                    <w:spacing w:line="240" w:lineRule="auto"/>
                    <w:ind w:firstLineChars="0" w:firstLine="0"/>
                    <w:jc w:val="center"/>
                    <w:rPr>
                      <w:sz w:val="21"/>
                      <w:szCs w:val="21"/>
                      <w:lang w:bidi="ar"/>
                    </w:rPr>
                  </w:pPr>
                  <w:r w:rsidRPr="0054335F">
                    <w:rPr>
                      <w:sz w:val="21"/>
                      <w:szCs w:val="21"/>
                      <w:lang w:bidi="ar"/>
                    </w:rPr>
                    <w:t>DA00</w:t>
                  </w:r>
                  <w:r w:rsidRPr="0054335F">
                    <w:rPr>
                      <w:rFonts w:hint="eastAsia"/>
                      <w:sz w:val="21"/>
                      <w:szCs w:val="21"/>
                      <w:lang w:bidi="ar"/>
                    </w:rPr>
                    <w:t>3</w:t>
                  </w:r>
                  <w:r w:rsidRPr="0054335F">
                    <w:rPr>
                      <w:sz w:val="21"/>
                      <w:szCs w:val="21"/>
                      <w:lang w:bidi="ar"/>
                    </w:rPr>
                    <w:t>排气筒</w:t>
                  </w:r>
                </w:p>
              </w:tc>
              <w:tc>
                <w:tcPr>
                  <w:tcW w:w="979" w:type="dxa"/>
                  <w:tcBorders>
                    <w:top w:val="single" w:sz="4" w:space="0" w:color="000000"/>
                    <w:left w:val="single" w:sz="4" w:space="0" w:color="000000"/>
                    <w:bottom w:val="single" w:sz="4" w:space="0" w:color="000000"/>
                    <w:right w:val="single" w:sz="4" w:space="0" w:color="auto"/>
                  </w:tcBorders>
                  <w:vAlign w:val="center"/>
                </w:tcPr>
                <w:p w:rsidR="00917D1A" w:rsidRPr="0054335F" w:rsidRDefault="00917D1A" w:rsidP="007951DF">
                  <w:pPr>
                    <w:spacing w:line="240" w:lineRule="auto"/>
                    <w:ind w:firstLineChars="0" w:firstLine="0"/>
                    <w:jc w:val="center"/>
                    <w:rPr>
                      <w:kern w:val="0"/>
                      <w:sz w:val="21"/>
                      <w:szCs w:val="21"/>
                    </w:rPr>
                  </w:pPr>
                  <w:r w:rsidRPr="0054335F">
                    <w:rPr>
                      <w:sz w:val="21"/>
                      <w:szCs w:val="21"/>
                    </w:rPr>
                    <w:t>颗粒物</w:t>
                  </w:r>
                </w:p>
              </w:tc>
              <w:tc>
                <w:tcPr>
                  <w:tcW w:w="1247" w:type="dxa"/>
                  <w:vMerge w:val="restart"/>
                  <w:tcBorders>
                    <w:top w:val="single" w:sz="4" w:space="0" w:color="000000"/>
                    <w:left w:val="single" w:sz="4" w:space="0" w:color="auto"/>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rPr>
                  </w:pPr>
                  <w:proofErr w:type="gramStart"/>
                  <w:r w:rsidRPr="0054335F">
                    <w:rPr>
                      <w:sz w:val="21"/>
                      <w:szCs w:val="21"/>
                    </w:rPr>
                    <w:t>热洁炉</w:t>
                  </w:r>
                  <w:proofErr w:type="gramEnd"/>
                </w:p>
              </w:tc>
              <w:tc>
                <w:tcPr>
                  <w:tcW w:w="2674"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rsidP="00425CA9">
                  <w:pPr>
                    <w:spacing w:line="240" w:lineRule="auto"/>
                    <w:ind w:firstLineChars="0" w:firstLine="0"/>
                    <w:jc w:val="center"/>
                    <w:rPr>
                      <w:sz w:val="21"/>
                      <w:szCs w:val="21"/>
                    </w:rPr>
                  </w:pPr>
                  <w:r w:rsidRPr="0054335F">
                    <w:rPr>
                      <w:sz w:val="21"/>
                      <w:szCs w:val="21"/>
                    </w:rPr>
                    <w:t>0.0</w:t>
                  </w:r>
                  <w:r w:rsidRPr="0054335F">
                    <w:rPr>
                      <w:rFonts w:hint="eastAsia"/>
                      <w:sz w:val="21"/>
                      <w:szCs w:val="21"/>
                    </w:rPr>
                    <w:t>01</w:t>
                  </w:r>
                  <w:r w:rsidRPr="0054335F">
                    <w:rPr>
                      <w:sz w:val="21"/>
                      <w:szCs w:val="21"/>
                    </w:rPr>
                    <w:t>t/a</w:t>
                  </w:r>
                  <w:r w:rsidRPr="0054335F">
                    <w:rPr>
                      <w:sz w:val="21"/>
                      <w:szCs w:val="21"/>
                    </w:rPr>
                    <w:t>（</w:t>
                  </w:r>
                  <w:r w:rsidRPr="0054335F">
                    <w:rPr>
                      <w:sz w:val="21"/>
                      <w:szCs w:val="21"/>
                    </w:rPr>
                    <w:t>0.0</w:t>
                  </w:r>
                  <w:r w:rsidR="00425CA9" w:rsidRPr="0054335F">
                    <w:rPr>
                      <w:rFonts w:hint="eastAsia"/>
                      <w:sz w:val="21"/>
                      <w:szCs w:val="21"/>
                    </w:rPr>
                    <w:t>02</w:t>
                  </w:r>
                  <w:r w:rsidRPr="0054335F">
                    <w:rPr>
                      <w:sz w:val="21"/>
                      <w:szCs w:val="21"/>
                    </w:rPr>
                    <w:t>kg/h</w:t>
                  </w:r>
                  <w:r w:rsidRPr="0054335F">
                    <w:rPr>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425CA9">
                  <w:pPr>
                    <w:adjustRightInd w:val="0"/>
                    <w:snapToGrid w:val="0"/>
                    <w:spacing w:line="240" w:lineRule="auto"/>
                    <w:ind w:firstLineChars="0" w:firstLine="0"/>
                    <w:jc w:val="center"/>
                    <w:rPr>
                      <w:kern w:val="0"/>
                      <w:sz w:val="21"/>
                      <w:szCs w:val="21"/>
                    </w:rPr>
                  </w:pPr>
                  <w:r w:rsidRPr="0054335F">
                    <w:rPr>
                      <w:rFonts w:hint="eastAsia"/>
                      <w:kern w:val="0"/>
                      <w:sz w:val="21"/>
                      <w:szCs w:val="21"/>
                    </w:rPr>
                    <w:t>2.4</w:t>
                  </w:r>
                  <w:r w:rsidR="00917D1A" w:rsidRPr="0054335F">
                    <w:rPr>
                      <w:kern w:val="0"/>
                      <w:sz w:val="21"/>
                      <w:szCs w:val="21"/>
                    </w:rPr>
                    <w:t>mg/m</w:t>
                  </w:r>
                  <w:r w:rsidR="00917D1A" w:rsidRPr="0054335F">
                    <w:rPr>
                      <w:kern w:val="0"/>
                      <w:sz w:val="21"/>
                      <w:szCs w:val="21"/>
                      <w:vertAlign w:val="superscript"/>
                    </w:rPr>
                    <w:t>3</w:t>
                  </w:r>
                </w:p>
              </w:tc>
              <w:tc>
                <w:tcPr>
                  <w:tcW w:w="1303" w:type="dxa"/>
                  <w:vMerge w:val="restart"/>
                  <w:tcBorders>
                    <w:top w:val="single" w:sz="4" w:space="0" w:color="000000"/>
                    <w:left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b/>
                      <w:bCs/>
                      <w:kern w:val="0"/>
                      <w:sz w:val="21"/>
                      <w:szCs w:val="21"/>
                    </w:rPr>
                  </w:pPr>
                  <w:r w:rsidRPr="0054335F">
                    <w:rPr>
                      <w:kern w:val="0"/>
                      <w:sz w:val="21"/>
                      <w:szCs w:val="21"/>
                    </w:rPr>
                    <w:t>850m</w:t>
                  </w:r>
                  <w:r w:rsidRPr="0054335F">
                    <w:rPr>
                      <w:kern w:val="0"/>
                      <w:sz w:val="21"/>
                      <w:szCs w:val="21"/>
                      <w:vertAlign w:val="superscript"/>
                    </w:rPr>
                    <w:t>3</w:t>
                  </w:r>
                  <w:r w:rsidRPr="0054335F">
                    <w:rPr>
                      <w:kern w:val="0"/>
                      <w:sz w:val="21"/>
                      <w:szCs w:val="21"/>
                    </w:rPr>
                    <w:t>/h</w:t>
                  </w:r>
                </w:p>
              </w:tc>
            </w:tr>
            <w:tr w:rsidR="00917D1A" w:rsidRPr="0054335F">
              <w:trPr>
                <w:trHeight w:val="340"/>
                <w:jc w:val="center"/>
              </w:trPr>
              <w:tc>
                <w:tcPr>
                  <w:tcW w:w="988" w:type="dxa"/>
                  <w:vMerge/>
                  <w:tcBorders>
                    <w:left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lang w:bidi="ar"/>
                    </w:rPr>
                  </w:pPr>
                </w:p>
              </w:tc>
              <w:tc>
                <w:tcPr>
                  <w:tcW w:w="979" w:type="dxa"/>
                  <w:tcBorders>
                    <w:top w:val="single" w:sz="4" w:space="0" w:color="000000"/>
                    <w:left w:val="single" w:sz="4" w:space="0" w:color="000000"/>
                    <w:bottom w:val="single" w:sz="4" w:space="0" w:color="000000"/>
                    <w:right w:val="single" w:sz="4" w:space="0" w:color="auto"/>
                  </w:tcBorders>
                  <w:vAlign w:val="center"/>
                </w:tcPr>
                <w:p w:rsidR="00917D1A" w:rsidRPr="0054335F" w:rsidRDefault="00917D1A" w:rsidP="007951DF">
                  <w:pPr>
                    <w:spacing w:line="240" w:lineRule="auto"/>
                    <w:ind w:firstLineChars="0" w:firstLine="0"/>
                    <w:jc w:val="center"/>
                    <w:rPr>
                      <w:kern w:val="0"/>
                      <w:sz w:val="21"/>
                      <w:szCs w:val="21"/>
                    </w:rPr>
                  </w:pPr>
                  <w:r w:rsidRPr="0054335F">
                    <w:rPr>
                      <w:sz w:val="21"/>
                      <w:szCs w:val="21"/>
                    </w:rPr>
                    <w:t>SO</w:t>
                  </w:r>
                  <w:r w:rsidRPr="0054335F">
                    <w:rPr>
                      <w:sz w:val="21"/>
                      <w:szCs w:val="21"/>
                      <w:vertAlign w:val="subscript"/>
                    </w:rPr>
                    <w:t>2</w:t>
                  </w:r>
                </w:p>
              </w:tc>
              <w:tc>
                <w:tcPr>
                  <w:tcW w:w="1247" w:type="dxa"/>
                  <w:vMerge/>
                  <w:tcBorders>
                    <w:left w:val="single" w:sz="4" w:space="0" w:color="auto"/>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rPr>
                  </w:pPr>
                </w:p>
              </w:tc>
              <w:tc>
                <w:tcPr>
                  <w:tcW w:w="2674"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rsidP="00425CA9">
                  <w:pPr>
                    <w:spacing w:line="240" w:lineRule="auto"/>
                    <w:ind w:firstLineChars="0" w:firstLine="0"/>
                    <w:jc w:val="center"/>
                    <w:rPr>
                      <w:sz w:val="21"/>
                      <w:szCs w:val="21"/>
                    </w:rPr>
                  </w:pPr>
                  <w:r w:rsidRPr="0054335F">
                    <w:rPr>
                      <w:sz w:val="21"/>
                      <w:szCs w:val="21"/>
                    </w:rPr>
                    <w:t>0.001t/a</w:t>
                  </w:r>
                  <w:r w:rsidRPr="0054335F">
                    <w:rPr>
                      <w:sz w:val="21"/>
                      <w:szCs w:val="21"/>
                    </w:rPr>
                    <w:t>（</w:t>
                  </w:r>
                  <w:r w:rsidRPr="0054335F">
                    <w:rPr>
                      <w:sz w:val="21"/>
                      <w:szCs w:val="21"/>
                    </w:rPr>
                    <w:t>0.00</w:t>
                  </w:r>
                  <w:r w:rsidR="00425CA9" w:rsidRPr="0054335F">
                    <w:rPr>
                      <w:rFonts w:hint="eastAsia"/>
                      <w:sz w:val="21"/>
                      <w:szCs w:val="21"/>
                    </w:rPr>
                    <w:t>2</w:t>
                  </w:r>
                  <w:r w:rsidRPr="0054335F">
                    <w:rPr>
                      <w:sz w:val="21"/>
                      <w:szCs w:val="21"/>
                    </w:rPr>
                    <w:t>kg/h</w:t>
                  </w:r>
                  <w:r w:rsidRPr="0054335F">
                    <w:rPr>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rsidP="00425CA9">
                  <w:pPr>
                    <w:adjustRightInd w:val="0"/>
                    <w:snapToGrid w:val="0"/>
                    <w:spacing w:line="240" w:lineRule="auto"/>
                    <w:ind w:firstLineChars="0" w:firstLine="0"/>
                    <w:jc w:val="center"/>
                    <w:rPr>
                      <w:kern w:val="0"/>
                      <w:sz w:val="21"/>
                      <w:szCs w:val="21"/>
                    </w:rPr>
                  </w:pPr>
                  <w:r w:rsidRPr="0054335F">
                    <w:rPr>
                      <w:kern w:val="0"/>
                      <w:sz w:val="21"/>
                      <w:szCs w:val="21"/>
                    </w:rPr>
                    <w:t>2.</w:t>
                  </w:r>
                  <w:r w:rsidR="00425CA9" w:rsidRPr="0054335F">
                    <w:rPr>
                      <w:rFonts w:hint="eastAsia"/>
                      <w:kern w:val="0"/>
                      <w:sz w:val="21"/>
                      <w:szCs w:val="21"/>
                    </w:rPr>
                    <w:t>4</w:t>
                  </w:r>
                  <w:r w:rsidRPr="0054335F">
                    <w:rPr>
                      <w:kern w:val="0"/>
                      <w:sz w:val="21"/>
                      <w:szCs w:val="21"/>
                    </w:rPr>
                    <w:t>mg/m</w:t>
                  </w:r>
                  <w:r w:rsidRPr="0054335F">
                    <w:rPr>
                      <w:kern w:val="0"/>
                      <w:sz w:val="21"/>
                      <w:szCs w:val="21"/>
                      <w:vertAlign w:val="superscript"/>
                    </w:rPr>
                    <w:t>3</w:t>
                  </w:r>
                </w:p>
              </w:tc>
              <w:tc>
                <w:tcPr>
                  <w:tcW w:w="1303" w:type="dxa"/>
                  <w:vMerge/>
                  <w:tcBorders>
                    <w:left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kern w:val="0"/>
                      <w:sz w:val="21"/>
                      <w:szCs w:val="21"/>
                    </w:rPr>
                  </w:pPr>
                </w:p>
              </w:tc>
            </w:tr>
            <w:tr w:rsidR="00917D1A" w:rsidRPr="0054335F">
              <w:trPr>
                <w:trHeight w:val="340"/>
                <w:jc w:val="center"/>
              </w:trPr>
              <w:tc>
                <w:tcPr>
                  <w:tcW w:w="988" w:type="dxa"/>
                  <w:vMerge/>
                  <w:tcBorders>
                    <w:left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lang w:bidi="ar"/>
                    </w:rPr>
                  </w:pPr>
                </w:p>
              </w:tc>
              <w:tc>
                <w:tcPr>
                  <w:tcW w:w="979" w:type="dxa"/>
                  <w:tcBorders>
                    <w:top w:val="single" w:sz="4" w:space="0" w:color="000000"/>
                    <w:left w:val="single" w:sz="4" w:space="0" w:color="000000"/>
                    <w:bottom w:val="single" w:sz="4" w:space="0" w:color="000000"/>
                    <w:right w:val="single" w:sz="4" w:space="0" w:color="auto"/>
                  </w:tcBorders>
                  <w:vAlign w:val="center"/>
                </w:tcPr>
                <w:p w:rsidR="00917D1A" w:rsidRPr="0054335F" w:rsidRDefault="00917D1A" w:rsidP="007951DF">
                  <w:pPr>
                    <w:spacing w:line="240" w:lineRule="auto"/>
                    <w:ind w:firstLineChars="0" w:firstLine="0"/>
                    <w:jc w:val="center"/>
                    <w:rPr>
                      <w:kern w:val="0"/>
                      <w:sz w:val="21"/>
                      <w:szCs w:val="21"/>
                    </w:rPr>
                  </w:pPr>
                  <w:r w:rsidRPr="0054335F">
                    <w:rPr>
                      <w:sz w:val="21"/>
                      <w:szCs w:val="21"/>
                    </w:rPr>
                    <w:t>NO</w:t>
                  </w:r>
                  <w:r w:rsidRPr="0054335F">
                    <w:rPr>
                      <w:sz w:val="21"/>
                      <w:szCs w:val="21"/>
                      <w:vertAlign w:val="subscript"/>
                    </w:rPr>
                    <w:t>X</w:t>
                  </w:r>
                </w:p>
              </w:tc>
              <w:tc>
                <w:tcPr>
                  <w:tcW w:w="1247" w:type="dxa"/>
                  <w:vMerge/>
                  <w:tcBorders>
                    <w:left w:val="single" w:sz="4" w:space="0" w:color="auto"/>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rPr>
                  </w:pPr>
                </w:p>
              </w:tc>
              <w:tc>
                <w:tcPr>
                  <w:tcW w:w="2674"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rsidP="00425CA9">
                  <w:pPr>
                    <w:spacing w:line="240" w:lineRule="auto"/>
                    <w:ind w:firstLineChars="0" w:firstLine="0"/>
                    <w:jc w:val="center"/>
                    <w:rPr>
                      <w:sz w:val="21"/>
                      <w:szCs w:val="21"/>
                    </w:rPr>
                  </w:pPr>
                  <w:r w:rsidRPr="0054335F">
                    <w:rPr>
                      <w:sz w:val="21"/>
                      <w:szCs w:val="21"/>
                    </w:rPr>
                    <w:t>0.0</w:t>
                  </w:r>
                  <w:r w:rsidRPr="0054335F">
                    <w:rPr>
                      <w:rFonts w:hint="eastAsia"/>
                      <w:sz w:val="21"/>
                      <w:szCs w:val="21"/>
                    </w:rPr>
                    <w:t>05</w:t>
                  </w:r>
                  <w:r w:rsidRPr="0054335F">
                    <w:rPr>
                      <w:sz w:val="21"/>
                      <w:szCs w:val="21"/>
                    </w:rPr>
                    <w:t>t/a</w:t>
                  </w:r>
                  <w:r w:rsidRPr="0054335F">
                    <w:rPr>
                      <w:sz w:val="21"/>
                      <w:szCs w:val="21"/>
                    </w:rPr>
                    <w:t>（</w:t>
                  </w:r>
                  <w:r w:rsidRPr="0054335F">
                    <w:rPr>
                      <w:sz w:val="21"/>
                      <w:szCs w:val="21"/>
                    </w:rPr>
                    <w:t>0.0</w:t>
                  </w:r>
                  <w:r w:rsidR="00425CA9" w:rsidRPr="0054335F">
                    <w:rPr>
                      <w:rFonts w:hint="eastAsia"/>
                      <w:sz w:val="21"/>
                      <w:szCs w:val="21"/>
                    </w:rPr>
                    <w:t>08</w:t>
                  </w:r>
                  <w:r w:rsidRPr="0054335F">
                    <w:rPr>
                      <w:sz w:val="21"/>
                      <w:szCs w:val="21"/>
                    </w:rPr>
                    <w:t>kg/h</w:t>
                  </w:r>
                  <w:r w:rsidRPr="0054335F">
                    <w:rPr>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425CA9">
                  <w:pPr>
                    <w:adjustRightInd w:val="0"/>
                    <w:snapToGrid w:val="0"/>
                    <w:spacing w:line="240" w:lineRule="auto"/>
                    <w:ind w:firstLineChars="0" w:firstLine="0"/>
                    <w:jc w:val="center"/>
                    <w:rPr>
                      <w:kern w:val="0"/>
                      <w:sz w:val="21"/>
                      <w:szCs w:val="21"/>
                    </w:rPr>
                  </w:pPr>
                  <w:r w:rsidRPr="0054335F">
                    <w:rPr>
                      <w:rFonts w:hint="eastAsia"/>
                      <w:kern w:val="0"/>
                      <w:sz w:val="21"/>
                      <w:szCs w:val="21"/>
                    </w:rPr>
                    <w:t>9.4</w:t>
                  </w:r>
                  <w:r w:rsidR="00917D1A" w:rsidRPr="0054335F">
                    <w:rPr>
                      <w:kern w:val="0"/>
                      <w:sz w:val="21"/>
                      <w:szCs w:val="21"/>
                    </w:rPr>
                    <w:t>mg/m</w:t>
                  </w:r>
                  <w:r w:rsidR="00917D1A" w:rsidRPr="0054335F">
                    <w:rPr>
                      <w:kern w:val="0"/>
                      <w:sz w:val="21"/>
                      <w:szCs w:val="21"/>
                      <w:vertAlign w:val="superscript"/>
                    </w:rPr>
                    <w:t>3</w:t>
                  </w:r>
                </w:p>
              </w:tc>
              <w:tc>
                <w:tcPr>
                  <w:tcW w:w="1303" w:type="dxa"/>
                  <w:vMerge/>
                  <w:tcBorders>
                    <w:left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kern w:val="0"/>
                      <w:sz w:val="21"/>
                      <w:szCs w:val="21"/>
                    </w:rPr>
                  </w:pPr>
                </w:p>
              </w:tc>
            </w:tr>
            <w:tr w:rsidR="00917D1A" w:rsidRPr="0054335F">
              <w:trPr>
                <w:trHeight w:val="340"/>
                <w:jc w:val="center"/>
              </w:trPr>
              <w:tc>
                <w:tcPr>
                  <w:tcW w:w="988" w:type="dxa"/>
                  <w:vMerge/>
                  <w:tcBorders>
                    <w:left w:val="single" w:sz="4" w:space="0" w:color="000000"/>
                    <w:bottom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lang w:bidi="ar"/>
                    </w:rPr>
                  </w:pPr>
                </w:p>
              </w:tc>
              <w:tc>
                <w:tcPr>
                  <w:tcW w:w="979" w:type="dxa"/>
                  <w:tcBorders>
                    <w:top w:val="single" w:sz="4" w:space="0" w:color="000000"/>
                    <w:left w:val="single" w:sz="4" w:space="0" w:color="000000"/>
                    <w:bottom w:val="single" w:sz="4" w:space="0" w:color="000000"/>
                    <w:right w:val="single" w:sz="4" w:space="0" w:color="auto"/>
                  </w:tcBorders>
                  <w:vAlign w:val="center"/>
                </w:tcPr>
                <w:p w:rsidR="00917D1A" w:rsidRPr="0054335F" w:rsidRDefault="00917D1A" w:rsidP="007951DF">
                  <w:pPr>
                    <w:spacing w:line="240" w:lineRule="auto"/>
                    <w:ind w:firstLineChars="0" w:firstLine="0"/>
                    <w:jc w:val="center"/>
                    <w:rPr>
                      <w:kern w:val="0"/>
                      <w:sz w:val="21"/>
                      <w:szCs w:val="21"/>
                    </w:rPr>
                  </w:pPr>
                  <w:r w:rsidRPr="0054335F">
                    <w:rPr>
                      <w:rFonts w:hint="eastAsia"/>
                      <w:sz w:val="21"/>
                      <w:szCs w:val="21"/>
                    </w:rPr>
                    <w:t>非甲烷总烃</w:t>
                  </w:r>
                </w:p>
              </w:tc>
              <w:tc>
                <w:tcPr>
                  <w:tcW w:w="1247" w:type="dxa"/>
                  <w:vMerge/>
                  <w:tcBorders>
                    <w:left w:val="single" w:sz="4" w:space="0" w:color="auto"/>
                    <w:bottom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sz w:val="21"/>
                      <w:szCs w:val="21"/>
                    </w:rPr>
                  </w:pPr>
                </w:p>
              </w:tc>
              <w:tc>
                <w:tcPr>
                  <w:tcW w:w="2674"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rsidP="00381499">
                  <w:pPr>
                    <w:spacing w:line="240" w:lineRule="auto"/>
                    <w:ind w:firstLineChars="0" w:firstLine="0"/>
                    <w:jc w:val="center"/>
                    <w:rPr>
                      <w:sz w:val="21"/>
                      <w:szCs w:val="21"/>
                    </w:rPr>
                  </w:pPr>
                  <w:r w:rsidRPr="0054335F">
                    <w:rPr>
                      <w:rFonts w:hint="eastAsia"/>
                      <w:sz w:val="21"/>
                      <w:szCs w:val="21"/>
                    </w:rPr>
                    <w:t>少量</w:t>
                  </w:r>
                </w:p>
              </w:tc>
              <w:tc>
                <w:tcPr>
                  <w:tcW w:w="1276" w:type="dxa"/>
                  <w:tcBorders>
                    <w:top w:val="single" w:sz="4" w:space="0" w:color="000000"/>
                    <w:left w:val="single" w:sz="4" w:space="0" w:color="000000"/>
                    <w:bottom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kern w:val="0"/>
                      <w:sz w:val="21"/>
                      <w:szCs w:val="21"/>
                    </w:rPr>
                  </w:pPr>
                  <w:r w:rsidRPr="0054335F">
                    <w:rPr>
                      <w:rFonts w:hint="eastAsia"/>
                      <w:kern w:val="0"/>
                      <w:sz w:val="21"/>
                      <w:szCs w:val="21"/>
                    </w:rPr>
                    <w:t>/</w:t>
                  </w:r>
                </w:p>
              </w:tc>
              <w:tc>
                <w:tcPr>
                  <w:tcW w:w="1303" w:type="dxa"/>
                  <w:vMerge/>
                  <w:tcBorders>
                    <w:left w:val="single" w:sz="4" w:space="0" w:color="000000"/>
                    <w:bottom w:val="single" w:sz="4" w:space="0" w:color="000000"/>
                    <w:right w:val="single" w:sz="4" w:space="0" w:color="000000"/>
                  </w:tcBorders>
                  <w:vAlign w:val="center"/>
                </w:tcPr>
                <w:p w:rsidR="00917D1A" w:rsidRPr="0054335F" w:rsidRDefault="00917D1A">
                  <w:pPr>
                    <w:adjustRightInd w:val="0"/>
                    <w:snapToGrid w:val="0"/>
                    <w:spacing w:line="240" w:lineRule="auto"/>
                    <w:ind w:firstLineChars="0" w:firstLine="0"/>
                    <w:jc w:val="center"/>
                    <w:rPr>
                      <w:kern w:val="0"/>
                      <w:sz w:val="21"/>
                      <w:szCs w:val="21"/>
                    </w:rPr>
                  </w:pPr>
                </w:p>
              </w:tc>
            </w:tr>
            <w:tr w:rsidR="00835F8E" w:rsidRPr="0054335F">
              <w:trPr>
                <w:trHeight w:val="340"/>
                <w:jc w:val="center"/>
              </w:trPr>
              <w:tc>
                <w:tcPr>
                  <w:tcW w:w="8467"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rsidP="00425CA9">
                  <w:pPr>
                    <w:spacing w:line="240" w:lineRule="auto"/>
                    <w:ind w:firstLineChars="0" w:firstLine="0"/>
                    <w:textAlignment w:val="auto"/>
                    <w:rPr>
                      <w:sz w:val="21"/>
                      <w:szCs w:val="21"/>
                    </w:rPr>
                  </w:pPr>
                  <w:r w:rsidRPr="0054335F">
                    <w:rPr>
                      <w:sz w:val="21"/>
                    </w:rPr>
                    <w:t>*</w:t>
                  </w:r>
                  <w:r w:rsidRPr="0054335F">
                    <w:rPr>
                      <w:sz w:val="21"/>
                    </w:rPr>
                    <w:t>注：</w:t>
                  </w:r>
                  <w:proofErr w:type="gramStart"/>
                  <w:r w:rsidRPr="0054335F">
                    <w:rPr>
                      <w:sz w:val="21"/>
                    </w:rPr>
                    <w:t>热洁炉年</w:t>
                  </w:r>
                  <w:proofErr w:type="gramEnd"/>
                  <w:r w:rsidRPr="0054335F">
                    <w:rPr>
                      <w:sz w:val="21"/>
                    </w:rPr>
                    <w:t>工作时间以</w:t>
                  </w:r>
                  <w:r w:rsidR="00425CA9" w:rsidRPr="0054335F">
                    <w:rPr>
                      <w:rFonts w:hint="eastAsia"/>
                      <w:sz w:val="21"/>
                    </w:rPr>
                    <w:t>6</w:t>
                  </w:r>
                  <w:r w:rsidR="00381499" w:rsidRPr="0054335F">
                    <w:rPr>
                      <w:sz w:val="21"/>
                    </w:rPr>
                    <w:t>00</w:t>
                  </w:r>
                  <w:r w:rsidRPr="0054335F">
                    <w:rPr>
                      <w:sz w:val="21"/>
                    </w:rPr>
                    <w:t>h</w:t>
                  </w:r>
                  <w:r w:rsidRPr="0054335F">
                    <w:rPr>
                      <w:sz w:val="21"/>
                    </w:rPr>
                    <w:t>计。</w:t>
                  </w:r>
                </w:p>
              </w:tc>
            </w:tr>
          </w:tbl>
          <w:p w:rsidR="00835F8E" w:rsidRPr="0054335F" w:rsidRDefault="00835F8E">
            <w:pPr>
              <w:spacing w:beforeLines="50" w:before="120"/>
              <w:ind w:firstLine="480"/>
              <w:rPr>
                <w:szCs w:val="24"/>
              </w:rPr>
            </w:pPr>
            <w:r w:rsidRPr="0054335F">
              <w:rPr>
                <w:szCs w:val="24"/>
              </w:rPr>
              <w:t>由上表可知，本项目</w:t>
            </w:r>
            <w:proofErr w:type="gramStart"/>
            <w:r w:rsidRPr="0054335F">
              <w:t>热洁炉</w:t>
            </w:r>
            <w:proofErr w:type="gramEnd"/>
            <w:r w:rsidRPr="0054335F">
              <w:t>废气</w:t>
            </w:r>
            <w:r w:rsidR="00C85294" w:rsidRPr="0054335F">
              <w:rPr>
                <w:rFonts w:hint="eastAsia"/>
              </w:rPr>
              <w:t>中</w:t>
            </w:r>
            <w:r w:rsidRPr="0054335F">
              <w:t>的</w:t>
            </w:r>
            <w:r w:rsidR="00C85294" w:rsidRPr="0054335F">
              <w:rPr>
                <w:rFonts w:hint="eastAsia"/>
                <w:bCs/>
              </w:rPr>
              <w:t>SO</w:t>
            </w:r>
            <w:r w:rsidR="00C85294" w:rsidRPr="0054335F">
              <w:rPr>
                <w:rFonts w:hint="eastAsia"/>
                <w:bCs/>
                <w:vertAlign w:val="subscript"/>
              </w:rPr>
              <w:t>2</w:t>
            </w:r>
            <w:r w:rsidR="00C85294" w:rsidRPr="0054335F">
              <w:rPr>
                <w:rFonts w:hint="eastAsia"/>
                <w:bCs/>
              </w:rPr>
              <w:t>、</w:t>
            </w:r>
            <w:r w:rsidR="00C85294" w:rsidRPr="0054335F">
              <w:rPr>
                <w:rFonts w:hint="eastAsia"/>
                <w:bCs/>
              </w:rPr>
              <w:t>NOx</w:t>
            </w:r>
            <w:r w:rsidRPr="0054335F">
              <w:t>有组织</w:t>
            </w:r>
            <w:r w:rsidRPr="0054335F">
              <w:rPr>
                <w:bCs/>
              </w:rPr>
              <w:t>排放能达到</w:t>
            </w:r>
            <w:r w:rsidR="00425CA9" w:rsidRPr="0054335F">
              <w:rPr>
                <w:rFonts w:hint="eastAsia"/>
                <w:bCs/>
              </w:rPr>
              <w:t>关于《印发</w:t>
            </w:r>
            <w:r w:rsidR="00425CA9" w:rsidRPr="0054335F">
              <w:rPr>
                <w:rFonts w:hint="eastAsia"/>
                <w:bCs/>
              </w:rPr>
              <w:t>&lt;</w:t>
            </w:r>
            <w:r w:rsidR="00425CA9" w:rsidRPr="0054335F">
              <w:rPr>
                <w:rFonts w:hint="eastAsia"/>
                <w:bCs/>
              </w:rPr>
              <w:t>工业炉窑大气污染综合治理方案</w:t>
            </w:r>
            <w:r w:rsidR="00425CA9" w:rsidRPr="0054335F">
              <w:rPr>
                <w:rFonts w:hint="eastAsia"/>
                <w:bCs/>
              </w:rPr>
              <w:t>&gt;</w:t>
            </w:r>
            <w:r w:rsidR="00425CA9" w:rsidRPr="0054335F">
              <w:rPr>
                <w:rFonts w:hint="eastAsia"/>
                <w:bCs/>
              </w:rPr>
              <w:t>的通知》（环大气</w:t>
            </w:r>
            <w:r w:rsidR="00425CA9" w:rsidRPr="0054335F">
              <w:rPr>
                <w:rFonts w:hint="eastAsia"/>
                <w:bCs/>
              </w:rPr>
              <w:t>[2019]56</w:t>
            </w:r>
            <w:r w:rsidR="00425CA9" w:rsidRPr="0054335F">
              <w:rPr>
                <w:rFonts w:hint="eastAsia"/>
                <w:bCs/>
              </w:rPr>
              <w:t>号）和《浙江省工业炉窑大气污染综合治理方案》（</w:t>
            </w:r>
            <w:proofErr w:type="gramStart"/>
            <w:r w:rsidR="00425CA9" w:rsidRPr="0054335F">
              <w:rPr>
                <w:rFonts w:hint="eastAsia"/>
                <w:bCs/>
              </w:rPr>
              <w:t>浙环函</w:t>
            </w:r>
            <w:proofErr w:type="gramEnd"/>
            <w:r w:rsidR="00425CA9" w:rsidRPr="0054335F">
              <w:rPr>
                <w:rFonts w:hint="eastAsia"/>
                <w:bCs/>
              </w:rPr>
              <w:t>[2019]315</w:t>
            </w:r>
            <w:r w:rsidR="00425CA9" w:rsidRPr="0054335F">
              <w:rPr>
                <w:rFonts w:hint="eastAsia"/>
                <w:bCs/>
              </w:rPr>
              <w:t>号）中未制定行业标准的其他炉窑相关排放标准限值（即</w:t>
            </w:r>
            <w:r w:rsidR="00425CA9" w:rsidRPr="0054335F">
              <w:rPr>
                <w:rFonts w:hint="eastAsia"/>
                <w:bCs/>
              </w:rPr>
              <w:t>SO</w:t>
            </w:r>
            <w:r w:rsidR="00425CA9" w:rsidRPr="0054335F">
              <w:rPr>
                <w:rFonts w:hint="eastAsia"/>
                <w:bCs/>
                <w:vertAlign w:val="subscript"/>
              </w:rPr>
              <w:t>2</w:t>
            </w:r>
            <w:r w:rsidR="00425CA9" w:rsidRPr="0054335F">
              <w:rPr>
                <w:rFonts w:hint="eastAsia"/>
                <w:bCs/>
              </w:rPr>
              <w:t>排放浓度≤</w:t>
            </w:r>
            <w:r w:rsidR="00425CA9" w:rsidRPr="0054335F">
              <w:rPr>
                <w:rFonts w:hint="eastAsia"/>
                <w:bCs/>
              </w:rPr>
              <w:t>200mg/m</w:t>
            </w:r>
            <w:r w:rsidR="00425CA9" w:rsidRPr="0054335F">
              <w:rPr>
                <w:rFonts w:hint="eastAsia"/>
                <w:bCs/>
              </w:rPr>
              <w:t>³，</w:t>
            </w:r>
            <w:r w:rsidR="00425CA9" w:rsidRPr="0054335F">
              <w:rPr>
                <w:rFonts w:hint="eastAsia"/>
                <w:bCs/>
              </w:rPr>
              <w:t>NOx</w:t>
            </w:r>
            <w:r w:rsidR="00425CA9" w:rsidRPr="0054335F">
              <w:rPr>
                <w:rFonts w:hint="eastAsia"/>
                <w:bCs/>
              </w:rPr>
              <w:t>排放浓度≤</w:t>
            </w:r>
            <w:r w:rsidR="00425CA9" w:rsidRPr="0054335F">
              <w:rPr>
                <w:rFonts w:hint="eastAsia"/>
                <w:bCs/>
              </w:rPr>
              <w:t>300mg/m</w:t>
            </w:r>
            <w:r w:rsidR="00425CA9" w:rsidRPr="0054335F">
              <w:rPr>
                <w:rFonts w:hint="eastAsia"/>
                <w:bCs/>
              </w:rPr>
              <w:t>³）</w:t>
            </w:r>
            <w:r w:rsidR="00C85294" w:rsidRPr="0054335F">
              <w:rPr>
                <w:rFonts w:hint="eastAsia"/>
                <w:bCs/>
              </w:rPr>
              <w:t>，颗粒物</w:t>
            </w:r>
            <w:r w:rsidR="00C85294" w:rsidRPr="0054335F">
              <w:t>有组织</w:t>
            </w:r>
            <w:r w:rsidR="00C85294" w:rsidRPr="0054335F">
              <w:rPr>
                <w:bCs/>
              </w:rPr>
              <w:t>排放能达到</w:t>
            </w:r>
            <w:r w:rsidR="00C85294" w:rsidRPr="0054335F">
              <w:rPr>
                <w:rFonts w:hint="eastAsia"/>
              </w:rPr>
              <w:t>DB33/2146-2018</w:t>
            </w:r>
            <w:r w:rsidR="00C85294" w:rsidRPr="0054335F">
              <w:rPr>
                <w:rFonts w:hint="eastAsia"/>
              </w:rPr>
              <w:t>《工业涂装工序大气污染物排放标准》中表</w:t>
            </w:r>
            <w:r w:rsidR="00C85294" w:rsidRPr="0054335F">
              <w:rPr>
                <w:rFonts w:hint="eastAsia"/>
              </w:rPr>
              <w:t>2</w:t>
            </w:r>
            <w:r w:rsidR="00C85294" w:rsidRPr="0054335F">
              <w:rPr>
                <w:rFonts w:hint="eastAsia"/>
              </w:rPr>
              <w:t>规定的大气污染</w:t>
            </w:r>
            <w:proofErr w:type="gramStart"/>
            <w:r w:rsidR="00C85294" w:rsidRPr="0054335F">
              <w:rPr>
                <w:rFonts w:hint="eastAsia"/>
              </w:rPr>
              <w:t>物相关</w:t>
            </w:r>
            <w:proofErr w:type="gramEnd"/>
            <w:r w:rsidR="00C85294" w:rsidRPr="0054335F">
              <w:rPr>
                <w:rFonts w:hint="eastAsia"/>
              </w:rPr>
              <w:t>排放限值</w:t>
            </w:r>
            <w:r w:rsidR="00C85294" w:rsidRPr="0054335F">
              <w:rPr>
                <w:szCs w:val="24"/>
              </w:rPr>
              <w:t>（</w:t>
            </w:r>
            <w:r w:rsidR="00C85294" w:rsidRPr="0054335F">
              <w:t>颗粒物</w:t>
            </w:r>
            <w:r w:rsidR="00C85294" w:rsidRPr="0054335F">
              <w:rPr>
                <w:szCs w:val="24"/>
              </w:rPr>
              <w:t>排放浓度</w:t>
            </w:r>
            <w:r w:rsidR="00C85294" w:rsidRPr="0054335F">
              <w:rPr>
                <w:szCs w:val="24"/>
              </w:rPr>
              <w:t>≤20mg/m</w:t>
            </w:r>
            <w:r w:rsidR="00C85294" w:rsidRPr="0054335F">
              <w:rPr>
                <w:szCs w:val="24"/>
                <w:vertAlign w:val="superscript"/>
              </w:rPr>
              <w:t>3</w:t>
            </w:r>
            <w:r w:rsidR="00C85294" w:rsidRPr="0054335F">
              <w:rPr>
                <w:szCs w:val="24"/>
              </w:rPr>
              <w:t>）</w:t>
            </w:r>
            <w:r w:rsidRPr="0054335F">
              <w:rPr>
                <w:szCs w:val="24"/>
              </w:rPr>
              <w:t>。</w:t>
            </w:r>
          </w:p>
          <w:p w:rsidR="00835F8E" w:rsidRPr="0054335F" w:rsidRDefault="00835F8E">
            <w:pPr>
              <w:ind w:firstLine="480"/>
            </w:pPr>
            <w:r w:rsidRPr="0054335F">
              <w:t>2</w:t>
            </w:r>
            <w:r w:rsidRPr="0054335F">
              <w:t>、抛丸粉尘</w:t>
            </w:r>
          </w:p>
          <w:p w:rsidR="00835F8E" w:rsidRPr="0054335F" w:rsidRDefault="00835F8E">
            <w:pPr>
              <w:ind w:firstLine="480"/>
              <w:rPr>
                <w:szCs w:val="24"/>
              </w:rPr>
            </w:pPr>
            <w:r w:rsidRPr="0054335F">
              <w:rPr>
                <w:szCs w:val="24"/>
              </w:rPr>
              <w:t>根据工程分析，本项目抛丸过程有抛丸粉尘产生，抛丸粉尘经抛丸机配备的</w:t>
            </w:r>
            <w:r w:rsidRPr="0054335F">
              <w:rPr>
                <w:szCs w:val="24"/>
              </w:rPr>
              <w:lastRenderedPageBreak/>
              <w:t>分离器密闭收集（风机风量为</w:t>
            </w:r>
            <w:r w:rsidR="00425CA9" w:rsidRPr="0054335F">
              <w:rPr>
                <w:rFonts w:hint="eastAsia"/>
                <w:szCs w:val="24"/>
              </w:rPr>
              <w:t>8</w:t>
            </w:r>
            <w:r w:rsidRPr="0054335F">
              <w:rPr>
                <w:szCs w:val="24"/>
              </w:rPr>
              <w:t>00m</w:t>
            </w:r>
            <w:r w:rsidRPr="0054335F">
              <w:rPr>
                <w:szCs w:val="24"/>
                <w:vertAlign w:val="superscript"/>
              </w:rPr>
              <w:t>3</w:t>
            </w:r>
            <w:r w:rsidRPr="0054335F">
              <w:rPr>
                <w:szCs w:val="24"/>
              </w:rPr>
              <w:t>/h</w:t>
            </w:r>
            <w:r w:rsidRPr="0054335F">
              <w:rPr>
                <w:szCs w:val="24"/>
              </w:rPr>
              <w:t>，密闭性较好，收集率按</w:t>
            </w:r>
            <w:r w:rsidRPr="0054335F">
              <w:rPr>
                <w:szCs w:val="24"/>
              </w:rPr>
              <w:t>100%</w:t>
            </w:r>
            <w:r w:rsidRPr="0054335F">
              <w:rPr>
                <w:szCs w:val="24"/>
              </w:rPr>
              <w:t>计，</w:t>
            </w:r>
            <w:r w:rsidRPr="0054335F">
              <w:t>年工作时间</w:t>
            </w:r>
            <w:r w:rsidR="00425CA9" w:rsidRPr="0054335F">
              <w:rPr>
                <w:rFonts w:hint="eastAsia"/>
              </w:rPr>
              <w:t>6</w:t>
            </w:r>
            <w:r w:rsidRPr="0054335F">
              <w:t>00h</w:t>
            </w:r>
            <w:r w:rsidRPr="0054335F">
              <w:t>（</w:t>
            </w:r>
            <w:r w:rsidRPr="0054335F">
              <w:t>4h×</w:t>
            </w:r>
            <w:r w:rsidR="00425CA9" w:rsidRPr="0054335F">
              <w:rPr>
                <w:rFonts w:hint="eastAsia"/>
              </w:rPr>
              <w:t>180</w:t>
            </w:r>
            <w:r w:rsidRPr="0054335F">
              <w:t>d</w:t>
            </w:r>
            <w:r w:rsidRPr="0054335F">
              <w:t>）</w:t>
            </w:r>
            <w:r w:rsidRPr="0054335F">
              <w:rPr>
                <w:szCs w:val="24"/>
              </w:rPr>
              <w:t>）后，再由自带的滤芯装置（处理效率达到</w:t>
            </w:r>
            <w:r w:rsidRPr="0054335F">
              <w:rPr>
                <w:szCs w:val="24"/>
              </w:rPr>
              <w:t>9</w:t>
            </w:r>
            <w:r w:rsidR="00381499" w:rsidRPr="0054335F">
              <w:rPr>
                <w:szCs w:val="24"/>
              </w:rPr>
              <w:t>0</w:t>
            </w:r>
            <w:r w:rsidRPr="0054335F">
              <w:rPr>
                <w:szCs w:val="24"/>
              </w:rPr>
              <w:t>%</w:t>
            </w:r>
            <w:r w:rsidRPr="0054335F">
              <w:rPr>
                <w:szCs w:val="24"/>
              </w:rPr>
              <w:t>）处理，尾气通过</w:t>
            </w:r>
            <w:r w:rsidRPr="0054335F">
              <w:rPr>
                <w:szCs w:val="24"/>
              </w:rPr>
              <w:t>15m</w:t>
            </w:r>
            <w:r w:rsidRPr="0054335F">
              <w:rPr>
                <w:szCs w:val="24"/>
              </w:rPr>
              <w:t>高排气筒（</w:t>
            </w:r>
            <w:r w:rsidRPr="0054335F">
              <w:rPr>
                <w:szCs w:val="24"/>
              </w:rPr>
              <w:t>DA00</w:t>
            </w:r>
            <w:r w:rsidR="00425CA9" w:rsidRPr="0054335F">
              <w:rPr>
                <w:rFonts w:hint="eastAsia"/>
                <w:szCs w:val="24"/>
              </w:rPr>
              <w:t>5</w:t>
            </w:r>
            <w:r w:rsidRPr="0054335F">
              <w:rPr>
                <w:szCs w:val="24"/>
              </w:rPr>
              <w:t>）排放。</w:t>
            </w:r>
          </w:p>
          <w:p w:rsidR="00835F8E" w:rsidRPr="0054335F" w:rsidRDefault="00835F8E">
            <w:pPr>
              <w:ind w:firstLine="480"/>
            </w:pPr>
            <w:r w:rsidRPr="0054335F">
              <w:t>本项目抛丸产生的废气污染物经处理后的有组织排放情况见表</w:t>
            </w:r>
            <w:r w:rsidRPr="0054335F">
              <w:t>7-9</w:t>
            </w:r>
            <w:r w:rsidRPr="0054335F">
              <w:t>。</w:t>
            </w:r>
          </w:p>
          <w:p w:rsidR="00835F8E" w:rsidRPr="0054335F" w:rsidRDefault="00835F8E">
            <w:pPr>
              <w:snapToGrid w:val="0"/>
              <w:spacing w:beforeLines="50" w:before="120" w:afterLines="10" w:after="24" w:line="240" w:lineRule="auto"/>
              <w:ind w:firstLineChars="0" w:firstLine="0"/>
              <w:jc w:val="center"/>
              <w:rPr>
                <w:b/>
                <w:kern w:val="0"/>
                <w:sz w:val="21"/>
                <w:szCs w:val="21"/>
              </w:rPr>
            </w:pPr>
            <w:r w:rsidRPr="0054335F">
              <w:rPr>
                <w:b/>
                <w:sz w:val="21"/>
                <w:szCs w:val="21"/>
                <w:lang w:bidi="ar"/>
              </w:rPr>
              <w:t>表</w:t>
            </w:r>
            <w:r w:rsidRPr="0054335F">
              <w:rPr>
                <w:b/>
                <w:sz w:val="21"/>
                <w:szCs w:val="21"/>
                <w:lang w:bidi="ar"/>
              </w:rPr>
              <w:t xml:space="preserve">7-9  </w:t>
            </w:r>
            <w:r w:rsidRPr="0054335F">
              <w:rPr>
                <w:b/>
                <w:sz w:val="21"/>
                <w:szCs w:val="21"/>
                <w:lang w:bidi="ar"/>
              </w:rPr>
              <w:t>有组织废气排放量及排放速率</w:t>
            </w:r>
          </w:p>
          <w:tbl>
            <w:tblPr>
              <w:tblW w:w="4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979"/>
              <w:gridCol w:w="1247"/>
              <w:gridCol w:w="2674"/>
              <w:gridCol w:w="1276"/>
              <w:gridCol w:w="1303"/>
            </w:tblGrid>
            <w:tr w:rsidR="00835F8E" w:rsidRPr="0054335F">
              <w:trPr>
                <w:trHeight w:val="34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区域</w:t>
                  </w:r>
                </w:p>
              </w:tc>
              <w:tc>
                <w:tcPr>
                  <w:tcW w:w="979" w:type="dxa"/>
                  <w:tcBorders>
                    <w:top w:val="single" w:sz="4" w:space="0" w:color="000000"/>
                    <w:left w:val="single" w:sz="4" w:space="0" w:color="000000"/>
                    <w:bottom w:val="single" w:sz="4" w:space="0" w:color="000000"/>
                    <w:right w:val="single" w:sz="4" w:space="0" w:color="auto"/>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rPr>
                    <w:t>废气</w:t>
                  </w:r>
                </w:p>
              </w:tc>
              <w:tc>
                <w:tcPr>
                  <w:tcW w:w="1247"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产生工序</w:t>
                  </w:r>
                </w:p>
              </w:tc>
              <w:tc>
                <w:tcPr>
                  <w:tcW w:w="2674"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rPr>
                  </w:pPr>
                  <w:r w:rsidRPr="0054335F">
                    <w:rPr>
                      <w:b/>
                      <w:sz w:val="21"/>
                      <w:szCs w:val="21"/>
                      <w:lang w:bidi="ar"/>
                    </w:rPr>
                    <w:t>有组织排放量、排放速率</w:t>
                  </w:r>
                </w:p>
              </w:tc>
              <w:tc>
                <w:tcPr>
                  <w:tcW w:w="127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lang w:bidi="ar"/>
                    </w:rPr>
                  </w:pPr>
                  <w:r w:rsidRPr="0054335F">
                    <w:rPr>
                      <w:b/>
                      <w:sz w:val="21"/>
                      <w:szCs w:val="21"/>
                      <w:lang w:bidi="ar"/>
                    </w:rPr>
                    <w:t>排放浓度</w:t>
                  </w:r>
                </w:p>
              </w:tc>
              <w:tc>
                <w:tcPr>
                  <w:tcW w:w="130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adjustRightInd w:val="0"/>
                    <w:snapToGrid w:val="0"/>
                    <w:spacing w:line="240" w:lineRule="auto"/>
                    <w:ind w:firstLineChars="0" w:firstLine="0"/>
                    <w:jc w:val="center"/>
                    <w:rPr>
                      <w:b/>
                      <w:sz w:val="21"/>
                      <w:szCs w:val="21"/>
                      <w:lang w:bidi="ar"/>
                    </w:rPr>
                  </w:pPr>
                  <w:r w:rsidRPr="0054335F">
                    <w:rPr>
                      <w:b/>
                      <w:sz w:val="21"/>
                      <w:szCs w:val="21"/>
                      <w:lang w:bidi="ar"/>
                    </w:rPr>
                    <w:t>排气筒风量</w:t>
                  </w:r>
                </w:p>
              </w:tc>
            </w:tr>
            <w:tr w:rsidR="00835F8E" w:rsidRPr="0054335F">
              <w:trPr>
                <w:trHeight w:val="340"/>
                <w:jc w:val="center"/>
              </w:trPr>
              <w:tc>
                <w:tcPr>
                  <w:tcW w:w="988" w:type="dxa"/>
                  <w:tcBorders>
                    <w:top w:val="single" w:sz="4" w:space="0" w:color="000000"/>
                    <w:left w:val="single" w:sz="4" w:space="0" w:color="000000"/>
                    <w:right w:val="single" w:sz="4" w:space="0" w:color="000000"/>
                  </w:tcBorders>
                  <w:vAlign w:val="center"/>
                </w:tcPr>
                <w:p w:rsidR="00835F8E" w:rsidRPr="0054335F" w:rsidRDefault="00835F8E" w:rsidP="00425CA9">
                  <w:pPr>
                    <w:adjustRightInd w:val="0"/>
                    <w:snapToGrid w:val="0"/>
                    <w:spacing w:line="240" w:lineRule="auto"/>
                    <w:ind w:firstLineChars="0" w:firstLine="0"/>
                    <w:jc w:val="center"/>
                    <w:rPr>
                      <w:sz w:val="21"/>
                      <w:szCs w:val="21"/>
                      <w:lang w:bidi="ar"/>
                    </w:rPr>
                  </w:pPr>
                  <w:r w:rsidRPr="0054335F">
                    <w:rPr>
                      <w:sz w:val="21"/>
                      <w:szCs w:val="21"/>
                      <w:lang w:bidi="ar"/>
                    </w:rPr>
                    <w:t>DA00</w:t>
                  </w:r>
                  <w:r w:rsidR="00425CA9" w:rsidRPr="0054335F">
                    <w:rPr>
                      <w:rFonts w:hint="eastAsia"/>
                      <w:sz w:val="21"/>
                      <w:szCs w:val="21"/>
                      <w:lang w:bidi="ar"/>
                    </w:rPr>
                    <w:t>5</w:t>
                  </w:r>
                  <w:r w:rsidRPr="0054335F">
                    <w:rPr>
                      <w:sz w:val="21"/>
                      <w:szCs w:val="21"/>
                      <w:lang w:bidi="ar"/>
                    </w:rPr>
                    <w:t>排气筒</w:t>
                  </w:r>
                </w:p>
              </w:tc>
              <w:tc>
                <w:tcPr>
                  <w:tcW w:w="979" w:type="dxa"/>
                  <w:tcBorders>
                    <w:top w:val="single" w:sz="4" w:space="0" w:color="000000"/>
                    <w:left w:val="single" w:sz="4" w:space="0" w:color="000000"/>
                    <w:bottom w:val="single" w:sz="4" w:space="0" w:color="000000"/>
                    <w:right w:val="single" w:sz="4" w:space="0" w:color="auto"/>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颗粒物</w:t>
                  </w:r>
                </w:p>
              </w:tc>
              <w:tc>
                <w:tcPr>
                  <w:tcW w:w="1247" w:type="dxa"/>
                  <w:tcBorders>
                    <w:top w:val="single" w:sz="4" w:space="0" w:color="000000"/>
                    <w:left w:val="single" w:sz="4" w:space="0" w:color="auto"/>
                    <w:right w:val="single" w:sz="4" w:space="0" w:color="000000"/>
                  </w:tcBorders>
                  <w:vAlign w:val="center"/>
                </w:tcPr>
                <w:p w:rsidR="00835F8E" w:rsidRPr="0054335F" w:rsidRDefault="00835F8E">
                  <w:pPr>
                    <w:adjustRightInd w:val="0"/>
                    <w:snapToGrid w:val="0"/>
                    <w:spacing w:line="240" w:lineRule="auto"/>
                    <w:ind w:firstLineChars="0" w:firstLine="0"/>
                    <w:jc w:val="center"/>
                    <w:rPr>
                      <w:sz w:val="21"/>
                      <w:szCs w:val="21"/>
                    </w:rPr>
                  </w:pPr>
                  <w:r w:rsidRPr="0054335F">
                    <w:rPr>
                      <w:sz w:val="21"/>
                      <w:szCs w:val="21"/>
                    </w:rPr>
                    <w:t>抛丸机</w:t>
                  </w:r>
                </w:p>
              </w:tc>
              <w:tc>
                <w:tcPr>
                  <w:tcW w:w="2674"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rsidP="00425CA9">
                  <w:pPr>
                    <w:spacing w:line="240" w:lineRule="auto"/>
                    <w:ind w:firstLineChars="0" w:firstLine="0"/>
                    <w:jc w:val="center"/>
                    <w:rPr>
                      <w:sz w:val="21"/>
                      <w:szCs w:val="21"/>
                    </w:rPr>
                  </w:pPr>
                  <w:r w:rsidRPr="0054335F">
                    <w:rPr>
                      <w:sz w:val="21"/>
                      <w:szCs w:val="21"/>
                    </w:rPr>
                    <w:t>0.00</w:t>
                  </w:r>
                  <w:r w:rsidR="00425CA9" w:rsidRPr="0054335F">
                    <w:rPr>
                      <w:rFonts w:hint="eastAsia"/>
                      <w:sz w:val="21"/>
                      <w:szCs w:val="21"/>
                    </w:rPr>
                    <w:t>03</w:t>
                  </w:r>
                  <w:r w:rsidRPr="0054335F">
                    <w:rPr>
                      <w:sz w:val="21"/>
                      <w:szCs w:val="21"/>
                    </w:rPr>
                    <w:t>t/a</w:t>
                  </w:r>
                  <w:r w:rsidRPr="0054335F">
                    <w:rPr>
                      <w:sz w:val="21"/>
                      <w:szCs w:val="21"/>
                    </w:rPr>
                    <w:t>（</w:t>
                  </w:r>
                  <w:r w:rsidRPr="0054335F">
                    <w:rPr>
                      <w:sz w:val="21"/>
                      <w:szCs w:val="21"/>
                    </w:rPr>
                    <w:t>0.00</w:t>
                  </w:r>
                  <w:r w:rsidR="00425CA9" w:rsidRPr="0054335F">
                    <w:rPr>
                      <w:rFonts w:hint="eastAsia"/>
                      <w:sz w:val="21"/>
                      <w:szCs w:val="21"/>
                    </w:rPr>
                    <w:t>05</w:t>
                  </w:r>
                  <w:r w:rsidRPr="0054335F">
                    <w:rPr>
                      <w:sz w:val="21"/>
                      <w:szCs w:val="21"/>
                    </w:rPr>
                    <w:t>kg/h</w:t>
                  </w:r>
                  <w:r w:rsidRPr="0054335F">
                    <w:rPr>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425CA9">
                  <w:pPr>
                    <w:adjustRightInd w:val="0"/>
                    <w:snapToGrid w:val="0"/>
                    <w:spacing w:line="240" w:lineRule="auto"/>
                    <w:ind w:firstLineChars="0" w:firstLine="0"/>
                    <w:jc w:val="center"/>
                    <w:rPr>
                      <w:kern w:val="0"/>
                      <w:sz w:val="21"/>
                      <w:szCs w:val="21"/>
                    </w:rPr>
                  </w:pPr>
                  <w:r w:rsidRPr="0054335F">
                    <w:rPr>
                      <w:rFonts w:hint="eastAsia"/>
                      <w:kern w:val="0"/>
                      <w:sz w:val="21"/>
                      <w:szCs w:val="21"/>
                    </w:rPr>
                    <w:t>0.63</w:t>
                  </w:r>
                  <w:r w:rsidR="00835F8E" w:rsidRPr="0054335F">
                    <w:rPr>
                      <w:kern w:val="0"/>
                      <w:sz w:val="21"/>
                      <w:szCs w:val="21"/>
                    </w:rPr>
                    <w:t>mg/m</w:t>
                  </w:r>
                  <w:r w:rsidR="00835F8E" w:rsidRPr="0054335F">
                    <w:rPr>
                      <w:kern w:val="0"/>
                      <w:sz w:val="21"/>
                      <w:szCs w:val="21"/>
                      <w:vertAlign w:val="superscript"/>
                    </w:rPr>
                    <w:t>3</w:t>
                  </w:r>
                </w:p>
              </w:tc>
              <w:tc>
                <w:tcPr>
                  <w:tcW w:w="1303" w:type="dxa"/>
                  <w:tcBorders>
                    <w:top w:val="single" w:sz="4" w:space="0" w:color="000000"/>
                    <w:left w:val="single" w:sz="4" w:space="0" w:color="000000"/>
                    <w:right w:val="single" w:sz="4" w:space="0" w:color="000000"/>
                  </w:tcBorders>
                  <w:vAlign w:val="center"/>
                </w:tcPr>
                <w:p w:rsidR="00835F8E" w:rsidRPr="0054335F" w:rsidRDefault="00425CA9">
                  <w:pPr>
                    <w:adjustRightInd w:val="0"/>
                    <w:snapToGrid w:val="0"/>
                    <w:spacing w:line="240" w:lineRule="auto"/>
                    <w:ind w:firstLineChars="0" w:firstLine="0"/>
                    <w:jc w:val="center"/>
                    <w:rPr>
                      <w:b/>
                      <w:bCs/>
                      <w:kern w:val="0"/>
                      <w:sz w:val="21"/>
                      <w:szCs w:val="21"/>
                    </w:rPr>
                  </w:pPr>
                  <w:r w:rsidRPr="0054335F">
                    <w:rPr>
                      <w:rFonts w:hint="eastAsia"/>
                      <w:kern w:val="0"/>
                      <w:sz w:val="21"/>
                      <w:szCs w:val="21"/>
                    </w:rPr>
                    <w:t>8</w:t>
                  </w:r>
                  <w:r w:rsidR="00835F8E" w:rsidRPr="0054335F">
                    <w:rPr>
                      <w:kern w:val="0"/>
                      <w:sz w:val="21"/>
                      <w:szCs w:val="21"/>
                    </w:rPr>
                    <w:t>00m</w:t>
                  </w:r>
                  <w:r w:rsidR="00835F8E" w:rsidRPr="0054335F">
                    <w:rPr>
                      <w:kern w:val="0"/>
                      <w:sz w:val="21"/>
                      <w:szCs w:val="21"/>
                      <w:vertAlign w:val="superscript"/>
                    </w:rPr>
                    <w:t>3</w:t>
                  </w:r>
                  <w:r w:rsidR="00835F8E" w:rsidRPr="0054335F">
                    <w:rPr>
                      <w:kern w:val="0"/>
                      <w:sz w:val="21"/>
                      <w:szCs w:val="21"/>
                    </w:rPr>
                    <w:t>/h</w:t>
                  </w:r>
                </w:p>
              </w:tc>
            </w:tr>
            <w:tr w:rsidR="00835F8E" w:rsidRPr="0054335F">
              <w:trPr>
                <w:trHeight w:val="340"/>
                <w:jc w:val="center"/>
              </w:trPr>
              <w:tc>
                <w:tcPr>
                  <w:tcW w:w="8467"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rsidP="00425CA9">
                  <w:pPr>
                    <w:spacing w:line="240" w:lineRule="auto"/>
                    <w:ind w:firstLineChars="0" w:firstLine="0"/>
                    <w:textAlignment w:val="auto"/>
                    <w:rPr>
                      <w:sz w:val="21"/>
                      <w:szCs w:val="21"/>
                    </w:rPr>
                  </w:pPr>
                  <w:r w:rsidRPr="0054335F">
                    <w:rPr>
                      <w:sz w:val="21"/>
                    </w:rPr>
                    <w:t>*</w:t>
                  </w:r>
                  <w:r w:rsidRPr="0054335F">
                    <w:rPr>
                      <w:sz w:val="21"/>
                    </w:rPr>
                    <w:t>注：抛丸机年工作时间以</w:t>
                  </w:r>
                  <w:r w:rsidR="00425CA9" w:rsidRPr="0054335F">
                    <w:rPr>
                      <w:rFonts w:hint="eastAsia"/>
                      <w:sz w:val="21"/>
                    </w:rPr>
                    <w:t>6</w:t>
                  </w:r>
                  <w:r w:rsidRPr="0054335F">
                    <w:rPr>
                      <w:sz w:val="21"/>
                    </w:rPr>
                    <w:t>00h</w:t>
                  </w:r>
                  <w:r w:rsidRPr="0054335F">
                    <w:rPr>
                      <w:sz w:val="21"/>
                    </w:rPr>
                    <w:t>计。</w:t>
                  </w:r>
                </w:p>
              </w:tc>
            </w:tr>
          </w:tbl>
          <w:p w:rsidR="00835F8E" w:rsidRPr="0054335F" w:rsidRDefault="00835F8E">
            <w:pPr>
              <w:ind w:firstLine="480"/>
              <w:rPr>
                <w:szCs w:val="24"/>
              </w:rPr>
            </w:pPr>
            <w:r w:rsidRPr="0054335F">
              <w:rPr>
                <w:szCs w:val="24"/>
              </w:rPr>
              <w:t>由上表可知，本项目</w:t>
            </w:r>
            <w:r w:rsidRPr="0054335F">
              <w:t>抛丸粉尘的有组织</w:t>
            </w:r>
            <w:r w:rsidRPr="0054335F">
              <w:rPr>
                <w:bCs/>
              </w:rPr>
              <w:t>排放能达到</w:t>
            </w:r>
            <w:r w:rsidR="00425CA9" w:rsidRPr="0054335F">
              <w:rPr>
                <w:rFonts w:hint="eastAsia"/>
              </w:rPr>
              <w:t>DB33/2146-2018</w:t>
            </w:r>
            <w:r w:rsidR="00425CA9" w:rsidRPr="0054335F">
              <w:rPr>
                <w:rFonts w:hint="eastAsia"/>
              </w:rPr>
              <w:t>《工业涂装工序大气污染物排放标准》中表</w:t>
            </w:r>
            <w:r w:rsidR="00425CA9" w:rsidRPr="0054335F">
              <w:rPr>
                <w:rFonts w:hint="eastAsia"/>
              </w:rPr>
              <w:t>2</w:t>
            </w:r>
            <w:r w:rsidR="00425CA9" w:rsidRPr="0054335F">
              <w:rPr>
                <w:rFonts w:hint="eastAsia"/>
              </w:rPr>
              <w:t>规定的大气污染</w:t>
            </w:r>
            <w:proofErr w:type="gramStart"/>
            <w:r w:rsidR="00425CA9" w:rsidRPr="0054335F">
              <w:rPr>
                <w:rFonts w:hint="eastAsia"/>
              </w:rPr>
              <w:t>物相关</w:t>
            </w:r>
            <w:proofErr w:type="gramEnd"/>
            <w:r w:rsidR="00425CA9" w:rsidRPr="0054335F">
              <w:rPr>
                <w:rFonts w:hint="eastAsia"/>
              </w:rPr>
              <w:t>排放限值</w:t>
            </w:r>
            <w:r w:rsidRPr="0054335F">
              <w:rPr>
                <w:szCs w:val="24"/>
              </w:rPr>
              <w:t>（</w:t>
            </w:r>
            <w:r w:rsidRPr="0054335F">
              <w:t>颗粒物</w:t>
            </w:r>
            <w:r w:rsidRPr="0054335F">
              <w:rPr>
                <w:szCs w:val="24"/>
              </w:rPr>
              <w:t>排放浓度</w:t>
            </w:r>
            <w:r w:rsidR="00425CA9" w:rsidRPr="0054335F">
              <w:rPr>
                <w:szCs w:val="24"/>
              </w:rPr>
              <w:t>≤</w:t>
            </w:r>
            <w:r w:rsidRPr="0054335F">
              <w:rPr>
                <w:szCs w:val="24"/>
              </w:rPr>
              <w:t>20mg/m</w:t>
            </w:r>
            <w:r w:rsidRPr="0054335F">
              <w:rPr>
                <w:szCs w:val="24"/>
                <w:vertAlign w:val="superscript"/>
              </w:rPr>
              <w:t>3</w:t>
            </w:r>
            <w:r w:rsidRPr="0054335F">
              <w:rPr>
                <w:szCs w:val="24"/>
              </w:rPr>
              <w:t>）。</w:t>
            </w:r>
          </w:p>
          <w:p w:rsidR="00835F8E" w:rsidRPr="0054335F" w:rsidRDefault="00835F8E">
            <w:pPr>
              <w:ind w:firstLine="480"/>
              <w:rPr>
                <w:szCs w:val="24"/>
              </w:rPr>
            </w:pPr>
            <w:r w:rsidRPr="0054335F">
              <w:rPr>
                <w:szCs w:val="24"/>
              </w:rPr>
              <w:t>3</w:t>
            </w:r>
            <w:r w:rsidRPr="0054335F">
              <w:rPr>
                <w:szCs w:val="24"/>
              </w:rPr>
              <w:t>、恶臭</w:t>
            </w:r>
          </w:p>
          <w:p w:rsidR="00835F8E" w:rsidRPr="0054335F" w:rsidRDefault="00835F8E">
            <w:pPr>
              <w:ind w:firstLine="480"/>
            </w:pPr>
            <w:r w:rsidRPr="0054335F">
              <w:t>本项目</w:t>
            </w:r>
            <w:proofErr w:type="gramStart"/>
            <w:r w:rsidRPr="0054335F">
              <w:t>热洁炉</w:t>
            </w:r>
            <w:proofErr w:type="gramEnd"/>
            <w:r w:rsidRPr="0054335F">
              <w:t>废气经密闭收集，</w:t>
            </w:r>
            <w:r w:rsidR="00425CA9" w:rsidRPr="0054335F">
              <w:rPr>
                <w:rFonts w:hint="eastAsia"/>
                <w:szCs w:val="24"/>
              </w:rPr>
              <w:t>经活性炭</w:t>
            </w:r>
            <w:r w:rsidR="00425CA9" w:rsidRPr="0054335F">
              <w:rPr>
                <w:rFonts w:hint="eastAsia"/>
                <w:szCs w:val="24"/>
              </w:rPr>
              <w:t>+</w:t>
            </w:r>
            <w:r w:rsidR="00425CA9" w:rsidRPr="0054335F">
              <w:rPr>
                <w:rFonts w:hint="eastAsia"/>
                <w:szCs w:val="24"/>
              </w:rPr>
              <w:t>紫外光催化氧化装置处理达标后通过</w:t>
            </w:r>
            <w:r w:rsidR="00425CA9" w:rsidRPr="0054335F">
              <w:rPr>
                <w:rFonts w:hint="eastAsia"/>
                <w:szCs w:val="24"/>
              </w:rPr>
              <w:t>15m</w:t>
            </w:r>
            <w:r w:rsidR="00425CA9" w:rsidRPr="0054335F">
              <w:rPr>
                <w:rFonts w:hint="eastAsia"/>
                <w:szCs w:val="24"/>
              </w:rPr>
              <w:t>高排气筒高空排放</w:t>
            </w:r>
            <w:r w:rsidRPr="0054335F">
              <w:t>，恶臭等级基本可控制在</w:t>
            </w:r>
            <w:r w:rsidRPr="0054335F">
              <w:t>0</w:t>
            </w:r>
            <w:r w:rsidRPr="0054335F">
              <w:t>～</w:t>
            </w:r>
            <w:r w:rsidRPr="0054335F">
              <w:t>1</w:t>
            </w:r>
            <w:r w:rsidRPr="0054335F">
              <w:t>级左右。</w:t>
            </w:r>
            <w:proofErr w:type="gramStart"/>
            <w:r w:rsidRPr="0054335F">
              <w:t>热洁炉</w:t>
            </w:r>
            <w:proofErr w:type="gramEnd"/>
            <w:r w:rsidRPr="0054335F">
              <w:t>恶臭对周围环境影响较小。</w:t>
            </w:r>
          </w:p>
          <w:p w:rsidR="00835F8E" w:rsidRPr="0054335F" w:rsidRDefault="00835F8E">
            <w:pPr>
              <w:ind w:firstLine="480"/>
            </w:pPr>
            <w:r w:rsidRPr="0054335F">
              <w:t>为进一步分析项目废气对周围环境的影响，环</w:t>
            </w:r>
            <w:proofErr w:type="gramStart"/>
            <w:r w:rsidRPr="0054335F">
              <w:t>评根据</w:t>
            </w:r>
            <w:proofErr w:type="gramEnd"/>
            <w:r w:rsidRPr="0054335F">
              <w:t>《环境影响评价技术导则</w:t>
            </w:r>
            <w:r w:rsidRPr="0054335F">
              <w:t xml:space="preserve"> </w:t>
            </w:r>
            <w:r w:rsidRPr="0054335F">
              <w:t>大气环境》（</w:t>
            </w:r>
            <w:r w:rsidRPr="0054335F">
              <w:t>HJ2.2-2018</w:t>
            </w:r>
            <w:r w:rsidRPr="0054335F">
              <w:t>）要求，对项目废气进行环境影响的量化分析。</w:t>
            </w:r>
          </w:p>
          <w:p w:rsidR="00835F8E" w:rsidRPr="0054335F" w:rsidRDefault="00835F8E">
            <w:pPr>
              <w:ind w:firstLine="480"/>
            </w:pPr>
            <w:r w:rsidRPr="0054335F">
              <w:t>结合本项目工程分析结果，选择主要污染物及排放参数，采用估算模式计算各污染物的最大影响程度。本项目大气污染物主要为颗粒物、</w:t>
            </w:r>
            <w:r w:rsidRPr="0054335F">
              <w:t>NO</w:t>
            </w:r>
            <w:r w:rsidRPr="0054335F">
              <w:rPr>
                <w:vertAlign w:val="subscript"/>
              </w:rPr>
              <w:t>X</w:t>
            </w:r>
            <w:r w:rsidRPr="0054335F">
              <w:t>、</w:t>
            </w:r>
            <w:r w:rsidR="005E67CE" w:rsidRPr="0054335F">
              <w:t>二氧化硫</w:t>
            </w:r>
            <w:r w:rsidRPr="0054335F">
              <w:t>，其中有组织排放的颗粒物从严以</w:t>
            </w:r>
            <w:r w:rsidRPr="0054335F">
              <w:t>PM</w:t>
            </w:r>
            <w:r w:rsidRPr="0054335F">
              <w:rPr>
                <w:vertAlign w:val="subscript"/>
              </w:rPr>
              <w:t>10</w:t>
            </w:r>
            <w:r w:rsidRPr="0054335F">
              <w:t>计。</w:t>
            </w:r>
          </w:p>
          <w:p w:rsidR="00835F8E" w:rsidRPr="0054335F" w:rsidRDefault="00835F8E">
            <w:pPr>
              <w:keepNext/>
              <w:keepLines/>
              <w:ind w:firstLineChars="0" w:firstLine="0"/>
              <w:outlineLvl w:val="3"/>
              <w:rPr>
                <w:b/>
                <w:bCs/>
                <w:szCs w:val="28"/>
              </w:rPr>
            </w:pPr>
            <w:r w:rsidRPr="0054335F">
              <w:rPr>
                <w:b/>
                <w:bCs/>
                <w:szCs w:val="28"/>
              </w:rPr>
              <w:t>7.2.3.2</w:t>
            </w:r>
            <w:r w:rsidRPr="0054335F">
              <w:rPr>
                <w:b/>
                <w:bCs/>
                <w:szCs w:val="28"/>
              </w:rPr>
              <w:t>评价因子和评价标准</w:t>
            </w:r>
          </w:p>
          <w:p w:rsidR="00835F8E" w:rsidRPr="0054335F" w:rsidRDefault="00835F8E">
            <w:pPr>
              <w:ind w:firstLine="480"/>
            </w:pPr>
            <w:r w:rsidRPr="0054335F">
              <w:t>结合项目工程分析，确定本项目大气环境影响评价因子和评价标准见下表。</w:t>
            </w:r>
          </w:p>
          <w:p w:rsidR="00835F8E" w:rsidRPr="0054335F" w:rsidRDefault="00835F8E">
            <w:pPr>
              <w:snapToGrid w:val="0"/>
              <w:spacing w:afterLines="10" w:after="24" w:line="240" w:lineRule="auto"/>
              <w:ind w:firstLineChars="0" w:firstLine="0"/>
              <w:jc w:val="center"/>
              <w:rPr>
                <w:b/>
                <w:sz w:val="21"/>
                <w:szCs w:val="21"/>
              </w:rPr>
            </w:pPr>
            <w:r w:rsidRPr="0054335F">
              <w:rPr>
                <w:b/>
                <w:sz w:val="21"/>
                <w:szCs w:val="21"/>
              </w:rPr>
              <w:t>表</w:t>
            </w:r>
            <w:r w:rsidRPr="0054335F">
              <w:rPr>
                <w:b/>
                <w:sz w:val="21"/>
                <w:szCs w:val="21"/>
              </w:rPr>
              <w:t xml:space="preserve">7-10  </w:t>
            </w:r>
            <w:r w:rsidRPr="0054335F">
              <w:rPr>
                <w:b/>
                <w:sz w:val="21"/>
                <w:szCs w:val="21"/>
              </w:rPr>
              <w:t>评价因子和评价标准表</w:t>
            </w:r>
          </w:p>
          <w:tbl>
            <w:tblPr>
              <w:tblW w:w="8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
              <w:gridCol w:w="1244"/>
              <w:gridCol w:w="1382"/>
              <w:gridCol w:w="1795"/>
              <w:gridCol w:w="2967"/>
            </w:tblGrid>
            <w:tr w:rsidR="00835F8E" w:rsidRPr="0054335F">
              <w:trPr>
                <w:trHeight w:val="340"/>
                <w:jc w:val="center"/>
              </w:trPr>
              <w:tc>
                <w:tcPr>
                  <w:tcW w:w="1044" w:type="dxa"/>
                  <w:tcBorders>
                    <w:top w:val="single" w:sz="4" w:space="0" w:color="000000"/>
                    <w:left w:val="single" w:sz="4" w:space="0" w:color="000000"/>
                    <w:bottom w:val="single" w:sz="4" w:space="0" w:color="000000"/>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污染源</w:t>
                  </w:r>
                </w:p>
              </w:tc>
              <w:tc>
                <w:tcPr>
                  <w:tcW w:w="1244"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评价因子</w:t>
                  </w:r>
                  <w:r w:rsidRPr="0054335F">
                    <w:rPr>
                      <w:b/>
                      <w:bCs/>
                      <w:sz w:val="21"/>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平均时段</w:t>
                  </w:r>
                </w:p>
              </w:tc>
              <w:tc>
                <w:tcPr>
                  <w:tcW w:w="179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标准值</w:t>
                  </w:r>
                  <w:r w:rsidRPr="0054335F">
                    <w:rPr>
                      <w:b/>
                      <w:bCs/>
                      <w:sz w:val="21"/>
                    </w:rPr>
                    <w:t>/</w:t>
                  </w:r>
                  <w:r w:rsidRPr="0054335F">
                    <w:rPr>
                      <w:b/>
                      <w:bCs/>
                      <w:sz w:val="21"/>
                    </w:rPr>
                    <w:t>（</w:t>
                  </w:r>
                  <w:r w:rsidRPr="0054335F">
                    <w:rPr>
                      <w:b/>
                      <w:bCs/>
                      <w:sz w:val="21"/>
                    </w:rPr>
                    <w:t>µg/m</w:t>
                  </w:r>
                  <w:r w:rsidRPr="0054335F">
                    <w:rPr>
                      <w:b/>
                      <w:bCs/>
                      <w:sz w:val="21"/>
                      <w:vertAlign w:val="superscript"/>
                    </w:rPr>
                    <w:t>3</w:t>
                  </w:r>
                  <w:r w:rsidRPr="0054335F">
                    <w:rPr>
                      <w:b/>
                      <w:bCs/>
                      <w:sz w:val="21"/>
                    </w:rPr>
                    <w:t>）</w:t>
                  </w:r>
                </w:p>
              </w:tc>
              <w:tc>
                <w:tcPr>
                  <w:tcW w:w="2967"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标准来源</w:t>
                  </w:r>
                </w:p>
              </w:tc>
            </w:tr>
            <w:tr w:rsidR="00835F8E" w:rsidRPr="0054335F">
              <w:trPr>
                <w:trHeight w:val="340"/>
                <w:jc w:val="center"/>
              </w:trPr>
              <w:tc>
                <w:tcPr>
                  <w:tcW w:w="1044" w:type="dxa"/>
                  <w:tcBorders>
                    <w:top w:val="single" w:sz="4" w:space="0" w:color="000000"/>
                    <w:left w:val="single" w:sz="4" w:space="0" w:color="000000"/>
                    <w:bottom w:val="single" w:sz="4" w:space="0" w:color="000000"/>
                    <w:right w:val="single" w:sz="4" w:space="0" w:color="auto"/>
                  </w:tcBorders>
                  <w:vAlign w:val="center"/>
                </w:tcPr>
                <w:p w:rsidR="00835F8E" w:rsidRPr="0054335F" w:rsidRDefault="00835F8E">
                  <w:pPr>
                    <w:spacing w:line="240" w:lineRule="auto"/>
                    <w:ind w:firstLineChars="0" w:firstLine="0"/>
                    <w:jc w:val="center"/>
                    <w:textAlignment w:val="auto"/>
                    <w:rPr>
                      <w:bCs/>
                      <w:sz w:val="21"/>
                    </w:rPr>
                  </w:pPr>
                  <w:r w:rsidRPr="0054335F">
                    <w:rPr>
                      <w:bCs/>
                      <w:sz w:val="21"/>
                    </w:rPr>
                    <w:t>抛丸机</w:t>
                  </w:r>
                </w:p>
              </w:tc>
              <w:tc>
                <w:tcPr>
                  <w:tcW w:w="1244"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PM</w:t>
                  </w:r>
                  <w:r w:rsidRPr="0054335F">
                    <w:rPr>
                      <w:sz w:val="21"/>
                      <w:vertAlign w:val="subscript"/>
                    </w:rPr>
                    <w:t>10</w:t>
                  </w:r>
                </w:p>
              </w:tc>
              <w:tc>
                <w:tcPr>
                  <w:tcW w:w="138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1</w:t>
                  </w:r>
                  <w:r w:rsidRPr="0054335F">
                    <w:rPr>
                      <w:sz w:val="21"/>
                    </w:rPr>
                    <w:t>小时平均</w:t>
                  </w:r>
                  <w:r w:rsidRPr="0054335F">
                    <w:rPr>
                      <w:sz w:val="21"/>
                    </w:rPr>
                    <w:t>*</w:t>
                  </w:r>
                </w:p>
              </w:tc>
              <w:tc>
                <w:tcPr>
                  <w:tcW w:w="179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450</w:t>
                  </w:r>
                </w:p>
              </w:tc>
              <w:tc>
                <w:tcPr>
                  <w:tcW w:w="2967" w:type="dxa"/>
                  <w:vMerge w:val="restart"/>
                  <w:tcBorders>
                    <w:top w:val="single" w:sz="4" w:space="0" w:color="000000"/>
                    <w:left w:val="single" w:sz="4" w:space="0" w:color="000000"/>
                    <w:right w:val="single" w:sz="4" w:space="0" w:color="000000"/>
                  </w:tcBorders>
                  <w:vAlign w:val="center"/>
                </w:tcPr>
                <w:p w:rsidR="00835F8E" w:rsidRPr="0054335F" w:rsidRDefault="00835F8E">
                  <w:pPr>
                    <w:spacing w:line="240" w:lineRule="auto"/>
                    <w:ind w:firstLineChars="0" w:firstLine="0"/>
                    <w:jc w:val="center"/>
                    <w:rPr>
                      <w:b/>
                      <w:bCs/>
                      <w:sz w:val="21"/>
                    </w:rPr>
                  </w:pPr>
                  <w:r w:rsidRPr="0054335F">
                    <w:rPr>
                      <w:sz w:val="21"/>
                    </w:rPr>
                    <w:t>GB3095-2012</w:t>
                  </w:r>
                  <w:r w:rsidRPr="0054335F">
                    <w:rPr>
                      <w:sz w:val="21"/>
                    </w:rPr>
                    <w:t>《环境空气质量标准》中的二级标准</w:t>
                  </w:r>
                </w:p>
              </w:tc>
            </w:tr>
            <w:tr w:rsidR="00835F8E" w:rsidRPr="0054335F">
              <w:trPr>
                <w:trHeight w:val="312"/>
                <w:jc w:val="center"/>
              </w:trPr>
              <w:tc>
                <w:tcPr>
                  <w:tcW w:w="1044" w:type="dxa"/>
                  <w:vMerge w:val="restart"/>
                  <w:tcBorders>
                    <w:top w:val="single" w:sz="4" w:space="0" w:color="000000"/>
                    <w:left w:val="single" w:sz="4" w:space="0" w:color="000000"/>
                    <w:right w:val="single" w:sz="4" w:space="0" w:color="auto"/>
                  </w:tcBorders>
                  <w:vAlign w:val="center"/>
                </w:tcPr>
                <w:p w:rsidR="00835F8E" w:rsidRPr="0054335F" w:rsidRDefault="00835F8E">
                  <w:pPr>
                    <w:adjustRightInd w:val="0"/>
                    <w:spacing w:line="240" w:lineRule="auto"/>
                    <w:ind w:firstLineChars="0" w:firstLine="0"/>
                    <w:rPr>
                      <w:sz w:val="21"/>
                    </w:rPr>
                  </w:pPr>
                  <w:proofErr w:type="gramStart"/>
                  <w:r w:rsidRPr="0054335F">
                    <w:rPr>
                      <w:sz w:val="21"/>
                    </w:rPr>
                    <w:t>热洁炉</w:t>
                  </w:r>
                  <w:proofErr w:type="gramEnd"/>
                </w:p>
              </w:tc>
              <w:tc>
                <w:tcPr>
                  <w:tcW w:w="1244"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PM</w:t>
                  </w:r>
                  <w:r w:rsidRPr="0054335F">
                    <w:rPr>
                      <w:sz w:val="21"/>
                      <w:vertAlign w:val="subscript"/>
                    </w:rPr>
                    <w:t>10</w:t>
                  </w:r>
                </w:p>
              </w:tc>
              <w:tc>
                <w:tcPr>
                  <w:tcW w:w="1382" w:type="dxa"/>
                  <w:tcBorders>
                    <w:top w:val="single" w:sz="4" w:space="0" w:color="000000"/>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1</w:t>
                  </w:r>
                  <w:r w:rsidRPr="0054335F">
                    <w:rPr>
                      <w:sz w:val="21"/>
                    </w:rPr>
                    <w:t>小时平均</w:t>
                  </w:r>
                  <w:r w:rsidRPr="0054335F">
                    <w:rPr>
                      <w:sz w:val="21"/>
                    </w:rPr>
                    <w:t>*</w:t>
                  </w:r>
                </w:p>
              </w:tc>
              <w:tc>
                <w:tcPr>
                  <w:tcW w:w="179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450</w:t>
                  </w:r>
                </w:p>
              </w:tc>
              <w:tc>
                <w:tcPr>
                  <w:tcW w:w="2967" w:type="dxa"/>
                  <w:vMerge/>
                  <w:tcBorders>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p>
              </w:tc>
            </w:tr>
            <w:tr w:rsidR="00835F8E" w:rsidRPr="0054335F">
              <w:trPr>
                <w:trHeight w:val="312"/>
                <w:jc w:val="center"/>
              </w:trPr>
              <w:tc>
                <w:tcPr>
                  <w:tcW w:w="1044" w:type="dxa"/>
                  <w:vMerge/>
                  <w:tcBorders>
                    <w:left w:val="single" w:sz="4" w:space="0" w:color="000000"/>
                    <w:right w:val="single" w:sz="4" w:space="0" w:color="auto"/>
                  </w:tcBorders>
                  <w:vAlign w:val="center"/>
                </w:tcPr>
                <w:p w:rsidR="00835F8E" w:rsidRPr="0054335F" w:rsidRDefault="00835F8E">
                  <w:pPr>
                    <w:adjustRightInd w:val="0"/>
                    <w:spacing w:line="240" w:lineRule="auto"/>
                    <w:ind w:firstLine="420"/>
                    <w:jc w:val="center"/>
                    <w:rPr>
                      <w:sz w:val="21"/>
                      <w:szCs w:val="21"/>
                    </w:rPr>
                  </w:pPr>
                </w:p>
              </w:tc>
              <w:tc>
                <w:tcPr>
                  <w:tcW w:w="1244" w:type="dxa"/>
                  <w:tcBorders>
                    <w:top w:val="single" w:sz="4" w:space="0" w:color="000000"/>
                    <w:left w:val="single" w:sz="4" w:space="0" w:color="auto"/>
                    <w:bottom w:val="single" w:sz="4" w:space="0" w:color="000000"/>
                    <w:right w:val="single" w:sz="4" w:space="0" w:color="000000"/>
                  </w:tcBorders>
                  <w:vAlign w:val="center"/>
                </w:tcPr>
                <w:p w:rsidR="00835F8E" w:rsidRPr="0054335F" w:rsidRDefault="005E67CE">
                  <w:pPr>
                    <w:adjustRightInd w:val="0"/>
                    <w:spacing w:line="240" w:lineRule="auto"/>
                    <w:ind w:firstLineChars="0" w:firstLine="0"/>
                    <w:jc w:val="center"/>
                    <w:rPr>
                      <w:sz w:val="21"/>
                      <w:szCs w:val="21"/>
                    </w:rPr>
                  </w:pPr>
                  <w:r w:rsidRPr="0054335F">
                    <w:rPr>
                      <w:sz w:val="21"/>
                      <w:szCs w:val="21"/>
                    </w:rPr>
                    <w:t>SO</w:t>
                  </w:r>
                  <w:r w:rsidRPr="0054335F">
                    <w:rPr>
                      <w:sz w:val="21"/>
                      <w:szCs w:val="21"/>
                      <w:vertAlign w:val="subscript"/>
                    </w:rPr>
                    <w:t>2</w:t>
                  </w:r>
                </w:p>
              </w:tc>
              <w:tc>
                <w:tcPr>
                  <w:tcW w:w="1382" w:type="dxa"/>
                  <w:tcBorders>
                    <w:top w:val="single" w:sz="4" w:space="0" w:color="000000"/>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1</w:t>
                  </w:r>
                  <w:r w:rsidRPr="0054335F">
                    <w:rPr>
                      <w:sz w:val="21"/>
                    </w:rPr>
                    <w:t>小时平均</w:t>
                  </w:r>
                </w:p>
              </w:tc>
              <w:tc>
                <w:tcPr>
                  <w:tcW w:w="179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5E67CE">
                  <w:pPr>
                    <w:spacing w:line="240" w:lineRule="auto"/>
                    <w:ind w:firstLineChars="0" w:firstLine="0"/>
                    <w:jc w:val="center"/>
                    <w:textAlignment w:val="auto"/>
                    <w:rPr>
                      <w:sz w:val="21"/>
                    </w:rPr>
                  </w:pPr>
                  <w:r w:rsidRPr="0054335F">
                    <w:rPr>
                      <w:sz w:val="21"/>
                    </w:rPr>
                    <w:t>500</w:t>
                  </w:r>
                </w:p>
              </w:tc>
              <w:tc>
                <w:tcPr>
                  <w:tcW w:w="2967" w:type="dxa"/>
                  <w:vMerge/>
                  <w:tcBorders>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p>
              </w:tc>
            </w:tr>
            <w:tr w:rsidR="00835F8E" w:rsidRPr="0054335F">
              <w:trPr>
                <w:trHeight w:val="312"/>
                <w:jc w:val="center"/>
              </w:trPr>
              <w:tc>
                <w:tcPr>
                  <w:tcW w:w="1044" w:type="dxa"/>
                  <w:vMerge/>
                  <w:tcBorders>
                    <w:left w:val="single" w:sz="4" w:space="0" w:color="000000"/>
                    <w:right w:val="single" w:sz="4" w:space="0" w:color="auto"/>
                  </w:tcBorders>
                  <w:vAlign w:val="center"/>
                </w:tcPr>
                <w:p w:rsidR="00835F8E" w:rsidRPr="0054335F" w:rsidRDefault="00835F8E">
                  <w:pPr>
                    <w:adjustRightInd w:val="0"/>
                    <w:spacing w:line="240" w:lineRule="auto"/>
                    <w:ind w:firstLine="420"/>
                    <w:jc w:val="center"/>
                    <w:rPr>
                      <w:sz w:val="21"/>
                      <w:szCs w:val="21"/>
                    </w:rPr>
                  </w:pPr>
                </w:p>
              </w:tc>
              <w:tc>
                <w:tcPr>
                  <w:tcW w:w="1244" w:type="dxa"/>
                  <w:tcBorders>
                    <w:top w:val="single" w:sz="4" w:space="0" w:color="000000"/>
                    <w:left w:val="single" w:sz="4" w:space="0" w:color="auto"/>
                    <w:bottom w:val="single" w:sz="4" w:space="0" w:color="000000"/>
                    <w:right w:val="single" w:sz="4" w:space="0" w:color="000000"/>
                  </w:tcBorders>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NO</w:t>
                  </w:r>
                  <w:r w:rsidRPr="0054335F">
                    <w:rPr>
                      <w:sz w:val="21"/>
                      <w:szCs w:val="21"/>
                      <w:vertAlign w:val="subscript"/>
                    </w:rPr>
                    <w:t>X</w:t>
                  </w:r>
                </w:p>
              </w:tc>
              <w:tc>
                <w:tcPr>
                  <w:tcW w:w="1382" w:type="dxa"/>
                  <w:tcBorders>
                    <w:top w:val="single" w:sz="4" w:space="0" w:color="000000"/>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1</w:t>
                  </w:r>
                  <w:r w:rsidRPr="0054335F">
                    <w:rPr>
                      <w:sz w:val="21"/>
                    </w:rPr>
                    <w:t>小时平均</w:t>
                  </w:r>
                </w:p>
              </w:tc>
              <w:tc>
                <w:tcPr>
                  <w:tcW w:w="179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250</w:t>
                  </w:r>
                </w:p>
              </w:tc>
              <w:tc>
                <w:tcPr>
                  <w:tcW w:w="2967" w:type="dxa"/>
                  <w:vMerge/>
                  <w:tcBorders>
                    <w:left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p>
              </w:tc>
            </w:tr>
            <w:tr w:rsidR="00835F8E" w:rsidRPr="0054335F">
              <w:trPr>
                <w:trHeight w:val="312"/>
                <w:jc w:val="center"/>
              </w:trPr>
              <w:tc>
                <w:tcPr>
                  <w:tcW w:w="8432" w:type="dxa"/>
                  <w:gridSpan w:val="5"/>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备注：</w:t>
                  </w:r>
                  <w:r w:rsidRPr="0054335F">
                    <w:rPr>
                      <w:sz w:val="21"/>
                    </w:rPr>
                    <w:t>*1</w:t>
                  </w:r>
                  <w:r w:rsidRPr="0054335F">
                    <w:rPr>
                      <w:sz w:val="21"/>
                    </w:rPr>
                    <w:t>小时平均值以日均值的</w:t>
                  </w:r>
                  <w:r w:rsidRPr="0054335F">
                    <w:rPr>
                      <w:sz w:val="21"/>
                    </w:rPr>
                    <w:t>3</w:t>
                  </w:r>
                  <w:r w:rsidRPr="0054335F">
                    <w:rPr>
                      <w:sz w:val="21"/>
                    </w:rPr>
                    <w:t>倍计</w:t>
                  </w:r>
                </w:p>
              </w:tc>
            </w:tr>
          </w:tbl>
          <w:p w:rsidR="00835F8E" w:rsidRPr="0054335F" w:rsidRDefault="00835F8E">
            <w:pPr>
              <w:keepNext/>
              <w:keepLines/>
              <w:spacing w:beforeLines="50" w:before="120"/>
              <w:ind w:firstLineChars="0" w:firstLine="0"/>
              <w:outlineLvl w:val="3"/>
              <w:rPr>
                <w:b/>
                <w:bCs/>
                <w:szCs w:val="28"/>
              </w:rPr>
            </w:pPr>
            <w:r w:rsidRPr="0054335F">
              <w:rPr>
                <w:b/>
                <w:bCs/>
                <w:szCs w:val="28"/>
              </w:rPr>
              <w:t>7.2.3.4</w:t>
            </w:r>
            <w:r w:rsidRPr="0054335F">
              <w:rPr>
                <w:b/>
                <w:bCs/>
                <w:szCs w:val="28"/>
              </w:rPr>
              <w:t>估算模型参数</w:t>
            </w:r>
          </w:p>
          <w:p w:rsidR="00835F8E" w:rsidRPr="0054335F" w:rsidRDefault="00835F8E">
            <w:pPr>
              <w:ind w:firstLine="480"/>
            </w:pPr>
            <w:r w:rsidRPr="0054335F">
              <w:t>估算模型参数详见表</w:t>
            </w:r>
            <w:r w:rsidRPr="0054335F">
              <w:t>7-11</w:t>
            </w:r>
            <w:r w:rsidRPr="0054335F">
              <w:t>。</w:t>
            </w:r>
          </w:p>
          <w:p w:rsidR="00835F8E" w:rsidRPr="0054335F" w:rsidRDefault="00835F8E">
            <w:pPr>
              <w:snapToGrid w:val="0"/>
              <w:spacing w:beforeLines="50" w:before="120" w:afterLines="10" w:after="24" w:line="240" w:lineRule="auto"/>
              <w:ind w:firstLineChars="0" w:firstLine="0"/>
              <w:jc w:val="center"/>
              <w:rPr>
                <w:b/>
                <w:sz w:val="21"/>
                <w:szCs w:val="21"/>
              </w:rPr>
            </w:pPr>
          </w:p>
          <w:p w:rsidR="00835F8E" w:rsidRPr="0054335F" w:rsidRDefault="00835F8E">
            <w:pPr>
              <w:snapToGrid w:val="0"/>
              <w:spacing w:beforeLines="50" w:before="120" w:afterLines="10" w:after="24" w:line="240" w:lineRule="auto"/>
              <w:ind w:firstLineChars="0" w:firstLine="0"/>
              <w:jc w:val="center"/>
              <w:rPr>
                <w:b/>
                <w:sz w:val="21"/>
                <w:szCs w:val="21"/>
              </w:rPr>
            </w:pPr>
            <w:r w:rsidRPr="0054335F">
              <w:rPr>
                <w:b/>
                <w:sz w:val="21"/>
                <w:szCs w:val="21"/>
              </w:rPr>
              <w:lastRenderedPageBreak/>
              <w:t>表</w:t>
            </w:r>
            <w:r w:rsidRPr="0054335F">
              <w:rPr>
                <w:b/>
                <w:sz w:val="21"/>
                <w:szCs w:val="21"/>
              </w:rPr>
              <w:t xml:space="preserve"> 7-11  </w:t>
            </w:r>
            <w:r w:rsidRPr="0054335F">
              <w:rPr>
                <w:b/>
                <w:sz w:val="21"/>
                <w:szCs w:val="21"/>
              </w:rPr>
              <w:t>估算模型参数表</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8"/>
              <w:gridCol w:w="18"/>
              <w:gridCol w:w="3301"/>
              <w:gridCol w:w="2527"/>
            </w:tblGrid>
            <w:tr w:rsidR="00835F8E" w:rsidRPr="0054335F">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
                      <w:kern w:val="0"/>
                      <w:sz w:val="21"/>
                      <w:szCs w:val="21"/>
                    </w:rPr>
                  </w:pPr>
                  <w:r w:rsidRPr="0054335F">
                    <w:rPr>
                      <w:b/>
                      <w:kern w:val="0"/>
                      <w:sz w:val="21"/>
                      <w:szCs w:val="21"/>
                    </w:rPr>
                    <w:t>选项</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
                      <w:kern w:val="0"/>
                      <w:sz w:val="21"/>
                      <w:szCs w:val="21"/>
                    </w:rPr>
                  </w:pPr>
                  <w:r w:rsidRPr="0054335F">
                    <w:rPr>
                      <w:b/>
                      <w:kern w:val="0"/>
                      <w:sz w:val="21"/>
                      <w:szCs w:val="21"/>
                    </w:rPr>
                    <w:t>参数</w:t>
                  </w:r>
                </w:p>
              </w:tc>
            </w:tr>
            <w:tr w:rsidR="00835F8E" w:rsidRPr="0054335F">
              <w:trPr>
                <w:trHeight w:val="312"/>
                <w:jc w:val="center"/>
              </w:trPr>
              <w:tc>
                <w:tcPr>
                  <w:tcW w:w="1488" w:type="pct"/>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城市</w:t>
                  </w:r>
                  <w:r w:rsidRPr="0054335F">
                    <w:rPr>
                      <w:kern w:val="0"/>
                      <w:sz w:val="21"/>
                      <w:szCs w:val="21"/>
                    </w:rPr>
                    <w:t>/</w:t>
                  </w:r>
                  <w:r w:rsidRPr="0054335F">
                    <w:rPr>
                      <w:kern w:val="0"/>
                      <w:sz w:val="21"/>
                      <w:szCs w:val="21"/>
                    </w:rPr>
                    <w:t>农村选项</w:t>
                  </w:r>
                </w:p>
              </w:tc>
              <w:tc>
                <w:tcPr>
                  <w:tcW w:w="1994"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城市</w:t>
                  </w:r>
                  <w:r w:rsidRPr="0054335F">
                    <w:rPr>
                      <w:kern w:val="0"/>
                      <w:sz w:val="21"/>
                      <w:szCs w:val="21"/>
                    </w:rPr>
                    <w:t>/</w:t>
                  </w:r>
                  <w:r w:rsidRPr="0054335F">
                    <w:rPr>
                      <w:kern w:val="0"/>
                      <w:sz w:val="21"/>
                      <w:szCs w:val="21"/>
                    </w:rPr>
                    <w:t>农村</w:t>
                  </w:r>
                </w:p>
              </w:tc>
              <w:tc>
                <w:tcPr>
                  <w:tcW w:w="1519" w:type="pct"/>
                  <w:tcBorders>
                    <w:top w:val="single" w:sz="4" w:space="0" w:color="auto"/>
                    <w:left w:val="single" w:sz="4" w:space="0" w:color="auto"/>
                    <w:bottom w:val="single" w:sz="6" w:space="0" w:color="auto"/>
                    <w:right w:val="single" w:sz="4" w:space="0" w:color="auto"/>
                  </w:tcBorders>
                  <w:vAlign w:val="center"/>
                </w:tcPr>
                <w:p w:rsidR="00835F8E" w:rsidRPr="0054335F" w:rsidRDefault="005E67CE">
                  <w:pPr>
                    <w:widowControl/>
                    <w:spacing w:line="240" w:lineRule="auto"/>
                    <w:ind w:firstLineChars="0" w:firstLine="0"/>
                    <w:jc w:val="center"/>
                    <w:rPr>
                      <w:kern w:val="0"/>
                      <w:sz w:val="21"/>
                      <w:szCs w:val="21"/>
                    </w:rPr>
                  </w:pPr>
                  <w:r w:rsidRPr="0054335F">
                    <w:rPr>
                      <w:kern w:val="0"/>
                      <w:sz w:val="21"/>
                      <w:szCs w:val="21"/>
                    </w:rPr>
                    <w:t>农村</w:t>
                  </w:r>
                </w:p>
              </w:tc>
            </w:tr>
            <w:tr w:rsidR="00835F8E" w:rsidRPr="0054335F">
              <w:trPr>
                <w:trHeight w:val="312"/>
                <w:jc w:val="center"/>
              </w:trPr>
              <w:tc>
                <w:tcPr>
                  <w:tcW w:w="1488" w:type="pct"/>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p>
              </w:tc>
              <w:tc>
                <w:tcPr>
                  <w:tcW w:w="1994"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人口数（城市选项时）</w:t>
                  </w:r>
                </w:p>
              </w:tc>
              <w:tc>
                <w:tcPr>
                  <w:tcW w:w="1519" w:type="pct"/>
                  <w:tcBorders>
                    <w:top w:val="single" w:sz="6" w:space="0" w:color="auto"/>
                    <w:left w:val="single" w:sz="4" w:space="0" w:color="auto"/>
                    <w:bottom w:val="single" w:sz="4" w:space="0" w:color="auto"/>
                    <w:right w:val="single" w:sz="4" w:space="0" w:color="auto"/>
                  </w:tcBorders>
                  <w:vAlign w:val="center"/>
                </w:tcPr>
                <w:p w:rsidR="00835F8E" w:rsidRPr="0054335F" w:rsidRDefault="005E67CE">
                  <w:pPr>
                    <w:widowControl/>
                    <w:spacing w:line="240" w:lineRule="auto"/>
                    <w:ind w:firstLineChars="0" w:firstLine="0"/>
                    <w:jc w:val="center"/>
                    <w:rPr>
                      <w:kern w:val="0"/>
                      <w:sz w:val="21"/>
                      <w:szCs w:val="21"/>
                    </w:rPr>
                  </w:pPr>
                  <w:r w:rsidRPr="0054335F">
                    <w:rPr>
                      <w:kern w:val="0"/>
                      <w:sz w:val="21"/>
                      <w:szCs w:val="21"/>
                    </w:rPr>
                    <w:t>/</w:t>
                  </w:r>
                </w:p>
              </w:tc>
            </w:tr>
            <w:tr w:rsidR="00835F8E" w:rsidRPr="0054335F">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最高环境温度</w:t>
                  </w:r>
                  <w:r w:rsidRPr="0054335F">
                    <w:rPr>
                      <w:kern w:val="0"/>
                      <w:sz w:val="21"/>
                      <w:szCs w:val="21"/>
                    </w:rPr>
                    <w:t>/</w:t>
                  </w:r>
                  <w:r w:rsidRPr="0054335F">
                    <w:rPr>
                      <w:rFonts w:ascii="宋体" w:hAnsi="宋体" w:cs="宋体" w:hint="eastAsia"/>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40</w:t>
                  </w:r>
                </w:p>
              </w:tc>
            </w:tr>
            <w:tr w:rsidR="00835F8E" w:rsidRPr="0054335F">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最低环境温度</w:t>
                  </w:r>
                  <w:r w:rsidRPr="0054335F">
                    <w:rPr>
                      <w:kern w:val="0"/>
                      <w:sz w:val="21"/>
                      <w:szCs w:val="21"/>
                    </w:rPr>
                    <w:t>/</w:t>
                  </w:r>
                  <w:r w:rsidRPr="0054335F">
                    <w:rPr>
                      <w:rFonts w:ascii="宋体" w:hAnsi="宋体" w:cs="宋体" w:hint="eastAsia"/>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-12</w:t>
                  </w:r>
                </w:p>
              </w:tc>
            </w:tr>
            <w:tr w:rsidR="00835F8E" w:rsidRPr="0054335F">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土地利用类型</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工业</w:t>
                  </w:r>
                </w:p>
              </w:tc>
            </w:tr>
            <w:tr w:rsidR="00835F8E" w:rsidRPr="0054335F">
              <w:trPr>
                <w:trHeight w:val="312"/>
                <w:jc w:val="center"/>
              </w:trPr>
              <w:tc>
                <w:tcPr>
                  <w:tcW w:w="3481"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区域湿度条件</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湿润区域</w:t>
                  </w:r>
                </w:p>
              </w:tc>
            </w:tr>
            <w:tr w:rsidR="00835F8E" w:rsidRPr="0054335F">
              <w:trPr>
                <w:trHeight w:val="312"/>
                <w:jc w:val="center"/>
              </w:trPr>
              <w:tc>
                <w:tcPr>
                  <w:tcW w:w="1499" w:type="pct"/>
                  <w:gridSpan w:val="2"/>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是否考虑地形</w:t>
                  </w:r>
                </w:p>
              </w:tc>
              <w:tc>
                <w:tcPr>
                  <w:tcW w:w="19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考虑地形</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w:t>
                  </w:r>
                  <w:r w:rsidRPr="0054335F">
                    <w:rPr>
                      <w:kern w:val="0"/>
                      <w:sz w:val="21"/>
                      <w:szCs w:val="21"/>
                    </w:rPr>
                    <w:t>是</w:t>
                  </w:r>
                  <w:r w:rsidRPr="0054335F">
                    <w:rPr>
                      <w:kern w:val="0"/>
                      <w:sz w:val="21"/>
                      <w:szCs w:val="21"/>
                    </w:rPr>
                    <w:t xml:space="preserve"> ■</w:t>
                  </w:r>
                  <w:r w:rsidRPr="0054335F">
                    <w:rPr>
                      <w:kern w:val="0"/>
                      <w:sz w:val="21"/>
                      <w:szCs w:val="21"/>
                    </w:rPr>
                    <w:t>否</w:t>
                  </w:r>
                </w:p>
              </w:tc>
            </w:tr>
            <w:tr w:rsidR="00835F8E" w:rsidRPr="0054335F">
              <w:trPr>
                <w:trHeight w:val="312"/>
                <w:jc w:val="center"/>
              </w:trPr>
              <w:tc>
                <w:tcPr>
                  <w:tcW w:w="1499" w:type="pct"/>
                  <w:gridSpan w:val="2"/>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地形数据分辨率</w:t>
                  </w:r>
                  <w:r w:rsidRPr="0054335F">
                    <w:rPr>
                      <w:kern w:val="0"/>
                      <w:sz w:val="21"/>
                      <w:szCs w:val="21"/>
                    </w:rPr>
                    <w:t>/m</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w:t>
                  </w:r>
                </w:p>
              </w:tc>
            </w:tr>
            <w:tr w:rsidR="00835F8E" w:rsidRPr="0054335F">
              <w:trPr>
                <w:trHeight w:val="312"/>
                <w:jc w:val="center"/>
              </w:trPr>
              <w:tc>
                <w:tcPr>
                  <w:tcW w:w="1499" w:type="pct"/>
                  <w:gridSpan w:val="2"/>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是否考虑海岸</w:t>
                  </w:r>
                  <w:r w:rsidRPr="0054335F">
                    <w:rPr>
                      <w:kern w:val="0"/>
                      <w:sz w:val="21"/>
                      <w:szCs w:val="21"/>
                    </w:rPr>
                    <w:br/>
                  </w:r>
                  <w:r w:rsidRPr="0054335F">
                    <w:rPr>
                      <w:kern w:val="0"/>
                      <w:sz w:val="21"/>
                      <w:szCs w:val="21"/>
                    </w:rPr>
                    <w:t>线熏烟</w:t>
                  </w:r>
                </w:p>
              </w:tc>
              <w:tc>
                <w:tcPr>
                  <w:tcW w:w="19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考虑海岸线熏烟</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w:t>
                  </w:r>
                  <w:r w:rsidRPr="0054335F">
                    <w:rPr>
                      <w:kern w:val="0"/>
                      <w:sz w:val="21"/>
                      <w:szCs w:val="21"/>
                    </w:rPr>
                    <w:t>是</w:t>
                  </w:r>
                  <w:r w:rsidRPr="0054335F">
                    <w:rPr>
                      <w:kern w:val="0"/>
                      <w:sz w:val="21"/>
                      <w:szCs w:val="21"/>
                    </w:rPr>
                    <w:t xml:space="preserve"> ■</w:t>
                  </w:r>
                  <w:r w:rsidRPr="0054335F">
                    <w:rPr>
                      <w:kern w:val="0"/>
                      <w:sz w:val="21"/>
                      <w:szCs w:val="21"/>
                    </w:rPr>
                    <w:t>否</w:t>
                  </w:r>
                </w:p>
              </w:tc>
            </w:tr>
            <w:tr w:rsidR="00835F8E" w:rsidRPr="0054335F">
              <w:trPr>
                <w:trHeight w:val="312"/>
                <w:jc w:val="center"/>
              </w:trPr>
              <w:tc>
                <w:tcPr>
                  <w:tcW w:w="1499" w:type="pct"/>
                  <w:gridSpan w:val="2"/>
                  <w:vMerge/>
                  <w:tcBorders>
                    <w:top w:val="single" w:sz="6" w:space="0" w:color="auto"/>
                    <w:left w:val="single" w:sz="4" w:space="0" w:color="auto"/>
                    <w:bottom w:val="single" w:sz="6"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岸线距离</w:t>
                  </w:r>
                  <w:r w:rsidRPr="0054335F">
                    <w:rPr>
                      <w:kern w:val="0"/>
                      <w:sz w:val="21"/>
                      <w:szCs w:val="21"/>
                    </w:rPr>
                    <w:t>/km</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w:t>
                  </w:r>
                </w:p>
              </w:tc>
            </w:tr>
            <w:tr w:rsidR="00835F8E" w:rsidRPr="0054335F">
              <w:trPr>
                <w:trHeight w:val="312"/>
                <w:jc w:val="center"/>
              </w:trPr>
              <w:tc>
                <w:tcPr>
                  <w:tcW w:w="1499" w:type="pct"/>
                  <w:gridSpan w:val="2"/>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p>
              </w:tc>
              <w:tc>
                <w:tcPr>
                  <w:tcW w:w="19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岸线方向</w:t>
                  </w:r>
                  <w:r w:rsidRPr="0054335F">
                    <w:rPr>
                      <w:kern w:val="0"/>
                      <w:sz w:val="21"/>
                      <w:szCs w:val="21"/>
                    </w:rPr>
                    <w:t>/°</w:t>
                  </w:r>
                </w:p>
              </w:tc>
              <w:tc>
                <w:tcPr>
                  <w:tcW w:w="15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w:t>
                  </w:r>
                </w:p>
              </w:tc>
            </w:tr>
          </w:tbl>
          <w:p w:rsidR="00835F8E" w:rsidRPr="0054335F" w:rsidRDefault="00835F8E">
            <w:pPr>
              <w:keepNext/>
              <w:keepLines/>
              <w:ind w:firstLineChars="0" w:firstLine="0"/>
              <w:outlineLvl w:val="3"/>
              <w:rPr>
                <w:b/>
                <w:bCs/>
                <w:szCs w:val="28"/>
              </w:rPr>
            </w:pPr>
            <w:r w:rsidRPr="0054335F">
              <w:rPr>
                <w:b/>
                <w:bCs/>
                <w:szCs w:val="28"/>
              </w:rPr>
              <w:t>7.2.3.5</w:t>
            </w:r>
            <w:r w:rsidRPr="0054335F">
              <w:rPr>
                <w:b/>
                <w:bCs/>
                <w:szCs w:val="28"/>
              </w:rPr>
              <w:t>污染源调查</w:t>
            </w:r>
          </w:p>
          <w:p w:rsidR="00835F8E" w:rsidRPr="0054335F" w:rsidRDefault="00835F8E">
            <w:pPr>
              <w:ind w:firstLine="480"/>
            </w:pPr>
            <w:r w:rsidRPr="0054335F">
              <w:t>根据工程分析，项目废气污染物排放源汇总如表</w:t>
            </w:r>
            <w:r w:rsidRPr="0054335F">
              <w:t>7-12</w:t>
            </w:r>
            <w:r w:rsidRPr="0054335F">
              <w:t>所示。</w:t>
            </w:r>
          </w:p>
          <w:p w:rsidR="00835F8E" w:rsidRPr="0054335F" w:rsidRDefault="00835F8E">
            <w:pPr>
              <w:pStyle w:val="af2"/>
              <w:spacing w:before="48" w:after="24"/>
            </w:pPr>
            <w:r w:rsidRPr="0054335F">
              <w:t>表</w:t>
            </w:r>
            <w:r w:rsidRPr="0054335F">
              <w:t xml:space="preserve">7-12a  </w:t>
            </w:r>
            <w:r w:rsidRPr="0054335F">
              <w:t>项目主要废气污染物排放强度（点源</w:t>
            </w:r>
            <w:r w:rsidRPr="0054335F">
              <w:t>-</w:t>
            </w:r>
            <w:r w:rsidRPr="0054335F">
              <w:t>抛丸机）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69"/>
              <w:gridCol w:w="925"/>
              <w:gridCol w:w="850"/>
              <w:gridCol w:w="709"/>
              <w:gridCol w:w="435"/>
              <w:gridCol w:w="709"/>
              <w:gridCol w:w="709"/>
              <w:gridCol w:w="425"/>
              <w:gridCol w:w="709"/>
              <w:gridCol w:w="470"/>
              <w:gridCol w:w="654"/>
              <w:gridCol w:w="702"/>
            </w:tblGrid>
            <w:tr w:rsidR="00835F8E" w:rsidRPr="0054335F">
              <w:trPr>
                <w:trHeight w:val="340"/>
              </w:trPr>
              <w:tc>
                <w:tcPr>
                  <w:tcW w:w="528"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编号</w:t>
                  </w:r>
                </w:p>
              </w:tc>
              <w:tc>
                <w:tcPr>
                  <w:tcW w:w="66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名称</w:t>
                  </w:r>
                </w:p>
              </w:tc>
              <w:tc>
                <w:tcPr>
                  <w:tcW w:w="1775" w:type="dxa"/>
                  <w:gridSpan w:val="2"/>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排气筒底部中心坐标</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排气筒底部海拔高度</w:t>
                  </w:r>
                </w:p>
              </w:tc>
              <w:tc>
                <w:tcPr>
                  <w:tcW w:w="435"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排气筒高度</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排气筒出口内径</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烟气流速</w:t>
                  </w:r>
                </w:p>
              </w:tc>
              <w:tc>
                <w:tcPr>
                  <w:tcW w:w="425"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烟气温度</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年排放小时数</w:t>
                  </w:r>
                </w:p>
              </w:tc>
              <w:tc>
                <w:tcPr>
                  <w:tcW w:w="470"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排放工况</w:t>
                  </w:r>
                </w:p>
              </w:tc>
              <w:tc>
                <w:tcPr>
                  <w:tcW w:w="654"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排放因子</w:t>
                  </w:r>
                </w:p>
              </w:tc>
              <w:tc>
                <w:tcPr>
                  <w:tcW w:w="702"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污染物排放速率</w:t>
                  </w:r>
                </w:p>
              </w:tc>
            </w:tr>
            <w:tr w:rsidR="00835F8E" w:rsidRPr="0054335F">
              <w:trPr>
                <w:trHeight w:val="770"/>
              </w:trPr>
              <w:tc>
                <w:tcPr>
                  <w:tcW w:w="528"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66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925" w:type="dxa"/>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r w:rsidRPr="0054335F">
                    <w:rPr>
                      <w:b/>
                      <w:bCs/>
                      <w:sz w:val="20"/>
                    </w:rPr>
                    <w:t>X</w:t>
                  </w:r>
                </w:p>
              </w:tc>
              <w:tc>
                <w:tcPr>
                  <w:tcW w:w="850" w:type="dxa"/>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r w:rsidRPr="0054335F">
                    <w:rPr>
                      <w:b/>
                      <w:bCs/>
                      <w:sz w:val="20"/>
                    </w:rPr>
                    <w:t>Y</w:t>
                  </w: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35"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25"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70"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654"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2"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r>
            <w:tr w:rsidR="00835F8E" w:rsidRPr="0054335F">
              <w:trPr>
                <w:trHeight w:val="340"/>
              </w:trPr>
              <w:tc>
                <w:tcPr>
                  <w:tcW w:w="528" w:type="dxa"/>
                  <w:vMerge/>
                  <w:vAlign w:val="center"/>
                </w:tcPr>
                <w:p w:rsidR="00835F8E" w:rsidRPr="0054335F" w:rsidRDefault="00835F8E">
                  <w:pPr>
                    <w:spacing w:line="240" w:lineRule="auto"/>
                    <w:ind w:firstLineChars="0" w:firstLine="0"/>
                    <w:jc w:val="center"/>
                    <w:textAlignment w:val="auto"/>
                    <w:rPr>
                      <w:b/>
                      <w:bCs/>
                      <w:sz w:val="20"/>
                    </w:rPr>
                  </w:pPr>
                </w:p>
              </w:tc>
              <w:tc>
                <w:tcPr>
                  <w:tcW w:w="669" w:type="dxa"/>
                  <w:vMerge/>
                  <w:vAlign w:val="center"/>
                </w:tcPr>
                <w:p w:rsidR="00835F8E" w:rsidRPr="0054335F" w:rsidRDefault="00835F8E">
                  <w:pPr>
                    <w:spacing w:line="240" w:lineRule="auto"/>
                    <w:ind w:firstLineChars="0" w:firstLine="0"/>
                    <w:jc w:val="center"/>
                    <w:textAlignment w:val="auto"/>
                    <w:rPr>
                      <w:b/>
                      <w:bCs/>
                      <w:sz w:val="20"/>
                    </w:rPr>
                  </w:pPr>
                </w:p>
              </w:tc>
              <w:tc>
                <w:tcPr>
                  <w:tcW w:w="925"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850"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435"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m/s</w:t>
                  </w:r>
                </w:p>
              </w:tc>
              <w:tc>
                <w:tcPr>
                  <w:tcW w:w="425" w:type="dxa"/>
                  <w:vAlign w:val="center"/>
                </w:tcPr>
                <w:p w:rsidR="00835F8E" w:rsidRPr="0054335F" w:rsidRDefault="00835F8E">
                  <w:pPr>
                    <w:spacing w:line="240" w:lineRule="auto"/>
                    <w:ind w:firstLineChars="0" w:firstLine="0"/>
                    <w:jc w:val="center"/>
                    <w:textAlignment w:val="auto"/>
                    <w:rPr>
                      <w:b/>
                      <w:bCs/>
                      <w:sz w:val="20"/>
                    </w:rPr>
                  </w:pPr>
                  <w:r w:rsidRPr="0054335F">
                    <w:rPr>
                      <w:rFonts w:ascii="宋体" w:hAnsi="宋体" w:cs="宋体" w:hint="eastAsia"/>
                      <w:b/>
                      <w:bCs/>
                      <w:sz w:val="20"/>
                    </w:rPr>
                    <w:t>℃</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h</w:t>
                  </w:r>
                </w:p>
              </w:tc>
              <w:tc>
                <w:tcPr>
                  <w:tcW w:w="470"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w:t>
                  </w:r>
                </w:p>
              </w:tc>
              <w:tc>
                <w:tcPr>
                  <w:tcW w:w="654"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w:t>
                  </w:r>
                </w:p>
              </w:tc>
              <w:tc>
                <w:tcPr>
                  <w:tcW w:w="702"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kg/h</w:t>
                  </w:r>
                </w:p>
              </w:tc>
            </w:tr>
            <w:tr w:rsidR="00835F8E" w:rsidRPr="0054335F">
              <w:trPr>
                <w:trHeight w:val="340"/>
              </w:trPr>
              <w:tc>
                <w:tcPr>
                  <w:tcW w:w="528" w:type="dxa"/>
                  <w:vAlign w:val="center"/>
                </w:tcPr>
                <w:p w:rsidR="00835F8E" w:rsidRPr="0054335F" w:rsidRDefault="00835F8E">
                  <w:pPr>
                    <w:spacing w:line="240" w:lineRule="auto"/>
                    <w:ind w:firstLineChars="0" w:firstLine="0"/>
                    <w:jc w:val="center"/>
                    <w:textAlignment w:val="auto"/>
                    <w:rPr>
                      <w:sz w:val="20"/>
                    </w:rPr>
                  </w:pPr>
                  <w:r w:rsidRPr="0054335F">
                    <w:rPr>
                      <w:sz w:val="20"/>
                    </w:rPr>
                    <w:t>DA</w:t>
                  </w:r>
                </w:p>
                <w:p w:rsidR="00835F8E" w:rsidRPr="0054335F" w:rsidRDefault="00835F8E" w:rsidP="00425CA9">
                  <w:pPr>
                    <w:spacing w:line="240" w:lineRule="auto"/>
                    <w:ind w:firstLineChars="0" w:firstLine="0"/>
                    <w:jc w:val="center"/>
                    <w:textAlignment w:val="auto"/>
                    <w:rPr>
                      <w:sz w:val="20"/>
                    </w:rPr>
                  </w:pPr>
                  <w:r w:rsidRPr="0054335F">
                    <w:rPr>
                      <w:sz w:val="20"/>
                    </w:rPr>
                    <w:t>00</w:t>
                  </w:r>
                  <w:r w:rsidR="00425CA9" w:rsidRPr="0054335F">
                    <w:rPr>
                      <w:rFonts w:hint="eastAsia"/>
                      <w:sz w:val="20"/>
                    </w:rPr>
                    <w:t>5</w:t>
                  </w:r>
                </w:p>
              </w:tc>
              <w:tc>
                <w:tcPr>
                  <w:tcW w:w="669" w:type="dxa"/>
                  <w:vAlign w:val="center"/>
                </w:tcPr>
                <w:p w:rsidR="00835F8E" w:rsidRPr="0054335F" w:rsidRDefault="00835F8E">
                  <w:pPr>
                    <w:spacing w:line="240" w:lineRule="auto"/>
                    <w:ind w:firstLineChars="0" w:firstLine="0"/>
                    <w:jc w:val="center"/>
                    <w:textAlignment w:val="auto"/>
                    <w:rPr>
                      <w:sz w:val="20"/>
                    </w:rPr>
                  </w:pPr>
                  <w:r w:rsidRPr="0054335F">
                    <w:rPr>
                      <w:sz w:val="20"/>
                    </w:rPr>
                    <w:t>排气筒</w:t>
                  </w:r>
                </w:p>
              </w:tc>
              <w:tc>
                <w:tcPr>
                  <w:tcW w:w="925" w:type="dxa"/>
                  <w:vAlign w:val="center"/>
                </w:tcPr>
                <w:p w:rsidR="00835F8E" w:rsidRPr="0054335F" w:rsidRDefault="00835F8E">
                  <w:pPr>
                    <w:spacing w:line="240" w:lineRule="auto"/>
                    <w:ind w:firstLineChars="0" w:firstLine="0"/>
                    <w:jc w:val="center"/>
                    <w:textAlignment w:val="auto"/>
                    <w:rPr>
                      <w:sz w:val="20"/>
                    </w:rPr>
                  </w:pPr>
                  <w:r w:rsidRPr="0054335F">
                    <w:rPr>
                      <w:sz w:val="20"/>
                    </w:rPr>
                    <w:t>E120.723610</w:t>
                  </w:r>
                </w:p>
              </w:tc>
              <w:tc>
                <w:tcPr>
                  <w:tcW w:w="850" w:type="dxa"/>
                  <w:vAlign w:val="center"/>
                </w:tcPr>
                <w:p w:rsidR="00835F8E" w:rsidRPr="0054335F" w:rsidRDefault="00835F8E">
                  <w:pPr>
                    <w:spacing w:line="240" w:lineRule="auto"/>
                    <w:ind w:firstLineChars="0" w:firstLine="0"/>
                    <w:jc w:val="center"/>
                    <w:textAlignment w:val="auto"/>
                    <w:rPr>
                      <w:sz w:val="20"/>
                    </w:rPr>
                  </w:pPr>
                  <w:r w:rsidRPr="0054335F">
                    <w:rPr>
                      <w:sz w:val="20"/>
                    </w:rPr>
                    <w:t>N30.673774</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6</w:t>
                  </w:r>
                </w:p>
              </w:tc>
              <w:tc>
                <w:tcPr>
                  <w:tcW w:w="435" w:type="dxa"/>
                  <w:vAlign w:val="center"/>
                </w:tcPr>
                <w:p w:rsidR="00835F8E" w:rsidRPr="0054335F" w:rsidRDefault="00835F8E">
                  <w:pPr>
                    <w:spacing w:line="240" w:lineRule="auto"/>
                    <w:ind w:firstLineChars="0" w:firstLine="0"/>
                    <w:jc w:val="center"/>
                    <w:textAlignment w:val="auto"/>
                    <w:rPr>
                      <w:sz w:val="20"/>
                    </w:rPr>
                  </w:pPr>
                  <w:r w:rsidRPr="0054335F">
                    <w:rPr>
                      <w:sz w:val="20"/>
                    </w:rPr>
                    <w:t>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0.2</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6.6</w:t>
                  </w:r>
                </w:p>
              </w:tc>
              <w:tc>
                <w:tcPr>
                  <w:tcW w:w="425" w:type="dxa"/>
                  <w:vAlign w:val="center"/>
                </w:tcPr>
                <w:p w:rsidR="00835F8E" w:rsidRPr="0054335F" w:rsidRDefault="00835F8E">
                  <w:pPr>
                    <w:spacing w:line="240" w:lineRule="auto"/>
                    <w:ind w:firstLineChars="0" w:firstLine="0"/>
                    <w:jc w:val="center"/>
                    <w:textAlignment w:val="auto"/>
                    <w:rPr>
                      <w:sz w:val="20"/>
                    </w:rPr>
                  </w:pPr>
                  <w:r w:rsidRPr="0054335F">
                    <w:rPr>
                      <w:sz w:val="20"/>
                    </w:rPr>
                    <w:t>25</w:t>
                  </w:r>
                </w:p>
              </w:tc>
              <w:tc>
                <w:tcPr>
                  <w:tcW w:w="709"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6</w:t>
                  </w:r>
                  <w:r w:rsidR="00835F8E" w:rsidRPr="0054335F">
                    <w:rPr>
                      <w:sz w:val="20"/>
                    </w:rPr>
                    <w:t>00</w:t>
                  </w:r>
                </w:p>
              </w:tc>
              <w:tc>
                <w:tcPr>
                  <w:tcW w:w="470" w:type="dxa"/>
                  <w:vAlign w:val="center"/>
                </w:tcPr>
                <w:p w:rsidR="00835F8E" w:rsidRPr="0054335F" w:rsidRDefault="00835F8E">
                  <w:pPr>
                    <w:spacing w:line="240" w:lineRule="auto"/>
                    <w:ind w:firstLineChars="0" w:firstLine="0"/>
                    <w:jc w:val="center"/>
                    <w:textAlignment w:val="auto"/>
                    <w:rPr>
                      <w:sz w:val="20"/>
                    </w:rPr>
                  </w:pPr>
                  <w:r w:rsidRPr="0054335F">
                    <w:rPr>
                      <w:sz w:val="20"/>
                    </w:rPr>
                    <w:t>正常</w:t>
                  </w:r>
                </w:p>
              </w:tc>
              <w:tc>
                <w:tcPr>
                  <w:tcW w:w="654" w:type="dxa"/>
                  <w:vAlign w:val="center"/>
                </w:tcPr>
                <w:p w:rsidR="00835F8E" w:rsidRPr="0054335F" w:rsidRDefault="00835F8E">
                  <w:pPr>
                    <w:spacing w:line="240" w:lineRule="auto"/>
                    <w:ind w:firstLineChars="0" w:firstLine="0"/>
                    <w:jc w:val="center"/>
                    <w:textAlignment w:val="auto"/>
                    <w:rPr>
                      <w:sz w:val="20"/>
                    </w:rPr>
                  </w:pPr>
                  <w:r w:rsidRPr="0054335F">
                    <w:rPr>
                      <w:sz w:val="20"/>
                    </w:rPr>
                    <w:t>PM</w:t>
                  </w:r>
                  <w:r w:rsidRPr="0054335F">
                    <w:rPr>
                      <w:sz w:val="20"/>
                      <w:vertAlign w:val="subscript"/>
                    </w:rPr>
                    <w:t>10</w:t>
                  </w:r>
                </w:p>
              </w:tc>
              <w:tc>
                <w:tcPr>
                  <w:tcW w:w="702" w:type="dxa"/>
                  <w:vAlign w:val="center"/>
                </w:tcPr>
                <w:p w:rsidR="00835F8E" w:rsidRPr="0054335F" w:rsidRDefault="00835F8E" w:rsidP="00425CA9">
                  <w:pPr>
                    <w:spacing w:line="240" w:lineRule="auto"/>
                    <w:ind w:firstLineChars="0" w:firstLine="0"/>
                    <w:jc w:val="center"/>
                    <w:textAlignment w:val="auto"/>
                    <w:rPr>
                      <w:sz w:val="20"/>
                    </w:rPr>
                  </w:pPr>
                  <w:r w:rsidRPr="0054335F">
                    <w:rPr>
                      <w:sz w:val="20"/>
                    </w:rPr>
                    <w:t>0.00</w:t>
                  </w:r>
                  <w:r w:rsidR="00425CA9" w:rsidRPr="0054335F">
                    <w:rPr>
                      <w:rFonts w:hint="eastAsia"/>
                      <w:sz w:val="20"/>
                    </w:rPr>
                    <w:t>05</w:t>
                  </w:r>
                </w:p>
              </w:tc>
            </w:tr>
            <w:tr w:rsidR="00835F8E" w:rsidRPr="0054335F">
              <w:trPr>
                <w:trHeight w:val="340"/>
              </w:trPr>
              <w:tc>
                <w:tcPr>
                  <w:tcW w:w="8494" w:type="dxa"/>
                  <w:gridSpan w:val="13"/>
                  <w:vAlign w:val="center"/>
                </w:tcPr>
                <w:p w:rsidR="00835F8E" w:rsidRPr="0054335F" w:rsidRDefault="00835F8E">
                  <w:pPr>
                    <w:spacing w:line="240" w:lineRule="auto"/>
                    <w:ind w:firstLineChars="0" w:firstLine="0"/>
                    <w:textAlignment w:val="auto"/>
                    <w:rPr>
                      <w:sz w:val="20"/>
                    </w:rPr>
                  </w:pPr>
                  <w:r w:rsidRPr="0054335F">
                    <w:rPr>
                      <w:kern w:val="0"/>
                      <w:sz w:val="20"/>
                    </w:rPr>
                    <w:t>*</w:t>
                  </w:r>
                  <w:r w:rsidRPr="0054335F">
                    <w:rPr>
                      <w:kern w:val="0"/>
                      <w:sz w:val="20"/>
                    </w:rPr>
                    <w:t>：本项目坐标采用经纬度</w:t>
                  </w:r>
                </w:p>
              </w:tc>
            </w:tr>
          </w:tbl>
          <w:p w:rsidR="00835F8E" w:rsidRPr="0054335F" w:rsidRDefault="00835F8E">
            <w:pPr>
              <w:pStyle w:val="af2"/>
              <w:spacing w:before="48" w:after="24"/>
            </w:pPr>
            <w:r w:rsidRPr="0054335F">
              <w:t>表</w:t>
            </w:r>
            <w:r w:rsidRPr="0054335F">
              <w:t xml:space="preserve">7-12a  </w:t>
            </w:r>
            <w:r w:rsidRPr="0054335F">
              <w:t>项目主要废气污染物排放强度（点源</w:t>
            </w:r>
            <w:r w:rsidRPr="0054335F">
              <w:t>-</w:t>
            </w:r>
            <w:proofErr w:type="gramStart"/>
            <w:r w:rsidRPr="0054335F">
              <w:t>热洁炉</w:t>
            </w:r>
            <w:proofErr w:type="gramEnd"/>
            <w:r w:rsidRPr="0054335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669"/>
              <w:gridCol w:w="925"/>
              <w:gridCol w:w="850"/>
              <w:gridCol w:w="709"/>
              <w:gridCol w:w="435"/>
              <w:gridCol w:w="709"/>
              <w:gridCol w:w="709"/>
              <w:gridCol w:w="425"/>
              <w:gridCol w:w="709"/>
              <w:gridCol w:w="470"/>
              <w:gridCol w:w="654"/>
              <w:gridCol w:w="702"/>
            </w:tblGrid>
            <w:tr w:rsidR="00835F8E" w:rsidRPr="0054335F">
              <w:trPr>
                <w:trHeight w:val="340"/>
              </w:trPr>
              <w:tc>
                <w:tcPr>
                  <w:tcW w:w="528"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编号</w:t>
                  </w:r>
                </w:p>
              </w:tc>
              <w:tc>
                <w:tcPr>
                  <w:tcW w:w="66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名称</w:t>
                  </w:r>
                </w:p>
              </w:tc>
              <w:tc>
                <w:tcPr>
                  <w:tcW w:w="1775" w:type="dxa"/>
                  <w:gridSpan w:val="2"/>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排气筒底部中心坐标</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排气筒底部海拔高度</w:t>
                  </w:r>
                </w:p>
              </w:tc>
              <w:tc>
                <w:tcPr>
                  <w:tcW w:w="435"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排气筒高度</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排气筒出口内径</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烟气流速</w:t>
                  </w:r>
                </w:p>
              </w:tc>
              <w:tc>
                <w:tcPr>
                  <w:tcW w:w="425"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烟气温度</w:t>
                  </w:r>
                </w:p>
              </w:tc>
              <w:tc>
                <w:tcPr>
                  <w:tcW w:w="709"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年排放小时数</w:t>
                  </w:r>
                </w:p>
              </w:tc>
              <w:tc>
                <w:tcPr>
                  <w:tcW w:w="470"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排放工况</w:t>
                  </w:r>
                </w:p>
              </w:tc>
              <w:tc>
                <w:tcPr>
                  <w:tcW w:w="654"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排放因子</w:t>
                  </w:r>
                </w:p>
              </w:tc>
              <w:tc>
                <w:tcPr>
                  <w:tcW w:w="702" w:type="dxa"/>
                  <w:vMerge w:val="restart"/>
                  <w:vAlign w:val="center"/>
                </w:tcPr>
                <w:p w:rsidR="00835F8E" w:rsidRPr="0054335F" w:rsidRDefault="00835F8E">
                  <w:pPr>
                    <w:spacing w:line="240" w:lineRule="auto"/>
                    <w:ind w:firstLineChars="0" w:firstLine="0"/>
                    <w:jc w:val="center"/>
                    <w:textAlignment w:val="auto"/>
                    <w:rPr>
                      <w:b/>
                      <w:bCs/>
                      <w:sz w:val="20"/>
                    </w:rPr>
                  </w:pPr>
                  <w:r w:rsidRPr="0054335F">
                    <w:rPr>
                      <w:b/>
                      <w:bCs/>
                      <w:sz w:val="20"/>
                    </w:rPr>
                    <w:t>污染物排放速率</w:t>
                  </w:r>
                </w:p>
              </w:tc>
            </w:tr>
            <w:tr w:rsidR="00835F8E" w:rsidRPr="0054335F">
              <w:trPr>
                <w:trHeight w:val="770"/>
              </w:trPr>
              <w:tc>
                <w:tcPr>
                  <w:tcW w:w="528"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66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925" w:type="dxa"/>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r w:rsidRPr="0054335F">
                    <w:rPr>
                      <w:b/>
                      <w:bCs/>
                      <w:sz w:val="20"/>
                    </w:rPr>
                    <w:t>X</w:t>
                  </w:r>
                </w:p>
              </w:tc>
              <w:tc>
                <w:tcPr>
                  <w:tcW w:w="850" w:type="dxa"/>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r w:rsidRPr="0054335F">
                    <w:rPr>
                      <w:b/>
                      <w:bCs/>
                      <w:sz w:val="20"/>
                    </w:rPr>
                    <w:t>Y</w:t>
                  </w: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35"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25"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9"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470"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654"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c>
                <w:tcPr>
                  <w:tcW w:w="702" w:type="dxa"/>
                  <w:vMerge/>
                  <w:tcBorders>
                    <w:bottom w:val="single" w:sz="4" w:space="0" w:color="auto"/>
                  </w:tcBorders>
                  <w:vAlign w:val="center"/>
                </w:tcPr>
                <w:p w:rsidR="00835F8E" w:rsidRPr="0054335F" w:rsidRDefault="00835F8E">
                  <w:pPr>
                    <w:spacing w:line="240" w:lineRule="auto"/>
                    <w:ind w:firstLineChars="0" w:firstLine="0"/>
                    <w:jc w:val="center"/>
                    <w:textAlignment w:val="auto"/>
                    <w:rPr>
                      <w:b/>
                      <w:bCs/>
                      <w:sz w:val="20"/>
                    </w:rPr>
                  </w:pPr>
                </w:p>
              </w:tc>
            </w:tr>
            <w:tr w:rsidR="00835F8E" w:rsidRPr="0054335F">
              <w:trPr>
                <w:trHeight w:val="340"/>
              </w:trPr>
              <w:tc>
                <w:tcPr>
                  <w:tcW w:w="528" w:type="dxa"/>
                  <w:vMerge/>
                  <w:vAlign w:val="center"/>
                </w:tcPr>
                <w:p w:rsidR="00835F8E" w:rsidRPr="0054335F" w:rsidRDefault="00835F8E">
                  <w:pPr>
                    <w:spacing w:line="240" w:lineRule="auto"/>
                    <w:ind w:firstLineChars="0" w:firstLine="0"/>
                    <w:jc w:val="center"/>
                    <w:textAlignment w:val="auto"/>
                    <w:rPr>
                      <w:b/>
                      <w:bCs/>
                      <w:sz w:val="20"/>
                    </w:rPr>
                  </w:pPr>
                </w:p>
              </w:tc>
              <w:tc>
                <w:tcPr>
                  <w:tcW w:w="669" w:type="dxa"/>
                  <w:vMerge/>
                  <w:vAlign w:val="center"/>
                </w:tcPr>
                <w:p w:rsidR="00835F8E" w:rsidRPr="0054335F" w:rsidRDefault="00835F8E">
                  <w:pPr>
                    <w:spacing w:line="240" w:lineRule="auto"/>
                    <w:ind w:firstLineChars="0" w:firstLine="0"/>
                    <w:jc w:val="center"/>
                    <w:textAlignment w:val="auto"/>
                    <w:rPr>
                      <w:b/>
                      <w:bCs/>
                      <w:sz w:val="20"/>
                    </w:rPr>
                  </w:pPr>
                </w:p>
              </w:tc>
              <w:tc>
                <w:tcPr>
                  <w:tcW w:w="925"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850"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435"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m/s</w:t>
                  </w:r>
                </w:p>
              </w:tc>
              <w:tc>
                <w:tcPr>
                  <w:tcW w:w="425" w:type="dxa"/>
                  <w:vAlign w:val="center"/>
                </w:tcPr>
                <w:p w:rsidR="00835F8E" w:rsidRPr="0054335F" w:rsidRDefault="00835F8E">
                  <w:pPr>
                    <w:spacing w:line="240" w:lineRule="auto"/>
                    <w:ind w:firstLineChars="0" w:firstLine="0"/>
                    <w:jc w:val="center"/>
                    <w:textAlignment w:val="auto"/>
                    <w:rPr>
                      <w:b/>
                      <w:bCs/>
                      <w:sz w:val="20"/>
                    </w:rPr>
                  </w:pPr>
                  <w:r w:rsidRPr="0054335F">
                    <w:rPr>
                      <w:rFonts w:ascii="宋体" w:hAnsi="宋体" w:cs="宋体" w:hint="eastAsia"/>
                      <w:b/>
                      <w:bCs/>
                      <w:sz w:val="20"/>
                    </w:rPr>
                    <w:t>℃</w:t>
                  </w:r>
                </w:p>
              </w:tc>
              <w:tc>
                <w:tcPr>
                  <w:tcW w:w="709"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h</w:t>
                  </w:r>
                </w:p>
              </w:tc>
              <w:tc>
                <w:tcPr>
                  <w:tcW w:w="470"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w:t>
                  </w:r>
                </w:p>
              </w:tc>
              <w:tc>
                <w:tcPr>
                  <w:tcW w:w="654"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w:t>
                  </w:r>
                </w:p>
              </w:tc>
              <w:tc>
                <w:tcPr>
                  <w:tcW w:w="702" w:type="dxa"/>
                  <w:vAlign w:val="center"/>
                </w:tcPr>
                <w:p w:rsidR="00835F8E" w:rsidRPr="0054335F" w:rsidRDefault="00835F8E">
                  <w:pPr>
                    <w:spacing w:line="240" w:lineRule="auto"/>
                    <w:ind w:firstLineChars="0" w:firstLine="0"/>
                    <w:jc w:val="center"/>
                    <w:textAlignment w:val="auto"/>
                    <w:rPr>
                      <w:b/>
                      <w:bCs/>
                      <w:sz w:val="20"/>
                    </w:rPr>
                  </w:pPr>
                  <w:r w:rsidRPr="0054335F">
                    <w:rPr>
                      <w:b/>
                      <w:bCs/>
                      <w:sz w:val="20"/>
                    </w:rPr>
                    <w:t>kg/h</w:t>
                  </w:r>
                </w:p>
              </w:tc>
            </w:tr>
            <w:tr w:rsidR="00835F8E" w:rsidRPr="0054335F">
              <w:trPr>
                <w:trHeight w:val="340"/>
              </w:trPr>
              <w:tc>
                <w:tcPr>
                  <w:tcW w:w="528" w:type="dxa"/>
                  <w:vMerge w:val="restart"/>
                  <w:vAlign w:val="center"/>
                </w:tcPr>
                <w:p w:rsidR="00835F8E" w:rsidRPr="0054335F" w:rsidRDefault="00835F8E">
                  <w:pPr>
                    <w:spacing w:line="240" w:lineRule="auto"/>
                    <w:ind w:firstLineChars="0" w:firstLine="0"/>
                    <w:jc w:val="center"/>
                    <w:textAlignment w:val="auto"/>
                    <w:rPr>
                      <w:sz w:val="20"/>
                    </w:rPr>
                  </w:pPr>
                  <w:r w:rsidRPr="0054335F">
                    <w:rPr>
                      <w:sz w:val="20"/>
                    </w:rPr>
                    <w:t>DA</w:t>
                  </w:r>
                </w:p>
                <w:p w:rsidR="00835F8E" w:rsidRPr="0054335F" w:rsidRDefault="00835F8E" w:rsidP="00425CA9">
                  <w:pPr>
                    <w:spacing w:line="240" w:lineRule="auto"/>
                    <w:ind w:firstLineChars="0" w:firstLine="0"/>
                    <w:jc w:val="center"/>
                    <w:textAlignment w:val="auto"/>
                    <w:rPr>
                      <w:sz w:val="20"/>
                    </w:rPr>
                  </w:pPr>
                  <w:r w:rsidRPr="0054335F">
                    <w:rPr>
                      <w:sz w:val="20"/>
                    </w:rPr>
                    <w:t>00</w:t>
                  </w:r>
                  <w:r w:rsidR="00425CA9" w:rsidRPr="0054335F">
                    <w:rPr>
                      <w:rFonts w:hint="eastAsia"/>
                      <w:sz w:val="20"/>
                    </w:rPr>
                    <w:t>3</w:t>
                  </w:r>
                </w:p>
              </w:tc>
              <w:tc>
                <w:tcPr>
                  <w:tcW w:w="669" w:type="dxa"/>
                  <w:vMerge w:val="restart"/>
                  <w:vAlign w:val="center"/>
                </w:tcPr>
                <w:p w:rsidR="00835F8E" w:rsidRPr="0054335F" w:rsidRDefault="00835F8E">
                  <w:pPr>
                    <w:spacing w:line="240" w:lineRule="auto"/>
                    <w:ind w:firstLineChars="0" w:firstLine="0"/>
                    <w:jc w:val="center"/>
                    <w:textAlignment w:val="auto"/>
                    <w:rPr>
                      <w:sz w:val="20"/>
                    </w:rPr>
                  </w:pPr>
                  <w:r w:rsidRPr="0054335F">
                    <w:rPr>
                      <w:sz w:val="20"/>
                    </w:rPr>
                    <w:t>排气筒</w:t>
                  </w:r>
                </w:p>
              </w:tc>
              <w:tc>
                <w:tcPr>
                  <w:tcW w:w="925" w:type="dxa"/>
                  <w:vMerge w:val="restart"/>
                  <w:vAlign w:val="center"/>
                </w:tcPr>
                <w:p w:rsidR="00835F8E" w:rsidRPr="0054335F" w:rsidRDefault="00835F8E">
                  <w:pPr>
                    <w:spacing w:line="240" w:lineRule="auto"/>
                    <w:ind w:firstLineChars="0" w:firstLine="0"/>
                    <w:jc w:val="center"/>
                    <w:textAlignment w:val="auto"/>
                    <w:rPr>
                      <w:sz w:val="20"/>
                    </w:rPr>
                  </w:pPr>
                  <w:r w:rsidRPr="0054335F">
                    <w:rPr>
                      <w:sz w:val="20"/>
                    </w:rPr>
                    <w:t>E120.722848</w:t>
                  </w:r>
                </w:p>
              </w:tc>
              <w:tc>
                <w:tcPr>
                  <w:tcW w:w="850" w:type="dxa"/>
                  <w:vMerge w:val="restart"/>
                  <w:vAlign w:val="center"/>
                </w:tcPr>
                <w:p w:rsidR="00835F8E" w:rsidRPr="0054335F" w:rsidRDefault="00835F8E">
                  <w:pPr>
                    <w:spacing w:line="240" w:lineRule="auto"/>
                    <w:ind w:firstLineChars="0" w:firstLine="0"/>
                    <w:jc w:val="center"/>
                    <w:textAlignment w:val="auto"/>
                    <w:rPr>
                      <w:sz w:val="20"/>
                    </w:rPr>
                  </w:pPr>
                  <w:r w:rsidRPr="0054335F">
                    <w:rPr>
                      <w:sz w:val="20"/>
                    </w:rPr>
                    <w:t>N30.674193</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6</w:t>
                  </w:r>
                </w:p>
              </w:tc>
              <w:tc>
                <w:tcPr>
                  <w:tcW w:w="43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0.15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3.3</w:t>
                  </w:r>
                </w:p>
              </w:tc>
              <w:tc>
                <w:tcPr>
                  <w:tcW w:w="42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25</w:t>
                  </w:r>
                </w:p>
              </w:tc>
              <w:tc>
                <w:tcPr>
                  <w:tcW w:w="709"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6</w:t>
                  </w:r>
                  <w:r w:rsidRPr="0054335F">
                    <w:rPr>
                      <w:sz w:val="20"/>
                    </w:rPr>
                    <w:t>00</w:t>
                  </w:r>
                </w:p>
              </w:tc>
              <w:tc>
                <w:tcPr>
                  <w:tcW w:w="470" w:type="dxa"/>
                  <w:vMerge w:val="restart"/>
                  <w:vAlign w:val="center"/>
                </w:tcPr>
                <w:p w:rsidR="00835F8E" w:rsidRPr="0054335F" w:rsidRDefault="00835F8E">
                  <w:pPr>
                    <w:spacing w:line="240" w:lineRule="auto"/>
                    <w:ind w:firstLineChars="0" w:firstLine="0"/>
                    <w:jc w:val="center"/>
                    <w:textAlignment w:val="auto"/>
                    <w:rPr>
                      <w:sz w:val="20"/>
                    </w:rPr>
                  </w:pPr>
                  <w:r w:rsidRPr="0054335F">
                    <w:rPr>
                      <w:sz w:val="20"/>
                    </w:rPr>
                    <w:t>正常</w:t>
                  </w:r>
                </w:p>
              </w:tc>
              <w:tc>
                <w:tcPr>
                  <w:tcW w:w="654" w:type="dxa"/>
                  <w:vAlign w:val="center"/>
                </w:tcPr>
                <w:p w:rsidR="00835F8E" w:rsidRPr="0054335F" w:rsidRDefault="00835F8E">
                  <w:pPr>
                    <w:spacing w:line="240" w:lineRule="auto"/>
                    <w:ind w:firstLineChars="0" w:firstLine="0"/>
                    <w:jc w:val="center"/>
                    <w:textAlignment w:val="auto"/>
                    <w:rPr>
                      <w:sz w:val="20"/>
                    </w:rPr>
                  </w:pPr>
                  <w:r w:rsidRPr="0054335F">
                    <w:rPr>
                      <w:sz w:val="20"/>
                    </w:rPr>
                    <w:t>PM</w:t>
                  </w:r>
                  <w:r w:rsidRPr="0054335F">
                    <w:rPr>
                      <w:sz w:val="20"/>
                      <w:vertAlign w:val="subscript"/>
                    </w:rPr>
                    <w:t>10</w:t>
                  </w:r>
                </w:p>
              </w:tc>
              <w:tc>
                <w:tcPr>
                  <w:tcW w:w="702" w:type="dxa"/>
                  <w:vAlign w:val="center"/>
                </w:tcPr>
                <w:p w:rsidR="00835F8E" w:rsidRPr="0054335F" w:rsidRDefault="00835F8E" w:rsidP="00425CA9">
                  <w:pPr>
                    <w:adjustRightInd w:val="0"/>
                    <w:spacing w:line="240" w:lineRule="auto"/>
                    <w:ind w:firstLineChars="0" w:firstLine="0"/>
                    <w:jc w:val="center"/>
                    <w:rPr>
                      <w:sz w:val="21"/>
                      <w:szCs w:val="21"/>
                    </w:rPr>
                  </w:pPr>
                  <w:r w:rsidRPr="0054335F">
                    <w:rPr>
                      <w:sz w:val="21"/>
                      <w:szCs w:val="21"/>
                    </w:rPr>
                    <w:t>0.0</w:t>
                  </w:r>
                  <w:r w:rsidR="00425CA9" w:rsidRPr="0054335F">
                    <w:rPr>
                      <w:rFonts w:hint="eastAsia"/>
                      <w:sz w:val="21"/>
                      <w:szCs w:val="21"/>
                    </w:rPr>
                    <w:t>02</w:t>
                  </w:r>
                </w:p>
              </w:tc>
            </w:tr>
            <w:tr w:rsidR="00835F8E" w:rsidRPr="0054335F">
              <w:trPr>
                <w:trHeight w:val="340"/>
              </w:trPr>
              <w:tc>
                <w:tcPr>
                  <w:tcW w:w="528" w:type="dxa"/>
                  <w:vMerge/>
                  <w:vAlign w:val="center"/>
                </w:tcPr>
                <w:p w:rsidR="00835F8E" w:rsidRPr="0054335F" w:rsidRDefault="00835F8E">
                  <w:pPr>
                    <w:spacing w:line="240" w:lineRule="auto"/>
                    <w:ind w:firstLineChars="0" w:firstLine="0"/>
                    <w:jc w:val="center"/>
                    <w:textAlignment w:val="auto"/>
                    <w:rPr>
                      <w:sz w:val="20"/>
                    </w:rPr>
                  </w:pPr>
                </w:p>
              </w:tc>
              <w:tc>
                <w:tcPr>
                  <w:tcW w:w="669" w:type="dxa"/>
                  <w:vMerge/>
                  <w:vAlign w:val="center"/>
                </w:tcPr>
                <w:p w:rsidR="00835F8E" w:rsidRPr="0054335F" w:rsidRDefault="00835F8E">
                  <w:pPr>
                    <w:spacing w:line="240" w:lineRule="auto"/>
                    <w:ind w:firstLineChars="0" w:firstLine="0"/>
                    <w:jc w:val="center"/>
                    <w:textAlignment w:val="auto"/>
                    <w:rPr>
                      <w:sz w:val="20"/>
                    </w:rPr>
                  </w:pPr>
                </w:p>
              </w:tc>
              <w:tc>
                <w:tcPr>
                  <w:tcW w:w="925" w:type="dxa"/>
                  <w:vMerge/>
                  <w:vAlign w:val="center"/>
                </w:tcPr>
                <w:p w:rsidR="00835F8E" w:rsidRPr="0054335F" w:rsidRDefault="00835F8E">
                  <w:pPr>
                    <w:spacing w:line="240" w:lineRule="auto"/>
                    <w:ind w:firstLineChars="0" w:firstLine="0"/>
                    <w:jc w:val="center"/>
                    <w:textAlignment w:val="auto"/>
                    <w:rPr>
                      <w:sz w:val="20"/>
                    </w:rPr>
                  </w:pPr>
                </w:p>
              </w:tc>
              <w:tc>
                <w:tcPr>
                  <w:tcW w:w="850" w:type="dxa"/>
                  <w:vMerge/>
                  <w:vAlign w:val="center"/>
                </w:tcPr>
                <w:p w:rsidR="00835F8E" w:rsidRPr="0054335F" w:rsidRDefault="00835F8E">
                  <w:pPr>
                    <w:spacing w:line="240" w:lineRule="auto"/>
                    <w:ind w:firstLineChars="0" w:firstLine="0"/>
                    <w:jc w:val="center"/>
                    <w:textAlignment w:val="auto"/>
                    <w:rPr>
                      <w:sz w:val="20"/>
                    </w:rPr>
                  </w:pP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6</w:t>
                  </w:r>
                </w:p>
              </w:tc>
              <w:tc>
                <w:tcPr>
                  <w:tcW w:w="43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0.15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3.3</w:t>
                  </w:r>
                </w:p>
              </w:tc>
              <w:tc>
                <w:tcPr>
                  <w:tcW w:w="42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25</w:t>
                  </w:r>
                </w:p>
              </w:tc>
              <w:tc>
                <w:tcPr>
                  <w:tcW w:w="709"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6</w:t>
                  </w:r>
                  <w:r w:rsidR="00835F8E" w:rsidRPr="0054335F">
                    <w:rPr>
                      <w:sz w:val="20"/>
                    </w:rPr>
                    <w:t>00</w:t>
                  </w:r>
                </w:p>
              </w:tc>
              <w:tc>
                <w:tcPr>
                  <w:tcW w:w="470" w:type="dxa"/>
                  <w:vMerge/>
                  <w:vAlign w:val="center"/>
                </w:tcPr>
                <w:p w:rsidR="00835F8E" w:rsidRPr="0054335F" w:rsidRDefault="00835F8E">
                  <w:pPr>
                    <w:spacing w:line="240" w:lineRule="auto"/>
                    <w:ind w:firstLineChars="0" w:firstLine="0"/>
                    <w:jc w:val="center"/>
                    <w:textAlignment w:val="auto"/>
                    <w:rPr>
                      <w:sz w:val="20"/>
                    </w:rPr>
                  </w:pPr>
                </w:p>
              </w:tc>
              <w:tc>
                <w:tcPr>
                  <w:tcW w:w="654" w:type="dxa"/>
                  <w:vAlign w:val="center"/>
                </w:tcPr>
                <w:p w:rsidR="00835F8E" w:rsidRPr="0054335F" w:rsidRDefault="00503D6D">
                  <w:pPr>
                    <w:adjustRightInd w:val="0"/>
                    <w:spacing w:line="240" w:lineRule="auto"/>
                    <w:ind w:firstLineChars="0" w:firstLine="0"/>
                    <w:jc w:val="center"/>
                    <w:rPr>
                      <w:sz w:val="21"/>
                      <w:szCs w:val="21"/>
                    </w:rPr>
                  </w:pPr>
                  <w:r w:rsidRPr="0054335F">
                    <w:rPr>
                      <w:sz w:val="21"/>
                      <w:szCs w:val="21"/>
                    </w:rPr>
                    <w:t>SO</w:t>
                  </w:r>
                  <w:r w:rsidRPr="0054335F">
                    <w:rPr>
                      <w:sz w:val="21"/>
                      <w:szCs w:val="21"/>
                      <w:vertAlign w:val="subscript"/>
                    </w:rPr>
                    <w:t>2</w:t>
                  </w:r>
                </w:p>
              </w:tc>
              <w:tc>
                <w:tcPr>
                  <w:tcW w:w="702" w:type="dxa"/>
                  <w:vAlign w:val="center"/>
                </w:tcPr>
                <w:p w:rsidR="00835F8E" w:rsidRPr="0054335F" w:rsidRDefault="00835F8E" w:rsidP="00425CA9">
                  <w:pPr>
                    <w:adjustRightInd w:val="0"/>
                    <w:spacing w:line="240" w:lineRule="auto"/>
                    <w:ind w:firstLineChars="0" w:firstLine="0"/>
                    <w:jc w:val="center"/>
                    <w:rPr>
                      <w:sz w:val="21"/>
                      <w:szCs w:val="21"/>
                    </w:rPr>
                  </w:pPr>
                  <w:r w:rsidRPr="0054335F">
                    <w:rPr>
                      <w:sz w:val="21"/>
                      <w:szCs w:val="21"/>
                    </w:rPr>
                    <w:t>0.00</w:t>
                  </w:r>
                  <w:r w:rsidR="00425CA9" w:rsidRPr="0054335F">
                    <w:rPr>
                      <w:rFonts w:hint="eastAsia"/>
                      <w:sz w:val="21"/>
                      <w:szCs w:val="21"/>
                    </w:rPr>
                    <w:t>2</w:t>
                  </w:r>
                </w:p>
              </w:tc>
            </w:tr>
            <w:tr w:rsidR="00835F8E" w:rsidRPr="0054335F">
              <w:trPr>
                <w:trHeight w:val="340"/>
              </w:trPr>
              <w:tc>
                <w:tcPr>
                  <w:tcW w:w="528" w:type="dxa"/>
                  <w:vMerge/>
                  <w:vAlign w:val="center"/>
                </w:tcPr>
                <w:p w:rsidR="00835F8E" w:rsidRPr="0054335F" w:rsidRDefault="00835F8E">
                  <w:pPr>
                    <w:spacing w:line="240" w:lineRule="auto"/>
                    <w:ind w:firstLineChars="0" w:firstLine="0"/>
                    <w:jc w:val="center"/>
                    <w:textAlignment w:val="auto"/>
                    <w:rPr>
                      <w:sz w:val="20"/>
                    </w:rPr>
                  </w:pPr>
                </w:p>
              </w:tc>
              <w:tc>
                <w:tcPr>
                  <w:tcW w:w="669" w:type="dxa"/>
                  <w:vMerge/>
                  <w:vAlign w:val="center"/>
                </w:tcPr>
                <w:p w:rsidR="00835F8E" w:rsidRPr="0054335F" w:rsidRDefault="00835F8E">
                  <w:pPr>
                    <w:spacing w:line="240" w:lineRule="auto"/>
                    <w:ind w:firstLineChars="0" w:firstLine="0"/>
                    <w:jc w:val="center"/>
                    <w:textAlignment w:val="auto"/>
                    <w:rPr>
                      <w:sz w:val="20"/>
                    </w:rPr>
                  </w:pPr>
                </w:p>
              </w:tc>
              <w:tc>
                <w:tcPr>
                  <w:tcW w:w="925" w:type="dxa"/>
                  <w:vMerge/>
                  <w:vAlign w:val="center"/>
                </w:tcPr>
                <w:p w:rsidR="00835F8E" w:rsidRPr="0054335F" w:rsidRDefault="00835F8E">
                  <w:pPr>
                    <w:spacing w:line="240" w:lineRule="auto"/>
                    <w:ind w:firstLineChars="0" w:firstLine="0"/>
                    <w:jc w:val="center"/>
                    <w:textAlignment w:val="auto"/>
                    <w:rPr>
                      <w:sz w:val="20"/>
                    </w:rPr>
                  </w:pPr>
                </w:p>
              </w:tc>
              <w:tc>
                <w:tcPr>
                  <w:tcW w:w="850" w:type="dxa"/>
                  <w:vMerge/>
                  <w:vAlign w:val="center"/>
                </w:tcPr>
                <w:p w:rsidR="00835F8E" w:rsidRPr="0054335F" w:rsidRDefault="00835F8E">
                  <w:pPr>
                    <w:spacing w:line="240" w:lineRule="auto"/>
                    <w:ind w:firstLineChars="0" w:firstLine="0"/>
                    <w:jc w:val="center"/>
                    <w:textAlignment w:val="auto"/>
                    <w:rPr>
                      <w:sz w:val="20"/>
                    </w:rPr>
                  </w:pP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6</w:t>
                  </w:r>
                </w:p>
              </w:tc>
              <w:tc>
                <w:tcPr>
                  <w:tcW w:w="43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0.15</w:t>
                  </w:r>
                </w:p>
              </w:tc>
              <w:tc>
                <w:tcPr>
                  <w:tcW w:w="709" w:type="dxa"/>
                  <w:vAlign w:val="center"/>
                </w:tcPr>
                <w:p w:rsidR="00835F8E" w:rsidRPr="0054335F" w:rsidRDefault="00835F8E">
                  <w:pPr>
                    <w:spacing w:line="240" w:lineRule="auto"/>
                    <w:ind w:firstLineChars="0" w:firstLine="0"/>
                    <w:jc w:val="center"/>
                    <w:textAlignment w:val="auto"/>
                    <w:rPr>
                      <w:sz w:val="20"/>
                    </w:rPr>
                  </w:pPr>
                  <w:r w:rsidRPr="0054335F">
                    <w:rPr>
                      <w:sz w:val="20"/>
                    </w:rPr>
                    <w:t>3.3</w:t>
                  </w:r>
                </w:p>
              </w:tc>
              <w:tc>
                <w:tcPr>
                  <w:tcW w:w="425"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25</w:t>
                  </w:r>
                </w:p>
              </w:tc>
              <w:tc>
                <w:tcPr>
                  <w:tcW w:w="709" w:type="dxa"/>
                  <w:vAlign w:val="center"/>
                </w:tcPr>
                <w:p w:rsidR="00835F8E" w:rsidRPr="0054335F" w:rsidRDefault="00425CA9">
                  <w:pPr>
                    <w:spacing w:line="240" w:lineRule="auto"/>
                    <w:ind w:firstLineChars="0" w:firstLine="0"/>
                    <w:jc w:val="center"/>
                    <w:textAlignment w:val="auto"/>
                    <w:rPr>
                      <w:sz w:val="20"/>
                    </w:rPr>
                  </w:pPr>
                  <w:r w:rsidRPr="0054335F">
                    <w:rPr>
                      <w:rFonts w:hint="eastAsia"/>
                      <w:sz w:val="20"/>
                    </w:rPr>
                    <w:t>6</w:t>
                  </w:r>
                  <w:r w:rsidR="00835F8E" w:rsidRPr="0054335F">
                    <w:rPr>
                      <w:sz w:val="20"/>
                    </w:rPr>
                    <w:t>00</w:t>
                  </w:r>
                </w:p>
              </w:tc>
              <w:tc>
                <w:tcPr>
                  <w:tcW w:w="470" w:type="dxa"/>
                  <w:vMerge/>
                  <w:vAlign w:val="center"/>
                </w:tcPr>
                <w:p w:rsidR="00835F8E" w:rsidRPr="0054335F" w:rsidRDefault="00835F8E">
                  <w:pPr>
                    <w:spacing w:line="240" w:lineRule="auto"/>
                    <w:ind w:firstLineChars="0" w:firstLine="0"/>
                    <w:jc w:val="center"/>
                    <w:textAlignment w:val="auto"/>
                    <w:rPr>
                      <w:sz w:val="20"/>
                    </w:rPr>
                  </w:pPr>
                </w:p>
              </w:tc>
              <w:tc>
                <w:tcPr>
                  <w:tcW w:w="654" w:type="dxa"/>
                  <w:vAlign w:val="center"/>
                </w:tcPr>
                <w:p w:rsidR="00835F8E" w:rsidRPr="0054335F" w:rsidRDefault="00835F8E">
                  <w:pPr>
                    <w:adjustRightInd w:val="0"/>
                    <w:spacing w:line="240" w:lineRule="auto"/>
                    <w:ind w:firstLineChars="0" w:firstLine="0"/>
                    <w:jc w:val="center"/>
                    <w:rPr>
                      <w:sz w:val="21"/>
                      <w:szCs w:val="21"/>
                    </w:rPr>
                  </w:pPr>
                  <w:r w:rsidRPr="0054335F">
                    <w:rPr>
                      <w:sz w:val="21"/>
                      <w:szCs w:val="21"/>
                    </w:rPr>
                    <w:t>NO</w:t>
                  </w:r>
                  <w:r w:rsidRPr="0054335F">
                    <w:rPr>
                      <w:sz w:val="21"/>
                      <w:szCs w:val="21"/>
                      <w:vertAlign w:val="subscript"/>
                    </w:rPr>
                    <w:t>X</w:t>
                  </w:r>
                </w:p>
              </w:tc>
              <w:tc>
                <w:tcPr>
                  <w:tcW w:w="702" w:type="dxa"/>
                  <w:vAlign w:val="center"/>
                </w:tcPr>
                <w:p w:rsidR="00835F8E" w:rsidRPr="0054335F" w:rsidRDefault="00835F8E" w:rsidP="00425CA9">
                  <w:pPr>
                    <w:adjustRightInd w:val="0"/>
                    <w:spacing w:line="240" w:lineRule="auto"/>
                    <w:ind w:firstLineChars="0" w:firstLine="0"/>
                    <w:jc w:val="center"/>
                    <w:rPr>
                      <w:sz w:val="21"/>
                      <w:szCs w:val="21"/>
                    </w:rPr>
                  </w:pPr>
                  <w:r w:rsidRPr="0054335F">
                    <w:rPr>
                      <w:sz w:val="21"/>
                      <w:szCs w:val="21"/>
                    </w:rPr>
                    <w:t>0.</w:t>
                  </w:r>
                  <w:r w:rsidR="00921AF7" w:rsidRPr="0054335F">
                    <w:rPr>
                      <w:sz w:val="21"/>
                      <w:szCs w:val="21"/>
                    </w:rPr>
                    <w:t>0</w:t>
                  </w:r>
                  <w:r w:rsidR="00425CA9" w:rsidRPr="0054335F">
                    <w:rPr>
                      <w:rFonts w:hint="eastAsia"/>
                      <w:sz w:val="21"/>
                      <w:szCs w:val="21"/>
                    </w:rPr>
                    <w:t>08</w:t>
                  </w:r>
                </w:p>
              </w:tc>
            </w:tr>
            <w:tr w:rsidR="00835F8E" w:rsidRPr="0054335F">
              <w:trPr>
                <w:trHeight w:val="340"/>
              </w:trPr>
              <w:tc>
                <w:tcPr>
                  <w:tcW w:w="8494" w:type="dxa"/>
                  <w:gridSpan w:val="13"/>
                  <w:vAlign w:val="center"/>
                </w:tcPr>
                <w:p w:rsidR="00835F8E" w:rsidRPr="0054335F" w:rsidRDefault="00835F8E">
                  <w:pPr>
                    <w:spacing w:line="240" w:lineRule="auto"/>
                    <w:ind w:firstLineChars="0" w:firstLine="0"/>
                    <w:textAlignment w:val="auto"/>
                    <w:rPr>
                      <w:sz w:val="20"/>
                    </w:rPr>
                  </w:pPr>
                  <w:r w:rsidRPr="0054335F">
                    <w:rPr>
                      <w:kern w:val="0"/>
                      <w:sz w:val="20"/>
                    </w:rPr>
                    <w:t>*</w:t>
                  </w:r>
                  <w:r w:rsidRPr="0054335F">
                    <w:rPr>
                      <w:kern w:val="0"/>
                      <w:sz w:val="20"/>
                    </w:rPr>
                    <w:t>：本项目坐标采用经纬度</w:t>
                  </w:r>
                </w:p>
              </w:tc>
            </w:tr>
          </w:tbl>
          <w:p w:rsidR="00835F8E" w:rsidRPr="0054335F" w:rsidRDefault="00835F8E">
            <w:pPr>
              <w:widowControl/>
              <w:spacing w:beforeLines="50" w:before="120" w:line="240" w:lineRule="auto"/>
              <w:ind w:firstLineChars="1145" w:firstLine="2414"/>
              <w:jc w:val="left"/>
              <w:rPr>
                <w:kern w:val="0"/>
              </w:rPr>
            </w:pPr>
            <w:r w:rsidRPr="0054335F">
              <w:rPr>
                <w:b/>
                <w:bCs/>
                <w:kern w:val="0"/>
                <w:sz w:val="21"/>
                <w:szCs w:val="21"/>
              </w:rPr>
              <w:t>表</w:t>
            </w:r>
            <w:r w:rsidRPr="0054335F">
              <w:rPr>
                <w:b/>
                <w:bCs/>
                <w:kern w:val="0"/>
                <w:sz w:val="21"/>
                <w:szCs w:val="21"/>
              </w:rPr>
              <w:t xml:space="preserve">7-12b  </w:t>
            </w:r>
            <w:r w:rsidRPr="0054335F">
              <w:rPr>
                <w:b/>
                <w:bCs/>
                <w:kern w:val="0"/>
                <w:sz w:val="21"/>
                <w:szCs w:val="21"/>
              </w:rPr>
              <w:t>项目主要废气污染物排放强度（面源）</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852"/>
              <w:gridCol w:w="852"/>
              <w:gridCol w:w="652"/>
              <w:gridCol w:w="652"/>
              <w:gridCol w:w="652"/>
              <w:gridCol w:w="652"/>
              <w:gridCol w:w="652"/>
              <w:gridCol w:w="707"/>
              <w:gridCol w:w="708"/>
              <w:gridCol w:w="703"/>
              <w:gridCol w:w="713"/>
            </w:tblGrid>
            <w:tr w:rsidR="00835F8E" w:rsidRPr="0054335F" w:rsidTr="00425CA9">
              <w:trPr>
                <w:trHeight w:val="284"/>
                <w:jc w:val="right"/>
              </w:trPr>
              <w:tc>
                <w:tcPr>
                  <w:tcW w:w="411"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名称</w:t>
                  </w:r>
                </w:p>
              </w:tc>
              <w:tc>
                <w:tcPr>
                  <w:tcW w:w="1002" w:type="pct"/>
                  <w:gridSpan w:val="2"/>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面源起点坐标</w:t>
                  </w:r>
                  <w:r w:rsidRPr="0054335F">
                    <w:rPr>
                      <w:b/>
                      <w:kern w:val="0"/>
                      <w:sz w:val="20"/>
                    </w:rPr>
                    <w:t>/m*</w:t>
                  </w:r>
                </w:p>
              </w:tc>
              <w:tc>
                <w:tcPr>
                  <w:tcW w:w="38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面源海拔高度</w:t>
                  </w:r>
                </w:p>
              </w:tc>
              <w:tc>
                <w:tcPr>
                  <w:tcW w:w="38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面源长度</w:t>
                  </w:r>
                </w:p>
              </w:tc>
              <w:tc>
                <w:tcPr>
                  <w:tcW w:w="38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面源宽度</w:t>
                  </w:r>
                </w:p>
              </w:tc>
              <w:tc>
                <w:tcPr>
                  <w:tcW w:w="38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与</w:t>
                  </w:r>
                  <w:proofErr w:type="gramStart"/>
                  <w:r w:rsidRPr="0054335F">
                    <w:rPr>
                      <w:b/>
                      <w:kern w:val="0"/>
                      <w:sz w:val="20"/>
                    </w:rPr>
                    <w:t>正北向</w:t>
                  </w:r>
                  <w:proofErr w:type="gramEnd"/>
                  <w:r w:rsidRPr="0054335F">
                    <w:rPr>
                      <w:b/>
                      <w:kern w:val="0"/>
                      <w:sz w:val="20"/>
                    </w:rPr>
                    <w:t>夹角</w:t>
                  </w:r>
                </w:p>
              </w:tc>
              <w:tc>
                <w:tcPr>
                  <w:tcW w:w="38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面</w:t>
                  </w:r>
                  <w:proofErr w:type="gramStart"/>
                  <w:r w:rsidRPr="0054335F">
                    <w:rPr>
                      <w:b/>
                      <w:kern w:val="0"/>
                      <w:sz w:val="20"/>
                    </w:rPr>
                    <w:t>源有效</w:t>
                  </w:r>
                  <w:proofErr w:type="gramEnd"/>
                  <w:r w:rsidRPr="0054335F">
                    <w:rPr>
                      <w:b/>
                      <w:kern w:val="0"/>
                      <w:sz w:val="20"/>
                    </w:rPr>
                    <w:t>排放高度</w:t>
                  </w:r>
                </w:p>
              </w:tc>
              <w:tc>
                <w:tcPr>
                  <w:tcW w:w="416"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年排放小时数</w:t>
                  </w:r>
                </w:p>
              </w:tc>
              <w:tc>
                <w:tcPr>
                  <w:tcW w:w="417"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排放</w:t>
                  </w:r>
                </w:p>
                <w:p w:rsidR="00835F8E" w:rsidRPr="0054335F" w:rsidRDefault="00835F8E">
                  <w:pPr>
                    <w:widowControl/>
                    <w:spacing w:line="240" w:lineRule="auto"/>
                    <w:ind w:firstLineChars="0" w:firstLine="0"/>
                    <w:jc w:val="center"/>
                    <w:rPr>
                      <w:b/>
                      <w:kern w:val="0"/>
                      <w:sz w:val="20"/>
                    </w:rPr>
                  </w:pPr>
                  <w:r w:rsidRPr="0054335F">
                    <w:rPr>
                      <w:b/>
                      <w:kern w:val="0"/>
                      <w:sz w:val="20"/>
                    </w:rPr>
                    <w:t>工况</w:t>
                  </w:r>
                </w:p>
              </w:tc>
              <w:tc>
                <w:tcPr>
                  <w:tcW w:w="414"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排放</w:t>
                  </w:r>
                </w:p>
                <w:p w:rsidR="00835F8E" w:rsidRPr="0054335F" w:rsidRDefault="00835F8E">
                  <w:pPr>
                    <w:widowControl/>
                    <w:spacing w:line="240" w:lineRule="auto"/>
                    <w:ind w:firstLineChars="0" w:firstLine="0"/>
                    <w:jc w:val="center"/>
                    <w:rPr>
                      <w:b/>
                      <w:kern w:val="0"/>
                      <w:sz w:val="20"/>
                    </w:rPr>
                  </w:pPr>
                  <w:r w:rsidRPr="0054335F">
                    <w:rPr>
                      <w:b/>
                      <w:kern w:val="0"/>
                      <w:sz w:val="20"/>
                    </w:rPr>
                    <w:t>因子</w:t>
                  </w:r>
                </w:p>
              </w:tc>
              <w:tc>
                <w:tcPr>
                  <w:tcW w:w="419" w:type="pct"/>
                  <w:vMerge w:val="restar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污染物排放速率</w:t>
                  </w:r>
                </w:p>
              </w:tc>
            </w:tr>
            <w:tr w:rsidR="00835F8E" w:rsidRPr="0054335F" w:rsidTr="00425CA9">
              <w:trPr>
                <w:trHeight w:val="284"/>
                <w:jc w:val="right"/>
              </w:trPr>
              <w:tc>
                <w:tcPr>
                  <w:tcW w:w="411" w:type="pct"/>
                  <w:vMerge/>
                  <w:vAlign w:val="center"/>
                </w:tcPr>
                <w:p w:rsidR="00835F8E" w:rsidRPr="0054335F" w:rsidRDefault="00835F8E">
                  <w:pPr>
                    <w:widowControl/>
                    <w:spacing w:line="240" w:lineRule="auto"/>
                    <w:ind w:firstLineChars="0" w:firstLine="0"/>
                    <w:jc w:val="center"/>
                    <w:rPr>
                      <w:kern w:val="0"/>
                      <w:sz w:val="20"/>
                    </w:rPr>
                  </w:pPr>
                </w:p>
              </w:tc>
              <w:tc>
                <w:tcPr>
                  <w:tcW w:w="501" w:type="pc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X</w:t>
                  </w:r>
                </w:p>
              </w:tc>
              <w:tc>
                <w:tcPr>
                  <w:tcW w:w="501" w:type="pct"/>
                  <w:vAlign w:val="center"/>
                </w:tcPr>
                <w:p w:rsidR="00835F8E" w:rsidRPr="0054335F" w:rsidRDefault="00835F8E">
                  <w:pPr>
                    <w:widowControl/>
                    <w:spacing w:line="240" w:lineRule="auto"/>
                    <w:ind w:firstLineChars="0" w:firstLine="0"/>
                    <w:jc w:val="center"/>
                    <w:rPr>
                      <w:b/>
                      <w:kern w:val="0"/>
                      <w:sz w:val="20"/>
                    </w:rPr>
                  </w:pPr>
                  <w:r w:rsidRPr="0054335F">
                    <w:rPr>
                      <w:b/>
                      <w:kern w:val="0"/>
                      <w:sz w:val="20"/>
                    </w:rPr>
                    <w:t>Y</w:t>
                  </w:r>
                </w:p>
              </w:tc>
              <w:tc>
                <w:tcPr>
                  <w:tcW w:w="384" w:type="pct"/>
                  <w:vMerge/>
                  <w:vAlign w:val="center"/>
                </w:tcPr>
                <w:p w:rsidR="00835F8E" w:rsidRPr="0054335F" w:rsidRDefault="00835F8E">
                  <w:pPr>
                    <w:widowControl/>
                    <w:spacing w:line="240" w:lineRule="auto"/>
                    <w:ind w:firstLineChars="0" w:firstLine="0"/>
                    <w:jc w:val="center"/>
                    <w:rPr>
                      <w:kern w:val="0"/>
                      <w:sz w:val="20"/>
                    </w:rPr>
                  </w:pPr>
                </w:p>
              </w:tc>
              <w:tc>
                <w:tcPr>
                  <w:tcW w:w="384" w:type="pct"/>
                  <w:vMerge/>
                  <w:vAlign w:val="center"/>
                </w:tcPr>
                <w:p w:rsidR="00835F8E" w:rsidRPr="0054335F" w:rsidRDefault="00835F8E">
                  <w:pPr>
                    <w:widowControl/>
                    <w:spacing w:line="240" w:lineRule="auto"/>
                    <w:ind w:firstLineChars="0" w:firstLine="0"/>
                    <w:jc w:val="center"/>
                    <w:rPr>
                      <w:kern w:val="0"/>
                      <w:sz w:val="20"/>
                    </w:rPr>
                  </w:pPr>
                </w:p>
              </w:tc>
              <w:tc>
                <w:tcPr>
                  <w:tcW w:w="384" w:type="pct"/>
                  <w:vMerge/>
                  <w:vAlign w:val="center"/>
                </w:tcPr>
                <w:p w:rsidR="00835F8E" w:rsidRPr="0054335F" w:rsidRDefault="00835F8E">
                  <w:pPr>
                    <w:widowControl/>
                    <w:spacing w:line="240" w:lineRule="auto"/>
                    <w:ind w:firstLineChars="0" w:firstLine="0"/>
                    <w:jc w:val="center"/>
                    <w:rPr>
                      <w:kern w:val="0"/>
                      <w:sz w:val="20"/>
                    </w:rPr>
                  </w:pPr>
                </w:p>
              </w:tc>
              <w:tc>
                <w:tcPr>
                  <w:tcW w:w="384" w:type="pct"/>
                  <w:vMerge/>
                  <w:vAlign w:val="center"/>
                </w:tcPr>
                <w:p w:rsidR="00835F8E" w:rsidRPr="0054335F" w:rsidRDefault="00835F8E">
                  <w:pPr>
                    <w:widowControl/>
                    <w:spacing w:line="240" w:lineRule="auto"/>
                    <w:ind w:firstLineChars="0" w:firstLine="0"/>
                    <w:jc w:val="center"/>
                    <w:rPr>
                      <w:kern w:val="0"/>
                      <w:sz w:val="20"/>
                    </w:rPr>
                  </w:pPr>
                </w:p>
              </w:tc>
              <w:tc>
                <w:tcPr>
                  <w:tcW w:w="384" w:type="pct"/>
                  <w:vMerge/>
                  <w:vAlign w:val="center"/>
                </w:tcPr>
                <w:p w:rsidR="00835F8E" w:rsidRPr="0054335F" w:rsidRDefault="00835F8E">
                  <w:pPr>
                    <w:widowControl/>
                    <w:spacing w:line="240" w:lineRule="auto"/>
                    <w:ind w:firstLineChars="0" w:firstLine="0"/>
                    <w:jc w:val="center"/>
                    <w:rPr>
                      <w:kern w:val="0"/>
                      <w:sz w:val="20"/>
                    </w:rPr>
                  </w:pPr>
                </w:p>
              </w:tc>
              <w:tc>
                <w:tcPr>
                  <w:tcW w:w="416" w:type="pct"/>
                  <w:vMerge/>
                  <w:vAlign w:val="center"/>
                </w:tcPr>
                <w:p w:rsidR="00835F8E" w:rsidRPr="0054335F" w:rsidRDefault="00835F8E">
                  <w:pPr>
                    <w:widowControl/>
                    <w:spacing w:line="240" w:lineRule="auto"/>
                    <w:ind w:firstLineChars="0" w:firstLine="0"/>
                    <w:jc w:val="center"/>
                    <w:rPr>
                      <w:kern w:val="0"/>
                      <w:sz w:val="20"/>
                    </w:rPr>
                  </w:pPr>
                </w:p>
              </w:tc>
              <w:tc>
                <w:tcPr>
                  <w:tcW w:w="417" w:type="pct"/>
                  <w:vMerge/>
                  <w:vAlign w:val="center"/>
                </w:tcPr>
                <w:p w:rsidR="00835F8E" w:rsidRPr="0054335F" w:rsidRDefault="00835F8E">
                  <w:pPr>
                    <w:widowControl/>
                    <w:spacing w:line="240" w:lineRule="auto"/>
                    <w:ind w:firstLineChars="0" w:firstLine="0"/>
                    <w:jc w:val="center"/>
                    <w:rPr>
                      <w:kern w:val="0"/>
                      <w:sz w:val="20"/>
                    </w:rPr>
                  </w:pPr>
                </w:p>
              </w:tc>
              <w:tc>
                <w:tcPr>
                  <w:tcW w:w="414" w:type="pct"/>
                  <w:vMerge/>
                  <w:vAlign w:val="center"/>
                </w:tcPr>
                <w:p w:rsidR="00835F8E" w:rsidRPr="0054335F" w:rsidRDefault="00835F8E">
                  <w:pPr>
                    <w:widowControl/>
                    <w:spacing w:line="240" w:lineRule="auto"/>
                    <w:ind w:firstLineChars="0" w:firstLine="0"/>
                    <w:jc w:val="center"/>
                    <w:rPr>
                      <w:kern w:val="0"/>
                      <w:sz w:val="20"/>
                    </w:rPr>
                  </w:pPr>
                </w:p>
              </w:tc>
              <w:tc>
                <w:tcPr>
                  <w:tcW w:w="419" w:type="pct"/>
                  <w:vMerge/>
                  <w:vAlign w:val="center"/>
                </w:tcPr>
                <w:p w:rsidR="00835F8E" w:rsidRPr="0054335F" w:rsidRDefault="00835F8E">
                  <w:pPr>
                    <w:widowControl/>
                    <w:spacing w:line="240" w:lineRule="auto"/>
                    <w:ind w:firstLineChars="0" w:firstLine="0"/>
                    <w:jc w:val="center"/>
                    <w:rPr>
                      <w:kern w:val="0"/>
                      <w:sz w:val="20"/>
                    </w:rPr>
                  </w:pPr>
                </w:p>
              </w:tc>
            </w:tr>
            <w:tr w:rsidR="00835F8E" w:rsidRPr="0054335F" w:rsidTr="00425CA9">
              <w:trPr>
                <w:trHeight w:val="284"/>
                <w:jc w:val="right"/>
              </w:trPr>
              <w:tc>
                <w:tcPr>
                  <w:tcW w:w="411" w:type="pct"/>
                  <w:vMerge/>
                  <w:vAlign w:val="center"/>
                </w:tcPr>
                <w:p w:rsidR="00835F8E" w:rsidRPr="0054335F" w:rsidRDefault="00835F8E">
                  <w:pPr>
                    <w:spacing w:line="240" w:lineRule="auto"/>
                    <w:ind w:firstLineChars="0" w:firstLine="0"/>
                    <w:jc w:val="center"/>
                    <w:rPr>
                      <w:kern w:val="0"/>
                      <w:sz w:val="20"/>
                    </w:rPr>
                  </w:pPr>
                </w:p>
              </w:tc>
              <w:tc>
                <w:tcPr>
                  <w:tcW w:w="501"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m</w:t>
                  </w:r>
                </w:p>
              </w:tc>
              <w:tc>
                <w:tcPr>
                  <w:tcW w:w="501"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m</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m</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m</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m</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m</w:t>
                  </w:r>
                </w:p>
              </w:tc>
              <w:tc>
                <w:tcPr>
                  <w:tcW w:w="416" w:type="pct"/>
                  <w:vAlign w:val="center"/>
                </w:tcPr>
                <w:p w:rsidR="00835F8E" w:rsidRPr="0054335F" w:rsidRDefault="00835F8E">
                  <w:pPr>
                    <w:widowControl/>
                    <w:spacing w:line="240" w:lineRule="auto"/>
                    <w:ind w:firstLineChars="0" w:firstLine="0"/>
                    <w:jc w:val="center"/>
                    <w:rPr>
                      <w:kern w:val="0"/>
                      <w:sz w:val="20"/>
                    </w:rPr>
                  </w:pPr>
                  <w:r w:rsidRPr="0054335F">
                    <w:rPr>
                      <w:b/>
                      <w:kern w:val="0"/>
                      <w:sz w:val="20"/>
                    </w:rPr>
                    <w:t>h</w:t>
                  </w:r>
                </w:p>
              </w:tc>
              <w:tc>
                <w:tcPr>
                  <w:tcW w:w="417"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414" w:type="pct"/>
                  <w:vAlign w:val="center"/>
                </w:tcPr>
                <w:p w:rsidR="00835F8E" w:rsidRPr="0054335F" w:rsidRDefault="00835F8E">
                  <w:pPr>
                    <w:widowControl/>
                    <w:spacing w:line="240" w:lineRule="auto"/>
                    <w:ind w:firstLineChars="0" w:firstLine="0"/>
                    <w:jc w:val="center"/>
                    <w:rPr>
                      <w:sz w:val="20"/>
                    </w:rPr>
                  </w:pPr>
                  <w:r w:rsidRPr="0054335F">
                    <w:rPr>
                      <w:sz w:val="20"/>
                    </w:rPr>
                    <w:t>/</w:t>
                  </w:r>
                </w:p>
              </w:tc>
              <w:tc>
                <w:tcPr>
                  <w:tcW w:w="419" w:type="pct"/>
                  <w:vAlign w:val="center"/>
                </w:tcPr>
                <w:p w:rsidR="00835F8E" w:rsidRPr="0054335F" w:rsidRDefault="00835F8E">
                  <w:pPr>
                    <w:spacing w:line="240" w:lineRule="auto"/>
                    <w:ind w:firstLineChars="0" w:firstLine="0"/>
                    <w:jc w:val="center"/>
                    <w:textAlignment w:val="auto"/>
                    <w:rPr>
                      <w:sz w:val="20"/>
                    </w:rPr>
                  </w:pPr>
                  <w:r w:rsidRPr="0054335F">
                    <w:rPr>
                      <w:b/>
                      <w:kern w:val="0"/>
                      <w:sz w:val="20"/>
                    </w:rPr>
                    <w:t>kg/h</w:t>
                  </w:r>
                </w:p>
              </w:tc>
            </w:tr>
            <w:tr w:rsidR="00835F8E" w:rsidRPr="0054335F" w:rsidTr="00425CA9">
              <w:trPr>
                <w:trHeight w:val="284"/>
                <w:jc w:val="right"/>
              </w:trPr>
              <w:tc>
                <w:tcPr>
                  <w:tcW w:w="411" w:type="pct"/>
                  <w:vAlign w:val="center"/>
                </w:tcPr>
                <w:p w:rsidR="00835F8E" w:rsidRPr="0054335F" w:rsidRDefault="00835F8E">
                  <w:pPr>
                    <w:spacing w:line="240" w:lineRule="auto"/>
                    <w:ind w:firstLineChars="0" w:firstLine="0"/>
                    <w:jc w:val="center"/>
                    <w:rPr>
                      <w:kern w:val="0"/>
                      <w:sz w:val="20"/>
                    </w:rPr>
                  </w:pPr>
                  <w:r w:rsidRPr="0054335F">
                    <w:rPr>
                      <w:kern w:val="0"/>
                      <w:sz w:val="20"/>
                    </w:rPr>
                    <w:t>/</w:t>
                  </w:r>
                </w:p>
              </w:tc>
              <w:tc>
                <w:tcPr>
                  <w:tcW w:w="501" w:type="pct"/>
                  <w:vAlign w:val="center"/>
                </w:tcPr>
                <w:p w:rsidR="00835F8E" w:rsidRPr="0054335F" w:rsidRDefault="00835F8E">
                  <w:pPr>
                    <w:spacing w:line="240" w:lineRule="auto"/>
                    <w:ind w:firstLineChars="0" w:firstLine="0"/>
                    <w:jc w:val="center"/>
                    <w:textAlignment w:val="auto"/>
                    <w:rPr>
                      <w:sz w:val="20"/>
                    </w:rPr>
                  </w:pPr>
                  <w:r w:rsidRPr="0054335F">
                    <w:rPr>
                      <w:sz w:val="20"/>
                    </w:rPr>
                    <w:t>/</w:t>
                  </w:r>
                </w:p>
              </w:tc>
              <w:tc>
                <w:tcPr>
                  <w:tcW w:w="501" w:type="pct"/>
                  <w:vAlign w:val="center"/>
                </w:tcPr>
                <w:p w:rsidR="00835F8E" w:rsidRPr="0054335F" w:rsidRDefault="00835F8E">
                  <w:pPr>
                    <w:spacing w:line="240" w:lineRule="auto"/>
                    <w:ind w:firstLineChars="0" w:firstLine="0"/>
                    <w:jc w:val="center"/>
                    <w:textAlignment w:val="auto"/>
                    <w:rPr>
                      <w:sz w:val="20"/>
                    </w:rPr>
                  </w:pPr>
                  <w:r w:rsidRPr="0054335F">
                    <w:rPr>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384"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416"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417" w:type="pct"/>
                  <w:vAlign w:val="center"/>
                </w:tcPr>
                <w:p w:rsidR="00835F8E" w:rsidRPr="0054335F" w:rsidRDefault="00835F8E">
                  <w:pPr>
                    <w:widowControl/>
                    <w:spacing w:line="240" w:lineRule="auto"/>
                    <w:ind w:firstLineChars="0" w:firstLine="0"/>
                    <w:jc w:val="center"/>
                    <w:rPr>
                      <w:kern w:val="0"/>
                      <w:sz w:val="20"/>
                    </w:rPr>
                  </w:pPr>
                  <w:r w:rsidRPr="0054335F">
                    <w:rPr>
                      <w:kern w:val="0"/>
                      <w:sz w:val="20"/>
                    </w:rPr>
                    <w:t>/</w:t>
                  </w:r>
                </w:p>
              </w:tc>
              <w:tc>
                <w:tcPr>
                  <w:tcW w:w="414" w:type="pct"/>
                  <w:vAlign w:val="center"/>
                </w:tcPr>
                <w:p w:rsidR="00835F8E" w:rsidRPr="0054335F" w:rsidRDefault="00835F8E">
                  <w:pPr>
                    <w:widowControl/>
                    <w:spacing w:line="240" w:lineRule="auto"/>
                    <w:ind w:firstLineChars="0" w:firstLine="0"/>
                    <w:jc w:val="center"/>
                    <w:rPr>
                      <w:sz w:val="20"/>
                    </w:rPr>
                  </w:pPr>
                  <w:r w:rsidRPr="0054335F">
                    <w:rPr>
                      <w:sz w:val="20"/>
                    </w:rPr>
                    <w:t>/</w:t>
                  </w:r>
                </w:p>
              </w:tc>
              <w:tc>
                <w:tcPr>
                  <w:tcW w:w="419" w:type="pct"/>
                  <w:vAlign w:val="center"/>
                </w:tcPr>
                <w:p w:rsidR="00835F8E" w:rsidRPr="0054335F" w:rsidRDefault="00835F8E">
                  <w:pPr>
                    <w:spacing w:line="240" w:lineRule="auto"/>
                    <w:ind w:firstLineChars="0" w:firstLine="0"/>
                    <w:jc w:val="center"/>
                    <w:textAlignment w:val="auto"/>
                    <w:rPr>
                      <w:sz w:val="20"/>
                    </w:rPr>
                  </w:pPr>
                  <w:r w:rsidRPr="0054335F">
                    <w:rPr>
                      <w:sz w:val="20"/>
                    </w:rPr>
                    <w:t>/</w:t>
                  </w:r>
                </w:p>
              </w:tc>
            </w:tr>
            <w:tr w:rsidR="00835F8E" w:rsidRPr="0054335F" w:rsidTr="00425CA9">
              <w:trPr>
                <w:trHeight w:val="284"/>
                <w:jc w:val="right"/>
              </w:trPr>
              <w:tc>
                <w:tcPr>
                  <w:tcW w:w="5000" w:type="pct"/>
                  <w:gridSpan w:val="12"/>
                  <w:vAlign w:val="center"/>
                </w:tcPr>
                <w:p w:rsidR="00835F8E" w:rsidRPr="0054335F" w:rsidRDefault="00835F8E">
                  <w:pPr>
                    <w:widowControl/>
                    <w:spacing w:line="240" w:lineRule="auto"/>
                    <w:ind w:firstLineChars="0" w:firstLine="0"/>
                    <w:rPr>
                      <w:kern w:val="0"/>
                      <w:sz w:val="20"/>
                    </w:rPr>
                  </w:pPr>
                  <w:r w:rsidRPr="0054335F">
                    <w:rPr>
                      <w:kern w:val="0"/>
                      <w:sz w:val="20"/>
                    </w:rPr>
                    <w:t>*</w:t>
                  </w:r>
                  <w:r w:rsidRPr="0054335F">
                    <w:rPr>
                      <w:kern w:val="0"/>
                      <w:sz w:val="20"/>
                    </w:rPr>
                    <w:t>：本项目坐标采用经纬度</w:t>
                  </w:r>
                </w:p>
              </w:tc>
            </w:tr>
          </w:tbl>
          <w:p w:rsidR="00835F8E" w:rsidRPr="0054335F" w:rsidRDefault="00835F8E">
            <w:pPr>
              <w:keepNext/>
              <w:keepLines/>
              <w:spacing w:beforeLines="50" w:before="120"/>
              <w:ind w:firstLineChars="0" w:firstLine="0"/>
              <w:outlineLvl w:val="3"/>
              <w:rPr>
                <w:b/>
                <w:bCs/>
                <w:szCs w:val="28"/>
              </w:rPr>
            </w:pPr>
            <w:r w:rsidRPr="0054335F">
              <w:rPr>
                <w:b/>
                <w:bCs/>
                <w:szCs w:val="28"/>
              </w:rPr>
              <w:lastRenderedPageBreak/>
              <w:t>7.2.3.6</w:t>
            </w:r>
            <w:r w:rsidRPr="0054335F">
              <w:rPr>
                <w:b/>
                <w:bCs/>
                <w:szCs w:val="28"/>
              </w:rPr>
              <w:t>主要污染源估算模型计算结果</w:t>
            </w:r>
          </w:p>
          <w:p w:rsidR="00835F8E" w:rsidRPr="0054335F" w:rsidRDefault="00835F8E">
            <w:pPr>
              <w:ind w:firstLine="480"/>
            </w:pPr>
            <w:r w:rsidRPr="0054335F">
              <w:t>项目主要污染源估算模型计算结果见表</w:t>
            </w:r>
            <w:r w:rsidRPr="0054335F">
              <w:t xml:space="preserve"> 7-13</w:t>
            </w:r>
            <w:r w:rsidRPr="0054335F">
              <w:t>。</w:t>
            </w:r>
          </w:p>
          <w:p w:rsidR="00835F8E" w:rsidRPr="0054335F" w:rsidRDefault="00835F8E">
            <w:pPr>
              <w:snapToGrid w:val="0"/>
              <w:spacing w:beforeLines="20" w:before="48" w:afterLines="10" w:after="24" w:line="240" w:lineRule="auto"/>
              <w:ind w:firstLineChars="0" w:firstLine="0"/>
              <w:jc w:val="center"/>
              <w:rPr>
                <w:b/>
                <w:sz w:val="21"/>
                <w:szCs w:val="21"/>
              </w:rPr>
            </w:pPr>
            <w:r w:rsidRPr="0054335F">
              <w:rPr>
                <w:b/>
                <w:sz w:val="21"/>
                <w:szCs w:val="21"/>
              </w:rPr>
              <w:t>表</w:t>
            </w:r>
            <w:r w:rsidRPr="0054335F">
              <w:rPr>
                <w:b/>
                <w:sz w:val="21"/>
                <w:szCs w:val="21"/>
              </w:rPr>
              <w:t xml:space="preserve">7-13 </w:t>
            </w:r>
            <w:r w:rsidRPr="0054335F">
              <w:rPr>
                <w:b/>
                <w:sz w:val="21"/>
                <w:szCs w:val="21"/>
              </w:rPr>
              <w:t>有组织排放污染源估算模型计算结果分析</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8"/>
              <w:gridCol w:w="2800"/>
              <w:gridCol w:w="2216"/>
            </w:tblGrid>
            <w:tr w:rsidR="00835F8E" w:rsidRPr="0054335F">
              <w:trPr>
                <w:trHeight w:val="269"/>
                <w:jc w:val="center"/>
              </w:trPr>
              <w:tc>
                <w:tcPr>
                  <w:tcW w:w="1987" w:type="pct"/>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PM</w:t>
                  </w:r>
                  <w:r w:rsidRPr="0054335F">
                    <w:rPr>
                      <w:b/>
                      <w:bCs/>
                      <w:sz w:val="21"/>
                      <w:vertAlign w:val="subscript"/>
                    </w:rPr>
                    <w:t>10</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rsidP="00425CA9">
                  <w:pPr>
                    <w:spacing w:line="240" w:lineRule="auto"/>
                    <w:ind w:firstLineChars="0" w:firstLine="0"/>
                    <w:jc w:val="center"/>
                    <w:textAlignment w:val="auto"/>
                    <w:rPr>
                      <w:b/>
                      <w:bCs/>
                      <w:sz w:val="21"/>
                    </w:rPr>
                  </w:pPr>
                  <w:r w:rsidRPr="0054335F">
                    <w:rPr>
                      <w:b/>
                      <w:bCs/>
                      <w:sz w:val="21"/>
                    </w:rPr>
                    <w:t>DA00</w:t>
                  </w:r>
                  <w:r w:rsidR="00425CA9" w:rsidRPr="0054335F">
                    <w:rPr>
                      <w:rFonts w:hint="eastAsia"/>
                      <w:b/>
                      <w:bCs/>
                      <w:sz w:val="21"/>
                    </w:rPr>
                    <w:t>5</w:t>
                  </w:r>
                  <w:r w:rsidRPr="0054335F">
                    <w:rPr>
                      <w:b/>
                      <w:bCs/>
                      <w:sz w:val="21"/>
                    </w:rPr>
                    <w:t>排气筒</w:t>
                  </w:r>
                </w:p>
              </w:tc>
            </w:tr>
            <w:tr w:rsidR="00835F8E" w:rsidRPr="0054335F">
              <w:trPr>
                <w:trHeight w:val="269"/>
                <w:jc w:val="center"/>
              </w:trPr>
              <w:tc>
                <w:tcPr>
                  <w:tcW w:w="1987" w:type="pct"/>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预测质量浓度</w:t>
                  </w:r>
                  <w:r w:rsidRPr="0054335F">
                    <w:rPr>
                      <w:b/>
                      <w:bCs/>
                      <w:sz w:val="21"/>
                    </w:rPr>
                    <w:t>/</w:t>
                  </w:r>
                  <w:r w:rsidRPr="0054335F">
                    <w:rPr>
                      <w:b/>
                      <w:bCs/>
                      <w:sz w:val="21"/>
                    </w:rPr>
                    <w:t>（</w:t>
                  </w:r>
                  <w:r w:rsidRPr="0054335F">
                    <w:rPr>
                      <w:b/>
                      <w:bCs/>
                      <w:sz w:val="21"/>
                    </w:rPr>
                    <w:t>mg/m</w:t>
                  </w:r>
                  <w:r w:rsidRPr="0054335F">
                    <w:rPr>
                      <w:b/>
                      <w:bCs/>
                      <w:sz w:val="21"/>
                      <w:vertAlign w:val="superscript"/>
                    </w:rPr>
                    <w:t>3</w:t>
                  </w:r>
                  <w:r w:rsidRPr="0054335F">
                    <w:rPr>
                      <w:b/>
                      <w:bCs/>
                      <w:sz w:val="21"/>
                    </w:rPr>
                    <w:t>）</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占标率</w:t>
                  </w:r>
                  <w:r w:rsidRPr="0054335F">
                    <w:rPr>
                      <w:b/>
                      <w:bCs/>
                      <w:sz w:val="21"/>
                    </w:rPr>
                    <w:t>/%</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下风向最大质量浓度及占标率</w:t>
                  </w:r>
                  <w:r w:rsidRPr="0054335F">
                    <w:rPr>
                      <w:sz w:val="21"/>
                    </w:rPr>
                    <w:t>/%</w:t>
                  </w: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921AF7" w:rsidP="00AB66F2">
                  <w:pPr>
                    <w:spacing w:line="240" w:lineRule="auto"/>
                    <w:ind w:firstLineChars="0" w:firstLine="0"/>
                    <w:jc w:val="center"/>
                    <w:textAlignment w:val="auto"/>
                    <w:rPr>
                      <w:sz w:val="21"/>
                    </w:rPr>
                  </w:pPr>
                  <w:r w:rsidRPr="0054335F">
                    <w:rPr>
                      <w:sz w:val="21"/>
                    </w:rPr>
                    <w:t>5.24</w:t>
                  </w:r>
                  <w:r w:rsidR="00835F8E" w:rsidRPr="0054335F">
                    <w:rPr>
                      <w:sz w:val="21"/>
                    </w:rPr>
                    <w:t>E-0</w:t>
                  </w:r>
                  <w:r w:rsidR="00AB66F2" w:rsidRPr="0054335F">
                    <w:rPr>
                      <w:rFonts w:hint="eastAsia"/>
                      <w:sz w:val="21"/>
                    </w:rPr>
                    <w:t>5</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AB66F2">
                  <w:pPr>
                    <w:spacing w:line="240" w:lineRule="auto"/>
                    <w:ind w:firstLineChars="0" w:firstLine="0"/>
                    <w:jc w:val="center"/>
                    <w:textAlignment w:val="auto"/>
                    <w:rPr>
                      <w:sz w:val="21"/>
                    </w:rPr>
                  </w:pPr>
                  <w:r w:rsidRPr="0054335F">
                    <w:rPr>
                      <w:sz w:val="21"/>
                    </w:rPr>
                    <w:t>0.</w:t>
                  </w:r>
                  <w:r w:rsidR="00AB66F2" w:rsidRPr="0054335F">
                    <w:rPr>
                      <w:rFonts w:hint="eastAsia"/>
                      <w:sz w:val="21"/>
                    </w:rPr>
                    <w:t>01</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下风向最大质量浓度落地点</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921AF7">
                  <w:pPr>
                    <w:spacing w:line="240" w:lineRule="auto"/>
                    <w:ind w:firstLineChars="0" w:firstLine="0"/>
                    <w:jc w:val="center"/>
                    <w:textAlignment w:val="auto"/>
                    <w:rPr>
                      <w:sz w:val="21"/>
                    </w:rPr>
                  </w:pPr>
                  <w:r w:rsidRPr="0054335F">
                    <w:rPr>
                      <w:sz w:val="21"/>
                    </w:rPr>
                    <w:t>68</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D10%</w:t>
                  </w:r>
                  <w:r w:rsidRPr="0054335F">
                    <w:rPr>
                      <w:sz w:val="21"/>
                    </w:rPr>
                    <w:t>最远距离</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0</w:t>
                  </w:r>
                </w:p>
              </w:tc>
            </w:tr>
            <w:tr w:rsidR="00835F8E" w:rsidRPr="0054335F">
              <w:trPr>
                <w:trHeight w:val="269"/>
                <w:jc w:val="center"/>
              </w:trPr>
              <w:tc>
                <w:tcPr>
                  <w:tcW w:w="1987" w:type="pct"/>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vertAlign w:val="subscript"/>
                    </w:rPr>
                  </w:pPr>
                  <w:r w:rsidRPr="0054335F">
                    <w:rPr>
                      <w:b/>
                      <w:bCs/>
                      <w:sz w:val="21"/>
                    </w:rPr>
                    <w:t>PM</w:t>
                  </w:r>
                  <w:r w:rsidRPr="0054335F">
                    <w:rPr>
                      <w:b/>
                      <w:bCs/>
                      <w:sz w:val="21"/>
                      <w:vertAlign w:val="subscript"/>
                    </w:rPr>
                    <w:t>10</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rsidP="00425CA9">
                  <w:pPr>
                    <w:spacing w:line="240" w:lineRule="auto"/>
                    <w:ind w:firstLineChars="0" w:firstLine="0"/>
                    <w:jc w:val="center"/>
                    <w:textAlignment w:val="auto"/>
                    <w:rPr>
                      <w:b/>
                      <w:bCs/>
                      <w:sz w:val="21"/>
                    </w:rPr>
                  </w:pPr>
                  <w:r w:rsidRPr="0054335F">
                    <w:rPr>
                      <w:b/>
                      <w:bCs/>
                      <w:sz w:val="21"/>
                    </w:rPr>
                    <w:t>DA00</w:t>
                  </w:r>
                  <w:r w:rsidR="00425CA9" w:rsidRPr="0054335F">
                    <w:rPr>
                      <w:rFonts w:hint="eastAsia"/>
                      <w:b/>
                      <w:bCs/>
                      <w:sz w:val="21"/>
                    </w:rPr>
                    <w:t>3</w:t>
                  </w:r>
                  <w:r w:rsidRPr="0054335F">
                    <w:rPr>
                      <w:b/>
                      <w:bCs/>
                      <w:sz w:val="21"/>
                    </w:rPr>
                    <w:t>排气筒</w:t>
                  </w:r>
                </w:p>
              </w:tc>
            </w:tr>
            <w:tr w:rsidR="00835F8E" w:rsidRPr="0054335F">
              <w:trPr>
                <w:trHeight w:val="269"/>
                <w:jc w:val="center"/>
              </w:trPr>
              <w:tc>
                <w:tcPr>
                  <w:tcW w:w="1987" w:type="pct"/>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预测质量浓度</w:t>
                  </w:r>
                  <w:r w:rsidRPr="0054335F">
                    <w:rPr>
                      <w:b/>
                      <w:bCs/>
                      <w:sz w:val="21"/>
                    </w:rPr>
                    <w:t>/</w:t>
                  </w:r>
                  <w:r w:rsidRPr="0054335F">
                    <w:rPr>
                      <w:b/>
                      <w:bCs/>
                      <w:sz w:val="21"/>
                    </w:rPr>
                    <w:t>（</w:t>
                  </w:r>
                  <w:r w:rsidRPr="0054335F">
                    <w:rPr>
                      <w:b/>
                      <w:bCs/>
                      <w:sz w:val="21"/>
                    </w:rPr>
                    <w:t>mg/m</w:t>
                  </w:r>
                  <w:r w:rsidRPr="0054335F">
                    <w:rPr>
                      <w:b/>
                      <w:bCs/>
                      <w:sz w:val="21"/>
                      <w:vertAlign w:val="superscript"/>
                    </w:rPr>
                    <w:t>3</w:t>
                  </w:r>
                  <w:r w:rsidRPr="0054335F">
                    <w:rPr>
                      <w:b/>
                      <w:bCs/>
                      <w:sz w:val="21"/>
                    </w:rPr>
                    <w:t>）</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占标率</w:t>
                  </w:r>
                  <w:r w:rsidRPr="0054335F">
                    <w:rPr>
                      <w:b/>
                      <w:bCs/>
                      <w:sz w:val="21"/>
                    </w:rPr>
                    <w:t>/%</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下风向最大质量浓度及占标率</w:t>
                  </w:r>
                  <w:r w:rsidRPr="0054335F">
                    <w:rPr>
                      <w:sz w:val="21"/>
                    </w:rPr>
                    <w:t>/%</w:t>
                  </w: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AB66F2" w:rsidP="00AB66F2">
                  <w:pPr>
                    <w:spacing w:line="240" w:lineRule="auto"/>
                    <w:ind w:firstLineChars="0" w:firstLine="0"/>
                    <w:jc w:val="center"/>
                    <w:textAlignment w:val="auto"/>
                    <w:rPr>
                      <w:sz w:val="21"/>
                    </w:rPr>
                  </w:pPr>
                  <w:r w:rsidRPr="0054335F">
                    <w:rPr>
                      <w:rFonts w:hint="eastAsia"/>
                      <w:sz w:val="21"/>
                    </w:rPr>
                    <w:t>6.30</w:t>
                  </w:r>
                  <w:r w:rsidR="00835F8E" w:rsidRPr="0054335F">
                    <w:rPr>
                      <w:sz w:val="21"/>
                    </w:rPr>
                    <w:t>E-0</w:t>
                  </w:r>
                  <w:r w:rsidRPr="0054335F">
                    <w:rPr>
                      <w:rFonts w:hint="eastAsia"/>
                      <w:sz w:val="21"/>
                    </w:rPr>
                    <w:t>5</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AB66F2">
                  <w:pPr>
                    <w:spacing w:line="240" w:lineRule="auto"/>
                    <w:ind w:firstLineChars="0" w:firstLine="0"/>
                    <w:jc w:val="center"/>
                    <w:textAlignment w:val="auto"/>
                    <w:rPr>
                      <w:sz w:val="21"/>
                    </w:rPr>
                  </w:pPr>
                  <w:r w:rsidRPr="0054335F">
                    <w:rPr>
                      <w:sz w:val="21"/>
                    </w:rPr>
                    <w:t>0.</w:t>
                  </w:r>
                  <w:r w:rsidR="00AB66F2" w:rsidRPr="0054335F">
                    <w:rPr>
                      <w:rFonts w:hint="eastAsia"/>
                      <w:sz w:val="21"/>
                    </w:rPr>
                    <w:t>01</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下风向最大质量浓度落地点</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D4F8A">
                  <w:pPr>
                    <w:spacing w:line="240" w:lineRule="auto"/>
                    <w:ind w:firstLineChars="0" w:firstLine="0"/>
                    <w:jc w:val="center"/>
                    <w:textAlignment w:val="auto"/>
                    <w:rPr>
                      <w:sz w:val="21"/>
                    </w:rPr>
                  </w:pPr>
                  <w:r w:rsidRPr="0054335F">
                    <w:rPr>
                      <w:sz w:val="21"/>
                    </w:rPr>
                    <w:t>223</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D10%</w:t>
                  </w:r>
                  <w:r w:rsidRPr="0054335F">
                    <w:rPr>
                      <w:sz w:val="21"/>
                    </w:rPr>
                    <w:t>最远距离</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0</w:t>
                  </w:r>
                </w:p>
              </w:tc>
            </w:tr>
            <w:tr w:rsidR="00835F8E" w:rsidRPr="0054335F">
              <w:trPr>
                <w:trHeight w:val="269"/>
                <w:jc w:val="center"/>
              </w:trPr>
              <w:tc>
                <w:tcPr>
                  <w:tcW w:w="1987" w:type="pct"/>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503D6D">
                  <w:pPr>
                    <w:spacing w:line="240" w:lineRule="auto"/>
                    <w:ind w:firstLineChars="0" w:firstLine="0"/>
                    <w:jc w:val="center"/>
                    <w:textAlignment w:val="auto"/>
                    <w:rPr>
                      <w:b/>
                      <w:bCs/>
                      <w:sz w:val="21"/>
                    </w:rPr>
                  </w:pPr>
                  <w:r w:rsidRPr="0054335F">
                    <w:rPr>
                      <w:b/>
                      <w:bCs/>
                      <w:sz w:val="21"/>
                    </w:rPr>
                    <w:t>SO</w:t>
                  </w:r>
                  <w:r w:rsidRPr="0054335F">
                    <w:rPr>
                      <w:b/>
                      <w:bCs/>
                      <w:sz w:val="21"/>
                      <w:vertAlign w:val="subscript"/>
                    </w:rPr>
                    <w:t>2</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rsidP="00425CA9">
                  <w:pPr>
                    <w:spacing w:line="240" w:lineRule="auto"/>
                    <w:ind w:firstLineChars="0" w:firstLine="0"/>
                    <w:jc w:val="center"/>
                    <w:textAlignment w:val="auto"/>
                    <w:rPr>
                      <w:b/>
                      <w:bCs/>
                      <w:sz w:val="21"/>
                    </w:rPr>
                  </w:pPr>
                  <w:r w:rsidRPr="0054335F">
                    <w:rPr>
                      <w:b/>
                      <w:bCs/>
                      <w:sz w:val="21"/>
                    </w:rPr>
                    <w:t>DA00</w:t>
                  </w:r>
                  <w:r w:rsidR="00425CA9" w:rsidRPr="0054335F">
                    <w:rPr>
                      <w:rFonts w:hint="eastAsia"/>
                      <w:b/>
                      <w:bCs/>
                      <w:sz w:val="21"/>
                    </w:rPr>
                    <w:t>3</w:t>
                  </w:r>
                  <w:r w:rsidRPr="0054335F">
                    <w:rPr>
                      <w:b/>
                      <w:bCs/>
                      <w:sz w:val="21"/>
                    </w:rPr>
                    <w:t>排气筒</w:t>
                  </w:r>
                </w:p>
              </w:tc>
            </w:tr>
            <w:tr w:rsidR="00835F8E" w:rsidRPr="0054335F">
              <w:trPr>
                <w:trHeight w:val="269"/>
                <w:jc w:val="center"/>
              </w:trPr>
              <w:tc>
                <w:tcPr>
                  <w:tcW w:w="1987" w:type="pct"/>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预测质量浓度</w:t>
                  </w:r>
                  <w:r w:rsidRPr="0054335F">
                    <w:rPr>
                      <w:b/>
                      <w:bCs/>
                      <w:sz w:val="21"/>
                    </w:rPr>
                    <w:t>/</w:t>
                  </w:r>
                  <w:r w:rsidRPr="0054335F">
                    <w:rPr>
                      <w:b/>
                      <w:bCs/>
                      <w:sz w:val="21"/>
                    </w:rPr>
                    <w:t>（</w:t>
                  </w:r>
                  <w:r w:rsidRPr="0054335F">
                    <w:rPr>
                      <w:b/>
                      <w:bCs/>
                      <w:sz w:val="21"/>
                    </w:rPr>
                    <w:t>mg/m</w:t>
                  </w:r>
                  <w:r w:rsidRPr="0054335F">
                    <w:rPr>
                      <w:b/>
                      <w:bCs/>
                      <w:sz w:val="21"/>
                      <w:vertAlign w:val="superscript"/>
                    </w:rPr>
                    <w:t>3</w:t>
                  </w:r>
                  <w:r w:rsidRPr="0054335F">
                    <w:rPr>
                      <w:b/>
                      <w:bCs/>
                      <w:sz w:val="21"/>
                    </w:rPr>
                    <w:t>）</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占标率</w:t>
                  </w:r>
                  <w:r w:rsidRPr="0054335F">
                    <w:rPr>
                      <w:b/>
                      <w:bCs/>
                      <w:sz w:val="21"/>
                    </w:rPr>
                    <w:t>/%</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下风向最大质量浓度及占标率</w:t>
                  </w:r>
                  <w:r w:rsidRPr="0054335F">
                    <w:rPr>
                      <w:sz w:val="21"/>
                    </w:rPr>
                    <w:t>/%</w:t>
                  </w: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AB66F2">
                  <w:pPr>
                    <w:spacing w:line="240" w:lineRule="auto"/>
                    <w:ind w:firstLineChars="0" w:firstLine="0"/>
                    <w:jc w:val="center"/>
                    <w:textAlignment w:val="auto"/>
                    <w:rPr>
                      <w:sz w:val="21"/>
                    </w:rPr>
                  </w:pPr>
                  <w:r w:rsidRPr="0054335F">
                    <w:rPr>
                      <w:rFonts w:hint="eastAsia"/>
                      <w:sz w:val="21"/>
                    </w:rPr>
                    <w:t>6.30</w:t>
                  </w:r>
                  <w:r w:rsidR="00835F8E" w:rsidRPr="0054335F">
                    <w:rPr>
                      <w:sz w:val="21"/>
                    </w:rPr>
                    <w:t>E-05</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111341">
                  <w:pPr>
                    <w:spacing w:line="240" w:lineRule="auto"/>
                    <w:ind w:firstLineChars="0" w:firstLine="0"/>
                    <w:jc w:val="center"/>
                    <w:textAlignment w:val="auto"/>
                    <w:rPr>
                      <w:sz w:val="21"/>
                    </w:rPr>
                  </w:pPr>
                  <w:r w:rsidRPr="0054335F">
                    <w:rPr>
                      <w:sz w:val="21"/>
                    </w:rPr>
                    <w:t>0.</w:t>
                  </w:r>
                  <w:r w:rsidR="00111341" w:rsidRPr="0054335F">
                    <w:rPr>
                      <w:sz w:val="21"/>
                    </w:rPr>
                    <w:t>01</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下风向最大质量浓度落地点</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D4F8A">
                  <w:pPr>
                    <w:spacing w:line="240" w:lineRule="auto"/>
                    <w:ind w:firstLineChars="0" w:firstLine="0"/>
                    <w:jc w:val="center"/>
                    <w:textAlignment w:val="auto"/>
                    <w:rPr>
                      <w:sz w:val="21"/>
                    </w:rPr>
                  </w:pPr>
                  <w:r w:rsidRPr="0054335F">
                    <w:rPr>
                      <w:sz w:val="21"/>
                    </w:rPr>
                    <w:t>223</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D10%</w:t>
                  </w:r>
                  <w:r w:rsidRPr="0054335F">
                    <w:rPr>
                      <w:sz w:val="21"/>
                    </w:rPr>
                    <w:t>最远距离</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0</w:t>
                  </w:r>
                </w:p>
              </w:tc>
            </w:tr>
            <w:tr w:rsidR="00835F8E" w:rsidRPr="0054335F">
              <w:trPr>
                <w:trHeight w:val="269"/>
                <w:jc w:val="center"/>
              </w:trPr>
              <w:tc>
                <w:tcPr>
                  <w:tcW w:w="1987" w:type="pct"/>
                  <w:vMerge w:val="restart"/>
                  <w:tcBorders>
                    <w:top w:val="single" w:sz="4" w:space="0" w:color="auto"/>
                    <w:left w:val="single" w:sz="4" w:space="0" w:color="auto"/>
                    <w:bottom w:val="single" w:sz="6"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vertAlign w:val="subscript"/>
                    </w:rPr>
                  </w:pPr>
                  <w:r w:rsidRPr="0054335F">
                    <w:rPr>
                      <w:b/>
                      <w:sz w:val="21"/>
                      <w:szCs w:val="21"/>
                    </w:rPr>
                    <w:t>NO</w:t>
                  </w:r>
                  <w:r w:rsidRPr="0054335F">
                    <w:rPr>
                      <w:b/>
                      <w:sz w:val="21"/>
                      <w:szCs w:val="21"/>
                      <w:vertAlign w:val="subscript"/>
                    </w:rPr>
                    <w:t>X</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rsidP="00425CA9">
                  <w:pPr>
                    <w:spacing w:line="240" w:lineRule="auto"/>
                    <w:ind w:firstLineChars="0" w:firstLine="0"/>
                    <w:jc w:val="center"/>
                    <w:textAlignment w:val="auto"/>
                    <w:rPr>
                      <w:b/>
                      <w:bCs/>
                      <w:sz w:val="21"/>
                    </w:rPr>
                  </w:pPr>
                  <w:r w:rsidRPr="0054335F">
                    <w:rPr>
                      <w:b/>
                      <w:bCs/>
                      <w:sz w:val="21"/>
                    </w:rPr>
                    <w:t>DA00</w:t>
                  </w:r>
                  <w:r w:rsidR="00425CA9" w:rsidRPr="0054335F">
                    <w:rPr>
                      <w:rFonts w:hint="eastAsia"/>
                      <w:b/>
                      <w:bCs/>
                      <w:sz w:val="21"/>
                    </w:rPr>
                    <w:t>3</w:t>
                  </w:r>
                  <w:r w:rsidRPr="0054335F">
                    <w:rPr>
                      <w:b/>
                      <w:bCs/>
                      <w:sz w:val="21"/>
                    </w:rPr>
                    <w:t>排气筒</w:t>
                  </w:r>
                </w:p>
              </w:tc>
            </w:tr>
            <w:tr w:rsidR="00835F8E" w:rsidRPr="0054335F">
              <w:trPr>
                <w:trHeight w:val="269"/>
                <w:jc w:val="center"/>
              </w:trPr>
              <w:tc>
                <w:tcPr>
                  <w:tcW w:w="1987" w:type="pct"/>
                  <w:vMerge/>
                  <w:tcBorders>
                    <w:top w:val="single" w:sz="6"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预测质量浓度</w:t>
                  </w:r>
                  <w:r w:rsidRPr="0054335F">
                    <w:rPr>
                      <w:b/>
                      <w:bCs/>
                      <w:sz w:val="21"/>
                    </w:rPr>
                    <w:t>/</w:t>
                  </w:r>
                  <w:r w:rsidRPr="0054335F">
                    <w:rPr>
                      <w:b/>
                      <w:bCs/>
                      <w:sz w:val="21"/>
                    </w:rPr>
                    <w:t>（</w:t>
                  </w:r>
                  <w:r w:rsidRPr="0054335F">
                    <w:rPr>
                      <w:b/>
                      <w:bCs/>
                      <w:sz w:val="21"/>
                    </w:rPr>
                    <w:t>mg/m</w:t>
                  </w:r>
                  <w:r w:rsidRPr="0054335F">
                    <w:rPr>
                      <w:b/>
                      <w:bCs/>
                      <w:sz w:val="21"/>
                      <w:vertAlign w:val="superscript"/>
                    </w:rPr>
                    <w:t>3</w:t>
                  </w:r>
                  <w:r w:rsidRPr="0054335F">
                    <w:rPr>
                      <w:b/>
                      <w:bCs/>
                      <w:sz w:val="21"/>
                    </w:rPr>
                    <w:t>）</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bCs/>
                      <w:sz w:val="21"/>
                    </w:rPr>
                  </w:pPr>
                  <w:r w:rsidRPr="0054335F">
                    <w:rPr>
                      <w:b/>
                      <w:bCs/>
                      <w:sz w:val="21"/>
                    </w:rPr>
                    <w:t>占标率</w:t>
                  </w:r>
                  <w:r w:rsidRPr="0054335F">
                    <w:rPr>
                      <w:b/>
                      <w:bCs/>
                      <w:sz w:val="21"/>
                    </w:rPr>
                    <w:t>/%</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下风向最大质量浓度及占标率</w:t>
                  </w:r>
                  <w:r w:rsidRPr="0054335F">
                    <w:rPr>
                      <w:sz w:val="21"/>
                    </w:rPr>
                    <w:t>/%</w:t>
                  </w:r>
                </w:p>
              </w:tc>
              <w:tc>
                <w:tcPr>
                  <w:tcW w:w="1682" w:type="pct"/>
                  <w:tcBorders>
                    <w:top w:val="single" w:sz="4" w:space="0" w:color="auto"/>
                    <w:left w:val="single" w:sz="4" w:space="0" w:color="auto"/>
                    <w:bottom w:val="single" w:sz="4" w:space="0" w:color="auto"/>
                    <w:right w:val="single" w:sz="4" w:space="0" w:color="auto"/>
                  </w:tcBorders>
                  <w:vAlign w:val="center"/>
                </w:tcPr>
                <w:p w:rsidR="00835F8E" w:rsidRPr="0054335F" w:rsidRDefault="00111341" w:rsidP="00AB66F2">
                  <w:pPr>
                    <w:spacing w:line="240" w:lineRule="auto"/>
                    <w:ind w:firstLineChars="0" w:firstLine="0"/>
                    <w:jc w:val="center"/>
                    <w:textAlignment w:val="auto"/>
                    <w:rPr>
                      <w:sz w:val="21"/>
                    </w:rPr>
                  </w:pPr>
                  <w:r w:rsidRPr="0054335F">
                    <w:rPr>
                      <w:sz w:val="21"/>
                    </w:rPr>
                    <w:t>2.</w:t>
                  </w:r>
                  <w:r w:rsidR="00AB66F2" w:rsidRPr="0054335F">
                    <w:rPr>
                      <w:rFonts w:hint="eastAsia"/>
                      <w:sz w:val="21"/>
                    </w:rPr>
                    <w:t>52</w:t>
                  </w:r>
                  <w:r w:rsidR="00835F8E" w:rsidRPr="0054335F">
                    <w:rPr>
                      <w:sz w:val="21"/>
                    </w:rPr>
                    <w:t>E-0</w:t>
                  </w:r>
                  <w:r w:rsidR="00AB66F2" w:rsidRPr="0054335F">
                    <w:rPr>
                      <w:rFonts w:hint="eastAsia"/>
                      <w:sz w:val="21"/>
                    </w:rPr>
                    <w:t>4</w:t>
                  </w:r>
                </w:p>
              </w:tc>
              <w:tc>
                <w:tcPr>
                  <w:tcW w:w="133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rsidP="00AB66F2">
                  <w:pPr>
                    <w:spacing w:line="240" w:lineRule="auto"/>
                    <w:ind w:firstLineChars="0" w:firstLine="0"/>
                    <w:jc w:val="center"/>
                    <w:textAlignment w:val="auto"/>
                    <w:rPr>
                      <w:sz w:val="21"/>
                    </w:rPr>
                  </w:pPr>
                  <w:r w:rsidRPr="0054335F">
                    <w:rPr>
                      <w:sz w:val="21"/>
                    </w:rPr>
                    <w:t>0.</w:t>
                  </w:r>
                  <w:r w:rsidR="00AB66F2" w:rsidRPr="0054335F">
                    <w:rPr>
                      <w:rFonts w:hint="eastAsia"/>
                      <w:sz w:val="21"/>
                    </w:rPr>
                    <w:t>10</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下风向最大质量浓度落地点</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111341">
                  <w:pPr>
                    <w:spacing w:line="240" w:lineRule="auto"/>
                    <w:ind w:firstLineChars="0" w:firstLine="0"/>
                    <w:jc w:val="center"/>
                    <w:textAlignment w:val="auto"/>
                    <w:rPr>
                      <w:sz w:val="21"/>
                    </w:rPr>
                  </w:pPr>
                  <w:r w:rsidRPr="0054335F">
                    <w:rPr>
                      <w:sz w:val="21"/>
                    </w:rPr>
                    <w:t>223</w:t>
                  </w:r>
                </w:p>
              </w:tc>
            </w:tr>
            <w:tr w:rsidR="00835F8E" w:rsidRPr="0054335F">
              <w:trPr>
                <w:trHeight w:val="269"/>
                <w:jc w:val="center"/>
              </w:trPr>
              <w:tc>
                <w:tcPr>
                  <w:tcW w:w="19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D10%</w:t>
                  </w:r>
                  <w:r w:rsidRPr="0054335F">
                    <w:rPr>
                      <w:sz w:val="21"/>
                    </w:rPr>
                    <w:t>最远距离</w:t>
                  </w:r>
                  <w:r w:rsidRPr="0054335F">
                    <w:rPr>
                      <w:sz w:val="21"/>
                    </w:rPr>
                    <w:t>/m</w:t>
                  </w:r>
                </w:p>
              </w:tc>
              <w:tc>
                <w:tcPr>
                  <w:tcW w:w="301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sz w:val="21"/>
                    </w:rPr>
                  </w:pPr>
                  <w:r w:rsidRPr="0054335F">
                    <w:rPr>
                      <w:sz w:val="21"/>
                    </w:rPr>
                    <w:t>0</w:t>
                  </w:r>
                </w:p>
              </w:tc>
            </w:tr>
          </w:tbl>
          <w:p w:rsidR="00835F8E" w:rsidRPr="0054335F" w:rsidRDefault="00835F8E">
            <w:pPr>
              <w:spacing w:beforeLines="50" w:before="120"/>
              <w:ind w:firstLine="480"/>
            </w:pPr>
            <w:r w:rsidRPr="0054335F">
              <w:t>由表</w:t>
            </w:r>
            <w:r w:rsidRPr="0054335F">
              <w:t>7-13</w:t>
            </w:r>
            <w:r w:rsidRPr="0054335F">
              <w:t>可知，本项目排放废气最大地面浓度占标率</w:t>
            </w:r>
            <w:r w:rsidRPr="0054335F">
              <w:t>P</w:t>
            </w:r>
            <w:r w:rsidRPr="0054335F">
              <w:rPr>
                <w:vertAlign w:val="subscript"/>
              </w:rPr>
              <w:t>max</w:t>
            </w:r>
            <w:r w:rsidRPr="0054335F">
              <w:t>=0.</w:t>
            </w:r>
            <w:r w:rsidR="00AB66F2" w:rsidRPr="0054335F">
              <w:rPr>
                <w:rFonts w:hint="eastAsia"/>
              </w:rPr>
              <w:t>10</w:t>
            </w:r>
            <w:r w:rsidRPr="0054335F">
              <w:t>%</w:t>
            </w:r>
            <w:r w:rsidRPr="0054335F">
              <w:t>，污染因子为</w:t>
            </w:r>
            <w:r w:rsidRPr="0054335F">
              <w:t>NO</w:t>
            </w:r>
            <w:r w:rsidRPr="0054335F">
              <w:rPr>
                <w:vertAlign w:val="subscript"/>
              </w:rPr>
              <w:t>X</w:t>
            </w:r>
            <w:r w:rsidRPr="0054335F">
              <w:t>，主要污染源</w:t>
            </w:r>
            <w:proofErr w:type="gramStart"/>
            <w:r w:rsidRPr="0054335F">
              <w:t>热洁炉有</w:t>
            </w:r>
            <w:proofErr w:type="gramEnd"/>
            <w:r w:rsidRPr="0054335F">
              <w:t>组织排放废气。根据《环境影响评价技术导则</w:t>
            </w:r>
            <w:r w:rsidRPr="0054335F">
              <w:t>-</w:t>
            </w:r>
            <w:r w:rsidRPr="0054335F">
              <w:t>大气环境》（</w:t>
            </w:r>
            <w:r w:rsidRPr="0054335F">
              <w:t>HJ2.2-2018</w:t>
            </w:r>
            <w:r w:rsidRPr="0054335F">
              <w:t>），确定项目大气环评等级为三级，不进行进一步预测和评价。</w:t>
            </w:r>
          </w:p>
          <w:p w:rsidR="00835F8E" w:rsidRPr="0054335F" w:rsidRDefault="00835F8E">
            <w:pPr>
              <w:pStyle w:val="3"/>
            </w:pPr>
            <w:r w:rsidRPr="0054335F">
              <w:t>7.2.3.7</w:t>
            </w:r>
            <w:r w:rsidRPr="0054335F">
              <w:t>大气环境防护距离</w:t>
            </w:r>
          </w:p>
          <w:p w:rsidR="00835F8E" w:rsidRPr="0054335F" w:rsidRDefault="00835F8E">
            <w:pPr>
              <w:ind w:firstLine="480"/>
            </w:pPr>
            <w:r w:rsidRPr="0054335F">
              <w:t>大气环境防护距离是以污染源中心为起点的控制距离，结合厂区平面布局，确定控制范围，超出厂界以外的范围，即为项目大气环境防护区域。</w:t>
            </w:r>
          </w:p>
          <w:p w:rsidR="00835F8E" w:rsidRPr="0054335F" w:rsidRDefault="00835F8E">
            <w:pPr>
              <w:widowControl/>
              <w:adjustRightInd w:val="0"/>
              <w:snapToGrid w:val="0"/>
              <w:ind w:firstLine="480"/>
              <w:jc w:val="left"/>
              <w:rPr>
                <w:kern w:val="0"/>
                <w:szCs w:val="24"/>
              </w:rPr>
            </w:pPr>
            <w:r w:rsidRPr="0054335F">
              <w:rPr>
                <w:kern w:val="0"/>
                <w:szCs w:val="24"/>
              </w:rPr>
              <w:t>根据《环境影响评价技术导则</w:t>
            </w:r>
            <w:r w:rsidRPr="0054335F">
              <w:rPr>
                <w:kern w:val="0"/>
                <w:szCs w:val="24"/>
              </w:rPr>
              <w:t xml:space="preserve"> </w:t>
            </w:r>
            <w:r w:rsidRPr="0054335F">
              <w:rPr>
                <w:kern w:val="0"/>
                <w:szCs w:val="24"/>
              </w:rPr>
              <w:t>大气环境》（</w:t>
            </w:r>
            <w:r w:rsidRPr="0054335F">
              <w:rPr>
                <w:kern w:val="0"/>
                <w:szCs w:val="24"/>
              </w:rPr>
              <w:t>HJ2.2-2018</w:t>
            </w:r>
            <w:r w:rsidRPr="0054335F">
              <w:rPr>
                <w:kern w:val="0"/>
                <w:szCs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对于项目厂界浓度超过大气污染物厂界浓度限值的，应要求削减排放源强或调整工程布局，</w:t>
            </w:r>
            <w:proofErr w:type="gramStart"/>
            <w:r w:rsidRPr="0054335F">
              <w:rPr>
                <w:kern w:val="0"/>
                <w:szCs w:val="24"/>
              </w:rPr>
              <w:t>待满足</w:t>
            </w:r>
            <w:proofErr w:type="gramEnd"/>
            <w:r w:rsidRPr="0054335F">
              <w:rPr>
                <w:kern w:val="0"/>
                <w:szCs w:val="24"/>
              </w:rPr>
              <w:t>厂界浓度限值后，再核算大气环境防护距离；大气环境防护距离之内不应有长期居住的人群。</w:t>
            </w:r>
          </w:p>
          <w:p w:rsidR="00835F8E" w:rsidRPr="0054335F" w:rsidRDefault="00835F8E">
            <w:pPr>
              <w:ind w:firstLine="480"/>
              <w:rPr>
                <w:kern w:val="0"/>
                <w:szCs w:val="24"/>
              </w:rPr>
            </w:pPr>
            <w:r w:rsidRPr="0054335F">
              <w:rPr>
                <w:kern w:val="0"/>
                <w:szCs w:val="24"/>
              </w:rPr>
              <w:t>根据导则内容，大气环境防护距离的确定需采用进一步预测模型模拟评价基</w:t>
            </w:r>
            <w:r w:rsidRPr="0054335F">
              <w:rPr>
                <w:kern w:val="0"/>
                <w:szCs w:val="24"/>
              </w:rPr>
              <w:lastRenderedPageBreak/>
              <w:t>准年内，预测本项目所有污染源（改建、扩建项目应包括全厂现有污染源）对厂界外主要污染物的短期贡献浓度分布（厂界外预测网格分辨率不应超过</w:t>
            </w:r>
            <w:r w:rsidRPr="0054335F">
              <w:rPr>
                <w:kern w:val="0"/>
                <w:szCs w:val="24"/>
              </w:rPr>
              <w:t>50m</w:t>
            </w:r>
            <w:r w:rsidRPr="0054335F">
              <w:rPr>
                <w:kern w:val="0"/>
                <w:szCs w:val="24"/>
              </w:rPr>
              <w:t>），在预测底图上标注从厂界起所有超过环境质量短期浓度标准值的网格区域，以自厂界起至超标区域的最远垂直距离作为大气环境防护距离。根据估算模型计算，</w:t>
            </w:r>
            <w:r w:rsidRPr="0054335F">
              <w:t>本项目排放废气最大地面浓度占标率</w:t>
            </w:r>
            <w:r w:rsidRPr="0054335F">
              <w:t>P</w:t>
            </w:r>
            <w:r w:rsidRPr="0054335F">
              <w:rPr>
                <w:vertAlign w:val="subscript"/>
              </w:rPr>
              <w:t>max</w:t>
            </w:r>
            <w:r w:rsidRPr="0054335F">
              <w:t>=0.</w:t>
            </w:r>
            <w:r w:rsidR="00AB66F2" w:rsidRPr="0054335F">
              <w:rPr>
                <w:rFonts w:hint="eastAsia"/>
              </w:rPr>
              <w:t>10</w:t>
            </w:r>
            <w:r w:rsidRPr="0054335F">
              <w:t>%</w:t>
            </w:r>
            <w:r w:rsidRPr="0054335F">
              <w:t>，小于</w:t>
            </w:r>
            <w:r w:rsidRPr="0054335F">
              <w:t>1%</w:t>
            </w:r>
            <w:r w:rsidRPr="0054335F">
              <w:t>，大气环境影响评价工作等级为三级评价，不进行进一步预测和评价，本项目主要污染物的短期贡献浓度均不超过环境质量短期浓度标准值，因此，本项目无需设置大气环境防护距离。</w:t>
            </w:r>
          </w:p>
          <w:p w:rsidR="00835F8E" w:rsidRPr="0054335F" w:rsidRDefault="00835F8E">
            <w:pPr>
              <w:keepNext/>
              <w:keepLines/>
              <w:ind w:firstLineChars="0" w:firstLine="0"/>
              <w:outlineLvl w:val="3"/>
              <w:rPr>
                <w:b/>
                <w:bCs/>
                <w:kern w:val="0"/>
                <w:szCs w:val="24"/>
              </w:rPr>
            </w:pPr>
            <w:r w:rsidRPr="0054335F">
              <w:rPr>
                <w:b/>
                <w:bCs/>
                <w:kern w:val="0"/>
                <w:szCs w:val="24"/>
              </w:rPr>
              <w:t>7.2.3.8</w:t>
            </w:r>
            <w:r w:rsidRPr="0054335F">
              <w:rPr>
                <w:b/>
                <w:bCs/>
                <w:kern w:val="0"/>
                <w:szCs w:val="24"/>
              </w:rPr>
              <w:t>建设项目大气环境影响评价自查表</w:t>
            </w:r>
          </w:p>
          <w:p w:rsidR="00835F8E" w:rsidRPr="0054335F" w:rsidRDefault="00835F8E">
            <w:pPr>
              <w:ind w:firstLine="480"/>
            </w:pPr>
            <w:r w:rsidRPr="0054335F">
              <w:t>本项目大气环境影响评价自</w:t>
            </w:r>
            <w:proofErr w:type="gramStart"/>
            <w:r w:rsidRPr="0054335F">
              <w:t>查表见</w:t>
            </w:r>
            <w:proofErr w:type="gramEnd"/>
            <w:r w:rsidRPr="0054335F">
              <w:t>下表</w:t>
            </w:r>
            <w:r w:rsidRPr="0054335F">
              <w:t>7-14</w:t>
            </w:r>
            <w:r w:rsidRPr="0054335F">
              <w:t>。</w:t>
            </w:r>
          </w:p>
          <w:p w:rsidR="00835F8E" w:rsidRPr="0054335F" w:rsidRDefault="00835F8E">
            <w:pPr>
              <w:snapToGrid w:val="0"/>
              <w:spacing w:beforeLines="20" w:before="48" w:afterLines="10" w:after="24" w:line="240" w:lineRule="auto"/>
              <w:ind w:firstLineChars="0" w:firstLine="0"/>
              <w:jc w:val="center"/>
              <w:rPr>
                <w:b/>
                <w:sz w:val="21"/>
                <w:szCs w:val="21"/>
              </w:rPr>
            </w:pPr>
            <w:r w:rsidRPr="0054335F">
              <w:rPr>
                <w:b/>
                <w:sz w:val="21"/>
                <w:szCs w:val="21"/>
              </w:rPr>
              <w:t>表</w:t>
            </w:r>
            <w:r w:rsidRPr="0054335F">
              <w:rPr>
                <w:b/>
                <w:sz w:val="21"/>
                <w:szCs w:val="21"/>
              </w:rPr>
              <w:t xml:space="preserve">7-14 </w:t>
            </w:r>
            <w:r w:rsidRPr="0054335F">
              <w:rPr>
                <w:b/>
                <w:sz w:val="21"/>
                <w:szCs w:val="21"/>
              </w:rPr>
              <w:t>建设项目大气环境影响评价自查表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1374"/>
              <w:gridCol w:w="997"/>
              <w:gridCol w:w="265"/>
              <w:gridCol w:w="326"/>
              <w:gridCol w:w="238"/>
              <w:gridCol w:w="229"/>
              <w:gridCol w:w="39"/>
              <w:gridCol w:w="24"/>
              <w:gridCol w:w="121"/>
              <w:gridCol w:w="122"/>
              <w:gridCol w:w="442"/>
              <w:gridCol w:w="374"/>
              <w:gridCol w:w="187"/>
              <w:gridCol w:w="76"/>
              <w:gridCol w:w="246"/>
              <w:gridCol w:w="127"/>
              <w:gridCol w:w="423"/>
              <w:gridCol w:w="37"/>
              <w:gridCol w:w="141"/>
              <w:gridCol w:w="133"/>
              <w:gridCol w:w="217"/>
              <w:gridCol w:w="36"/>
              <w:gridCol w:w="257"/>
              <w:gridCol w:w="42"/>
              <w:gridCol w:w="447"/>
              <w:gridCol w:w="809"/>
            </w:tblGrid>
            <w:tr w:rsidR="00835F8E" w:rsidRPr="0054335F">
              <w:trPr>
                <w:trHeight w:val="340"/>
              </w:trPr>
              <w:tc>
                <w:tcPr>
                  <w:tcW w:w="1259"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kern w:val="0"/>
                      <w:sz w:val="18"/>
                      <w:szCs w:val="18"/>
                    </w:rPr>
                  </w:pPr>
                  <w:r w:rsidRPr="0054335F">
                    <w:rPr>
                      <w:b/>
                      <w:kern w:val="0"/>
                      <w:sz w:val="18"/>
                      <w:szCs w:val="18"/>
                    </w:rPr>
                    <w:t>工作内容</w:t>
                  </w:r>
                </w:p>
              </w:tc>
              <w:tc>
                <w:tcPr>
                  <w:tcW w:w="3741" w:type="pct"/>
                  <w:gridSpan w:val="2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b/>
                      <w:kern w:val="0"/>
                      <w:sz w:val="18"/>
                      <w:szCs w:val="18"/>
                    </w:rPr>
                  </w:pPr>
                  <w:r w:rsidRPr="0054335F">
                    <w:rPr>
                      <w:b/>
                      <w:kern w:val="0"/>
                      <w:sz w:val="18"/>
                      <w:szCs w:val="18"/>
                    </w:rPr>
                    <w:t>自查项目</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评价等级与范围</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评价等级</w:t>
                  </w:r>
                </w:p>
              </w:tc>
              <w:tc>
                <w:tcPr>
                  <w:tcW w:w="1233"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一级</w:t>
                  </w:r>
                  <w:r w:rsidRPr="0054335F">
                    <w:rPr>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二级</w:t>
                  </w:r>
                  <w:r w:rsidRPr="0054335F">
                    <w:rPr>
                      <w:kern w:val="0"/>
                      <w:sz w:val="18"/>
                      <w:szCs w:val="18"/>
                    </w:rPr>
                    <w:t>□</w:t>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三级</w:t>
                  </w:r>
                  <w:r w:rsidRPr="0054335F">
                    <w:rPr>
                      <w:kern w:val="0"/>
                      <w:sz w:val="18"/>
                      <w:szCs w:val="18"/>
                      <w:lang w:bidi="ar"/>
                    </w:rPr>
                    <w:sym w:font="Wingdings 2" w:char="F052"/>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评价范围</w:t>
                  </w:r>
                </w:p>
              </w:tc>
              <w:tc>
                <w:tcPr>
                  <w:tcW w:w="1233"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=50km□</w:t>
                  </w:r>
                </w:p>
              </w:tc>
              <w:tc>
                <w:tcPr>
                  <w:tcW w:w="136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5~50km□</w:t>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=5km□</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因子</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SO</w:t>
                  </w:r>
                  <w:r w:rsidRPr="0054335F">
                    <w:rPr>
                      <w:kern w:val="0"/>
                      <w:sz w:val="18"/>
                      <w:szCs w:val="18"/>
                      <w:vertAlign w:val="subscript"/>
                    </w:rPr>
                    <w:t>2</w:t>
                  </w:r>
                  <w:r w:rsidRPr="0054335F">
                    <w:rPr>
                      <w:kern w:val="0"/>
                      <w:sz w:val="18"/>
                      <w:szCs w:val="18"/>
                    </w:rPr>
                    <w:t>+NOx</w:t>
                  </w:r>
                  <w:r w:rsidRPr="0054335F">
                    <w:rPr>
                      <w:kern w:val="0"/>
                      <w:sz w:val="18"/>
                      <w:szCs w:val="18"/>
                    </w:rPr>
                    <w:t>排放量</w:t>
                  </w:r>
                </w:p>
              </w:tc>
              <w:tc>
                <w:tcPr>
                  <w:tcW w:w="1233"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≥2000t/a□</w:t>
                  </w:r>
                </w:p>
              </w:tc>
              <w:tc>
                <w:tcPr>
                  <w:tcW w:w="136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500~2000t/a□</w:t>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&lt;500t/a</w:t>
                  </w:r>
                  <w:r w:rsidRPr="0054335F">
                    <w:rPr>
                      <w:kern w:val="0"/>
                      <w:sz w:val="18"/>
                      <w:szCs w:val="18"/>
                    </w:rPr>
                    <w:sym w:font="Wingdings 2" w:char="F052"/>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评价因子</w:t>
                  </w:r>
                </w:p>
              </w:tc>
              <w:tc>
                <w:tcPr>
                  <w:tcW w:w="2598" w:type="pct"/>
                  <w:gridSpan w:val="18"/>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基本污染物（</w:t>
                  </w:r>
                  <w:r w:rsidRPr="0054335F">
                    <w:rPr>
                      <w:kern w:val="0"/>
                      <w:sz w:val="18"/>
                      <w:szCs w:val="18"/>
                    </w:rPr>
                    <w:t>PM</w:t>
                  </w:r>
                  <w:r w:rsidRPr="0054335F">
                    <w:rPr>
                      <w:kern w:val="0"/>
                      <w:sz w:val="18"/>
                      <w:szCs w:val="18"/>
                      <w:vertAlign w:val="subscript"/>
                    </w:rPr>
                    <w:t>10</w:t>
                  </w:r>
                  <w:r w:rsidR="00921AF7" w:rsidRPr="0054335F">
                    <w:rPr>
                      <w:kern w:val="0"/>
                      <w:sz w:val="18"/>
                      <w:szCs w:val="18"/>
                    </w:rPr>
                    <w:t>、</w:t>
                  </w:r>
                  <w:r w:rsidR="00921AF7" w:rsidRPr="0054335F">
                    <w:rPr>
                      <w:bCs/>
                      <w:kern w:val="0"/>
                      <w:sz w:val="18"/>
                      <w:szCs w:val="18"/>
                    </w:rPr>
                    <w:t>SO</w:t>
                  </w:r>
                  <w:r w:rsidR="00921AF7" w:rsidRPr="0054335F">
                    <w:rPr>
                      <w:bCs/>
                      <w:kern w:val="0"/>
                      <w:sz w:val="18"/>
                      <w:szCs w:val="18"/>
                      <w:vertAlign w:val="subscript"/>
                    </w:rPr>
                    <w:t>2</w:t>
                  </w:r>
                  <w:r w:rsidRPr="0054335F">
                    <w:rPr>
                      <w:kern w:val="0"/>
                      <w:sz w:val="18"/>
                      <w:szCs w:val="18"/>
                    </w:rPr>
                    <w:t>）</w:t>
                  </w:r>
                </w:p>
                <w:p w:rsidR="00835F8E" w:rsidRPr="0054335F" w:rsidRDefault="00835F8E" w:rsidP="00C83267">
                  <w:pPr>
                    <w:spacing w:line="240" w:lineRule="auto"/>
                    <w:ind w:firstLineChars="0" w:firstLine="0"/>
                    <w:jc w:val="center"/>
                    <w:textAlignment w:val="auto"/>
                    <w:rPr>
                      <w:kern w:val="0"/>
                      <w:sz w:val="18"/>
                      <w:szCs w:val="18"/>
                    </w:rPr>
                  </w:pPr>
                  <w:r w:rsidRPr="0054335F">
                    <w:rPr>
                      <w:kern w:val="0"/>
                      <w:sz w:val="18"/>
                      <w:szCs w:val="18"/>
                    </w:rPr>
                    <w:t>其他污染物（</w:t>
                  </w:r>
                  <w:r w:rsidR="00E73A98" w:rsidRPr="0054335F">
                    <w:rPr>
                      <w:rFonts w:hint="eastAsia"/>
                      <w:kern w:val="0"/>
                      <w:sz w:val="18"/>
                      <w:szCs w:val="18"/>
                    </w:rPr>
                    <w:t>非甲烷总烃、</w:t>
                  </w:r>
                  <w:r w:rsidRPr="0054335F">
                    <w:rPr>
                      <w:sz w:val="18"/>
                      <w:szCs w:val="18"/>
                    </w:rPr>
                    <w:t>NO</w:t>
                  </w:r>
                  <w:r w:rsidRPr="0054335F">
                    <w:rPr>
                      <w:sz w:val="18"/>
                      <w:szCs w:val="18"/>
                      <w:vertAlign w:val="subscript"/>
                    </w:rPr>
                    <w:t>X</w:t>
                  </w:r>
                  <w:r w:rsidRPr="0054335F">
                    <w:rPr>
                      <w:kern w:val="0"/>
                      <w:sz w:val="18"/>
                      <w:szCs w:val="18"/>
                    </w:rPr>
                    <w:t>）</w:t>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包括二次</w:t>
                  </w:r>
                  <w:r w:rsidRPr="0054335F">
                    <w:rPr>
                      <w:kern w:val="0"/>
                      <w:sz w:val="18"/>
                      <w:szCs w:val="18"/>
                    </w:rPr>
                    <w:t>PM2.5□</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不包括二次</w:t>
                  </w:r>
                  <w:r w:rsidRPr="0054335F">
                    <w:rPr>
                      <w:kern w:val="0"/>
                      <w:sz w:val="18"/>
                      <w:szCs w:val="18"/>
                    </w:rPr>
                    <w:t>PM2.5</w:t>
                  </w:r>
                  <w:r w:rsidRPr="0054335F">
                    <w:rPr>
                      <w:kern w:val="0"/>
                      <w:sz w:val="18"/>
                      <w:szCs w:val="18"/>
                      <w:lang w:bidi="ar"/>
                    </w:rPr>
                    <w:sym w:font="Wingdings 2" w:char="F052"/>
                  </w:r>
                </w:p>
              </w:tc>
            </w:tr>
            <w:tr w:rsidR="00835F8E" w:rsidRPr="0054335F">
              <w:trPr>
                <w:trHeight w:val="340"/>
              </w:trPr>
              <w:tc>
                <w:tcPr>
                  <w:tcW w:w="45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标准</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评价标准</w:t>
                  </w:r>
                </w:p>
              </w:tc>
              <w:tc>
                <w:tcPr>
                  <w:tcW w:w="1075"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国家标准</w:t>
                  </w:r>
                  <w:r w:rsidRPr="0054335F">
                    <w:rPr>
                      <w:kern w:val="0"/>
                      <w:sz w:val="18"/>
                      <w:szCs w:val="18"/>
                      <w:lang w:bidi="ar"/>
                    </w:rPr>
                    <w:sym w:font="Wingdings 2" w:char="F052"/>
                  </w:r>
                </w:p>
              </w:tc>
              <w:tc>
                <w:tcPr>
                  <w:tcW w:w="905" w:type="pct"/>
                  <w:gridSpan w:val="8"/>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地方标准</w:t>
                  </w:r>
                  <w:r w:rsidRPr="0054335F">
                    <w:rPr>
                      <w:kern w:val="0"/>
                      <w:sz w:val="18"/>
                      <w:szCs w:val="18"/>
                    </w:rPr>
                    <w:t>□</w:t>
                  </w:r>
                </w:p>
              </w:tc>
              <w:tc>
                <w:tcPr>
                  <w:tcW w:w="997" w:type="pct"/>
                  <w:gridSpan w:val="10"/>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附录</w:t>
                  </w:r>
                  <w:r w:rsidRPr="0054335F">
                    <w:rPr>
                      <w:kern w:val="0"/>
                      <w:sz w:val="18"/>
                      <w:szCs w:val="18"/>
                    </w:rPr>
                    <w:t>D□</w:t>
                  </w:r>
                </w:p>
              </w:tc>
              <w:tc>
                <w:tcPr>
                  <w:tcW w:w="764"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其他标准</w:t>
                  </w:r>
                  <w:r w:rsidRPr="0054335F">
                    <w:rPr>
                      <w:kern w:val="0"/>
                      <w:sz w:val="18"/>
                      <w:szCs w:val="18"/>
                    </w:rPr>
                    <w:t>□</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现状</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环境功能区</w:t>
                  </w:r>
                </w:p>
              </w:tc>
              <w:tc>
                <w:tcPr>
                  <w:tcW w:w="1233"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一类区</w:t>
                  </w:r>
                  <w:r w:rsidRPr="0054335F">
                    <w:rPr>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二类区</w:t>
                  </w:r>
                  <w:r w:rsidRPr="0054335F">
                    <w:rPr>
                      <w:kern w:val="0"/>
                      <w:sz w:val="18"/>
                      <w:szCs w:val="18"/>
                      <w:lang w:bidi="ar"/>
                    </w:rPr>
                    <w:sym w:font="Wingdings 2" w:char="F052"/>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一类区和二类区</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评价基准年</w:t>
                  </w:r>
                </w:p>
              </w:tc>
              <w:tc>
                <w:tcPr>
                  <w:tcW w:w="3741" w:type="pct"/>
                  <w:gridSpan w:val="2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w:t>
                  </w:r>
                  <w:r w:rsidRPr="0054335F">
                    <w:rPr>
                      <w:kern w:val="0"/>
                      <w:sz w:val="18"/>
                      <w:szCs w:val="18"/>
                    </w:rPr>
                    <w:t>2019</w:t>
                  </w:r>
                  <w:r w:rsidRPr="0054335F">
                    <w:rPr>
                      <w:kern w:val="0"/>
                      <w:sz w:val="18"/>
                      <w:szCs w:val="18"/>
                    </w:rPr>
                    <w:t>）年</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环境空气质量现状调查数据来源</w:t>
                  </w:r>
                </w:p>
              </w:tc>
              <w:tc>
                <w:tcPr>
                  <w:tcW w:w="1233"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长期例行监测数据</w:t>
                  </w:r>
                  <w:r w:rsidRPr="0054335F">
                    <w:rPr>
                      <w:kern w:val="0"/>
                      <w:sz w:val="18"/>
                      <w:szCs w:val="18"/>
                    </w:rPr>
                    <w:t>□</w:t>
                  </w:r>
                </w:p>
              </w:tc>
              <w:tc>
                <w:tcPr>
                  <w:tcW w:w="136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主管部门发布的数据</w:t>
                  </w:r>
                  <w:r w:rsidRPr="0054335F">
                    <w:rPr>
                      <w:kern w:val="0"/>
                      <w:sz w:val="18"/>
                      <w:szCs w:val="18"/>
                      <w:lang w:bidi="ar"/>
                    </w:rPr>
                    <w:sym w:font="Wingdings 2" w:char="F052"/>
                  </w:r>
                </w:p>
              </w:tc>
              <w:tc>
                <w:tcPr>
                  <w:tcW w:w="1143"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现状补充监测</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现状评价</w:t>
                  </w:r>
                </w:p>
              </w:tc>
              <w:tc>
                <w:tcPr>
                  <w:tcW w:w="1867" w:type="pct"/>
                  <w:gridSpan w:val="11"/>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达标区</w:t>
                  </w:r>
                  <w:r w:rsidRPr="0054335F">
                    <w:rPr>
                      <w:kern w:val="0"/>
                      <w:sz w:val="18"/>
                      <w:szCs w:val="18"/>
                    </w:rPr>
                    <w:t>□</w:t>
                  </w:r>
                </w:p>
              </w:tc>
              <w:tc>
                <w:tcPr>
                  <w:tcW w:w="1874" w:type="pct"/>
                  <w:gridSpan w:val="1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不达标区</w:t>
                  </w:r>
                  <w:r w:rsidRPr="0054335F">
                    <w:rPr>
                      <w:kern w:val="0"/>
                      <w:sz w:val="18"/>
                      <w:szCs w:val="18"/>
                      <w:lang w:bidi="ar"/>
                    </w:rPr>
                    <w:sym w:font="Wingdings 2" w:char="F052"/>
                  </w:r>
                </w:p>
              </w:tc>
            </w:tr>
            <w:tr w:rsidR="00835F8E" w:rsidRPr="0054335F">
              <w:trPr>
                <w:trHeight w:val="340"/>
              </w:trPr>
              <w:tc>
                <w:tcPr>
                  <w:tcW w:w="450"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污染源调查</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调查内容</w:t>
                  </w:r>
                </w:p>
              </w:tc>
              <w:tc>
                <w:tcPr>
                  <w:tcW w:w="1318" w:type="pct"/>
                  <w:gridSpan w:val="8"/>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textAlignment w:val="auto"/>
                    <w:rPr>
                      <w:kern w:val="0"/>
                      <w:sz w:val="18"/>
                      <w:szCs w:val="18"/>
                    </w:rPr>
                  </w:pPr>
                  <w:r w:rsidRPr="0054335F">
                    <w:rPr>
                      <w:kern w:val="0"/>
                      <w:sz w:val="18"/>
                      <w:szCs w:val="18"/>
                    </w:rPr>
                    <w:t>本项目正常排放源</w:t>
                  </w:r>
                  <w:r w:rsidRPr="0054335F">
                    <w:rPr>
                      <w:kern w:val="0"/>
                      <w:sz w:val="18"/>
                      <w:szCs w:val="18"/>
                      <w:lang w:bidi="ar"/>
                    </w:rPr>
                    <w:sym w:font="Wingdings 2" w:char="F052"/>
                  </w:r>
                </w:p>
                <w:p w:rsidR="00835F8E" w:rsidRPr="0054335F" w:rsidRDefault="00835F8E">
                  <w:pPr>
                    <w:spacing w:line="240" w:lineRule="auto"/>
                    <w:ind w:firstLineChars="0" w:firstLine="0"/>
                    <w:textAlignment w:val="auto"/>
                    <w:rPr>
                      <w:kern w:val="0"/>
                      <w:sz w:val="18"/>
                      <w:szCs w:val="18"/>
                    </w:rPr>
                  </w:pPr>
                  <w:r w:rsidRPr="0054335F">
                    <w:rPr>
                      <w:kern w:val="0"/>
                      <w:sz w:val="18"/>
                      <w:szCs w:val="18"/>
                    </w:rPr>
                    <w:t>本项目非正常排放源</w:t>
                  </w:r>
                  <w:r w:rsidRPr="0054335F">
                    <w:rPr>
                      <w:kern w:val="0"/>
                      <w:sz w:val="18"/>
                      <w:szCs w:val="18"/>
                    </w:rPr>
                    <w:t>□</w:t>
                  </w:r>
                </w:p>
                <w:p w:rsidR="00835F8E" w:rsidRPr="0054335F" w:rsidRDefault="00835F8E">
                  <w:pPr>
                    <w:spacing w:line="240" w:lineRule="auto"/>
                    <w:ind w:firstLineChars="0" w:firstLine="0"/>
                    <w:textAlignment w:val="auto"/>
                    <w:rPr>
                      <w:kern w:val="0"/>
                      <w:sz w:val="18"/>
                      <w:szCs w:val="18"/>
                    </w:rPr>
                  </w:pPr>
                  <w:r w:rsidRPr="0054335F">
                    <w:rPr>
                      <w:kern w:val="0"/>
                      <w:sz w:val="18"/>
                      <w:szCs w:val="18"/>
                    </w:rPr>
                    <w:t>现有污染源</w:t>
                  </w:r>
                  <w:r w:rsidRPr="0054335F">
                    <w:rPr>
                      <w:kern w:val="0"/>
                      <w:sz w:val="18"/>
                      <w:szCs w:val="18"/>
                    </w:rPr>
                    <w:t>□</w:t>
                  </w:r>
                </w:p>
              </w:tc>
              <w:tc>
                <w:tcPr>
                  <w:tcW w:w="707"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textAlignment w:val="auto"/>
                    <w:rPr>
                      <w:kern w:val="0"/>
                      <w:sz w:val="18"/>
                      <w:szCs w:val="18"/>
                    </w:rPr>
                  </w:pPr>
                  <w:r w:rsidRPr="0054335F">
                    <w:rPr>
                      <w:kern w:val="0"/>
                      <w:sz w:val="18"/>
                      <w:szCs w:val="18"/>
                    </w:rPr>
                    <w:t>拟替代的污染源</w:t>
                  </w:r>
                  <w:r w:rsidRPr="0054335F">
                    <w:rPr>
                      <w:kern w:val="0"/>
                      <w:sz w:val="18"/>
                      <w:szCs w:val="18"/>
                    </w:rPr>
                    <w:t>□</w:t>
                  </w:r>
                </w:p>
              </w:tc>
              <w:tc>
                <w:tcPr>
                  <w:tcW w:w="977" w:type="pct"/>
                  <w:gridSpan w:val="10"/>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textAlignment w:val="auto"/>
                    <w:rPr>
                      <w:kern w:val="0"/>
                      <w:sz w:val="18"/>
                      <w:szCs w:val="18"/>
                    </w:rPr>
                  </w:pPr>
                  <w:r w:rsidRPr="0054335F">
                    <w:rPr>
                      <w:kern w:val="0"/>
                      <w:sz w:val="18"/>
                      <w:szCs w:val="18"/>
                    </w:rPr>
                    <w:t>其他在建、拟建项目污染源</w:t>
                  </w:r>
                  <w:r w:rsidRPr="0054335F">
                    <w:rPr>
                      <w:kern w:val="0"/>
                      <w:sz w:val="18"/>
                      <w:szCs w:val="18"/>
                    </w:rPr>
                    <w:t>□</w:t>
                  </w:r>
                </w:p>
              </w:tc>
              <w:tc>
                <w:tcPr>
                  <w:tcW w:w="739"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textAlignment w:val="auto"/>
                    <w:rPr>
                      <w:kern w:val="0"/>
                      <w:sz w:val="18"/>
                      <w:szCs w:val="18"/>
                    </w:rPr>
                  </w:pPr>
                  <w:r w:rsidRPr="0054335F">
                    <w:rPr>
                      <w:kern w:val="0"/>
                      <w:sz w:val="18"/>
                      <w:szCs w:val="18"/>
                    </w:rPr>
                    <w:t>区域污染源</w:t>
                  </w:r>
                  <w:r w:rsidRPr="0054335F">
                    <w:rPr>
                      <w:kern w:val="0"/>
                      <w:sz w:val="18"/>
                      <w:szCs w:val="18"/>
                    </w:rPr>
                    <w:t>□</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大气环境影响预测与评价（</w:t>
                  </w:r>
                  <w:r w:rsidRPr="0054335F">
                    <w:rPr>
                      <w:b/>
                      <w:bCs/>
                      <w:kern w:val="0"/>
                      <w:sz w:val="18"/>
                      <w:szCs w:val="18"/>
                    </w:rPr>
                    <w:t>本项目不涉及</w:t>
                  </w:r>
                  <w:r w:rsidRPr="0054335F">
                    <w:rPr>
                      <w:kern w:val="0"/>
                      <w:sz w:val="18"/>
                      <w:szCs w:val="18"/>
                    </w:rPr>
                    <w:t>）</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预测模型</w:t>
                  </w:r>
                </w:p>
              </w:tc>
              <w:tc>
                <w:tcPr>
                  <w:tcW w:w="58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AERMOD□</w:t>
                  </w:r>
                </w:p>
              </w:tc>
              <w:tc>
                <w:tcPr>
                  <w:tcW w:w="488"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ADMS□</w:t>
                  </w:r>
                </w:p>
              </w:tc>
              <w:tc>
                <w:tcPr>
                  <w:tcW w:w="575"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AUSTAL□</w:t>
                  </w:r>
                </w:p>
              </w:tc>
              <w:tc>
                <w:tcPr>
                  <w:tcW w:w="520" w:type="pct"/>
                  <w:gridSpan w:val="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EDMS/</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AEDT□</w:t>
                  </w:r>
                </w:p>
              </w:tc>
              <w:tc>
                <w:tcPr>
                  <w:tcW w:w="656"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CALLPUFF□</w:t>
                  </w:r>
                </w:p>
              </w:tc>
              <w:tc>
                <w:tcPr>
                  <w:tcW w:w="439"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模型网格</w:t>
                  </w:r>
                  <w:r w:rsidRPr="0054335F">
                    <w:rPr>
                      <w:kern w:val="0"/>
                      <w:sz w:val="18"/>
                      <w:szCs w:val="18"/>
                    </w:rPr>
                    <w:t>□</w:t>
                  </w:r>
                </w:p>
              </w:tc>
              <w:tc>
                <w:tcPr>
                  <w:tcW w:w="476"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其他</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预测范围</w:t>
                  </w:r>
                </w:p>
              </w:tc>
              <w:tc>
                <w:tcPr>
                  <w:tcW w:w="1390"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≥50km□</w:t>
                  </w:r>
                </w:p>
              </w:tc>
              <w:tc>
                <w:tcPr>
                  <w:tcW w:w="1287" w:type="pct"/>
                  <w:gridSpan w:val="10"/>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5~50km□</w:t>
                  </w:r>
                </w:p>
              </w:tc>
              <w:tc>
                <w:tcPr>
                  <w:tcW w:w="1064" w:type="pct"/>
                  <w:gridSpan w:val="6"/>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边长</w:t>
                  </w:r>
                  <w:r w:rsidRPr="0054335F">
                    <w:rPr>
                      <w:kern w:val="0"/>
                      <w:sz w:val="18"/>
                      <w:szCs w:val="18"/>
                    </w:rPr>
                    <w:t>=5km□</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预测因子</w:t>
                  </w:r>
                </w:p>
              </w:tc>
              <w:tc>
                <w:tcPr>
                  <w:tcW w:w="1867" w:type="pct"/>
                  <w:gridSpan w:val="11"/>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预测因子（</w:t>
                  </w:r>
                  <w:r w:rsidRPr="0054335F">
                    <w:rPr>
                      <w:kern w:val="0"/>
                      <w:sz w:val="18"/>
                      <w:szCs w:val="18"/>
                    </w:rPr>
                    <w:t>/</w:t>
                  </w:r>
                  <w:r w:rsidRPr="0054335F">
                    <w:rPr>
                      <w:kern w:val="0"/>
                      <w:sz w:val="18"/>
                      <w:szCs w:val="18"/>
                    </w:rPr>
                    <w:t>）</w:t>
                  </w:r>
                </w:p>
              </w:tc>
              <w:tc>
                <w:tcPr>
                  <w:tcW w:w="1874" w:type="pct"/>
                  <w:gridSpan w:val="1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包括二次</w:t>
                  </w:r>
                  <w:r w:rsidRPr="0054335F">
                    <w:rPr>
                      <w:kern w:val="0"/>
                      <w:sz w:val="18"/>
                      <w:szCs w:val="18"/>
                    </w:rPr>
                    <w:t>PM2.5□</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不包括二次</w:t>
                  </w:r>
                  <w:r w:rsidRPr="0054335F">
                    <w:rPr>
                      <w:kern w:val="0"/>
                      <w:sz w:val="18"/>
                      <w:szCs w:val="18"/>
                    </w:rPr>
                    <w:t>PM2.5□</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正常排放短期浓度贡献值</w:t>
                  </w:r>
                </w:p>
              </w:tc>
              <w:tc>
                <w:tcPr>
                  <w:tcW w:w="1867" w:type="pct"/>
                  <w:gridSpan w:val="11"/>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≤100%□</w:t>
                  </w:r>
                </w:p>
              </w:tc>
              <w:tc>
                <w:tcPr>
                  <w:tcW w:w="1874" w:type="pct"/>
                  <w:gridSpan w:val="1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100%□</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正常排放年均浓度贡献值</w:t>
                  </w:r>
                </w:p>
              </w:tc>
              <w:tc>
                <w:tcPr>
                  <w:tcW w:w="74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一类区</w:t>
                  </w:r>
                </w:p>
              </w:tc>
              <w:tc>
                <w:tcPr>
                  <w:tcW w:w="15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≤10%□</w:t>
                  </w:r>
                </w:p>
              </w:tc>
              <w:tc>
                <w:tcPr>
                  <w:tcW w:w="1497" w:type="pct"/>
                  <w:gridSpan w:val="10"/>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10%□</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743"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二类区</w:t>
                  </w:r>
                </w:p>
              </w:tc>
              <w:tc>
                <w:tcPr>
                  <w:tcW w:w="1502" w:type="pct"/>
                  <w:gridSpan w:val="13"/>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≤30%□</w:t>
                  </w:r>
                </w:p>
              </w:tc>
              <w:tc>
                <w:tcPr>
                  <w:tcW w:w="1497" w:type="pct"/>
                  <w:gridSpan w:val="10"/>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本项目</w:t>
                  </w:r>
                  <w:proofErr w:type="gramStart"/>
                  <w:r w:rsidRPr="0054335F">
                    <w:rPr>
                      <w:kern w:val="0"/>
                      <w:sz w:val="18"/>
                      <w:szCs w:val="18"/>
                    </w:rPr>
                    <w:t>最大占</w:t>
                  </w:r>
                  <w:proofErr w:type="gramEnd"/>
                  <w:r w:rsidRPr="0054335F">
                    <w:rPr>
                      <w:kern w:val="0"/>
                      <w:sz w:val="18"/>
                      <w:szCs w:val="18"/>
                    </w:rPr>
                    <w:t>标率＞</w:t>
                  </w:r>
                  <w:r w:rsidRPr="0054335F">
                    <w:rPr>
                      <w:kern w:val="0"/>
                      <w:sz w:val="18"/>
                      <w:szCs w:val="18"/>
                    </w:rPr>
                    <w:t>30%□</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非正常排放</w:t>
                  </w:r>
                  <w:r w:rsidRPr="0054335F">
                    <w:rPr>
                      <w:kern w:val="0"/>
                      <w:sz w:val="18"/>
                      <w:szCs w:val="18"/>
                    </w:rPr>
                    <w:t>1h</w:t>
                  </w:r>
                  <w:r w:rsidRPr="0054335F">
                    <w:rPr>
                      <w:kern w:val="0"/>
                      <w:sz w:val="18"/>
                      <w:szCs w:val="18"/>
                    </w:rPr>
                    <w:t>浓度贡献值</w:t>
                  </w:r>
                </w:p>
              </w:tc>
              <w:tc>
                <w:tcPr>
                  <w:tcW w:w="1210"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非正常持续时长（</w:t>
                  </w:r>
                  <w:r w:rsidRPr="0054335F">
                    <w:rPr>
                      <w:kern w:val="0"/>
                      <w:sz w:val="18"/>
                      <w:szCs w:val="18"/>
                    </w:rPr>
                    <w:t>/</w:t>
                  </w:r>
                  <w:r w:rsidRPr="0054335F">
                    <w:rPr>
                      <w:kern w:val="0"/>
                      <w:sz w:val="18"/>
                      <w:szCs w:val="18"/>
                    </w:rPr>
                    <w:t>）</w:t>
                  </w:r>
                  <w:r w:rsidRPr="0054335F">
                    <w:rPr>
                      <w:kern w:val="0"/>
                      <w:sz w:val="18"/>
                      <w:szCs w:val="18"/>
                    </w:rPr>
                    <w:t>h</w:t>
                  </w:r>
                </w:p>
              </w:tc>
              <w:tc>
                <w:tcPr>
                  <w:tcW w:w="1306" w:type="pct"/>
                  <w:gridSpan w:val="12"/>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非正常</w:t>
                  </w:r>
                  <w:r w:rsidRPr="0054335F">
                    <w:rPr>
                      <w:kern w:val="0"/>
                      <w:sz w:val="18"/>
                      <w:szCs w:val="18"/>
                    </w:rPr>
                    <w:t>占标率</w:t>
                  </w:r>
                  <w:r w:rsidRPr="0054335F">
                    <w:rPr>
                      <w:kern w:val="0"/>
                      <w:sz w:val="18"/>
                      <w:szCs w:val="18"/>
                    </w:rPr>
                    <w:t>≤100%□</w:t>
                  </w:r>
                </w:p>
              </w:tc>
              <w:tc>
                <w:tcPr>
                  <w:tcW w:w="1226" w:type="pct"/>
                  <w:gridSpan w:val="8"/>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非正常</w:t>
                  </w:r>
                  <w:r w:rsidRPr="0054335F">
                    <w:rPr>
                      <w:kern w:val="0"/>
                      <w:sz w:val="18"/>
                      <w:szCs w:val="18"/>
                    </w:rPr>
                    <w:t>占标率＞</w:t>
                  </w:r>
                  <w:r w:rsidRPr="0054335F">
                    <w:rPr>
                      <w:kern w:val="0"/>
                      <w:sz w:val="18"/>
                      <w:szCs w:val="18"/>
                    </w:rPr>
                    <w:t>100%□</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保证率日平均浓度和年平均浓度</w:t>
                  </w:r>
                  <w:proofErr w:type="gramStart"/>
                  <w:r w:rsidRPr="0054335F">
                    <w:rPr>
                      <w:kern w:val="0"/>
                      <w:sz w:val="18"/>
                      <w:szCs w:val="18"/>
                    </w:rPr>
                    <w:t>叠加值</w:t>
                  </w:r>
                  <w:proofErr w:type="gramEnd"/>
                </w:p>
              </w:tc>
              <w:tc>
                <w:tcPr>
                  <w:tcW w:w="1867" w:type="pct"/>
                  <w:gridSpan w:val="11"/>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vertAlign w:val="subscript"/>
                    </w:rPr>
                    <w:t>叠加</w:t>
                  </w:r>
                  <w:r w:rsidRPr="0054335F">
                    <w:rPr>
                      <w:kern w:val="0"/>
                      <w:sz w:val="18"/>
                      <w:szCs w:val="18"/>
                    </w:rPr>
                    <w:t>达标</w:t>
                  </w:r>
                  <w:r w:rsidRPr="0054335F">
                    <w:rPr>
                      <w:kern w:val="0"/>
                      <w:sz w:val="18"/>
                      <w:szCs w:val="18"/>
                    </w:rPr>
                    <w:t>□</w:t>
                  </w:r>
                </w:p>
              </w:tc>
              <w:tc>
                <w:tcPr>
                  <w:tcW w:w="1874" w:type="pct"/>
                  <w:gridSpan w:val="1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C</w:t>
                  </w:r>
                  <w:r w:rsidRPr="0054335F">
                    <w:rPr>
                      <w:kern w:val="0"/>
                      <w:sz w:val="18"/>
                      <w:szCs w:val="18"/>
                    </w:rPr>
                    <w:t>叠加不达标</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区域环境质量的整体变化情况</w:t>
                  </w:r>
                </w:p>
              </w:tc>
              <w:tc>
                <w:tcPr>
                  <w:tcW w:w="1867" w:type="pct"/>
                  <w:gridSpan w:val="11"/>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K≤ -20%□</w:t>
                  </w:r>
                </w:p>
              </w:tc>
              <w:tc>
                <w:tcPr>
                  <w:tcW w:w="1874" w:type="pct"/>
                  <w:gridSpan w:val="14"/>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K</w:t>
                  </w:r>
                  <w:r w:rsidRPr="0054335F">
                    <w:rPr>
                      <w:kern w:val="0"/>
                      <w:sz w:val="18"/>
                      <w:szCs w:val="18"/>
                    </w:rPr>
                    <w:t>＞</w:t>
                  </w:r>
                  <w:r w:rsidRPr="0054335F">
                    <w:rPr>
                      <w:kern w:val="0"/>
                      <w:sz w:val="18"/>
                      <w:szCs w:val="18"/>
                    </w:rPr>
                    <w:t xml:space="preserve"> -20%□</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lastRenderedPageBreak/>
                    <w:t>环境监测计划</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污染源监测</w:t>
                  </w:r>
                </w:p>
              </w:tc>
              <w:tc>
                <w:tcPr>
                  <w:tcW w:w="1247"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rsidP="00E73A98">
                  <w:pPr>
                    <w:spacing w:line="240" w:lineRule="auto"/>
                    <w:ind w:firstLineChars="0" w:firstLine="0"/>
                    <w:jc w:val="center"/>
                    <w:textAlignment w:val="auto"/>
                    <w:rPr>
                      <w:kern w:val="0"/>
                      <w:sz w:val="18"/>
                      <w:szCs w:val="18"/>
                    </w:rPr>
                  </w:pPr>
                  <w:r w:rsidRPr="0054335F">
                    <w:rPr>
                      <w:kern w:val="0"/>
                      <w:sz w:val="18"/>
                      <w:szCs w:val="18"/>
                    </w:rPr>
                    <w:t>监测因子（颗粒物、</w:t>
                  </w:r>
                  <w:r w:rsidR="00E73A98" w:rsidRPr="0054335F">
                    <w:rPr>
                      <w:rFonts w:hint="eastAsia"/>
                      <w:kern w:val="0"/>
                      <w:sz w:val="18"/>
                      <w:szCs w:val="18"/>
                    </w:rPr>
                    <w:t>非甲烷总烃</w:t>
                  </w:r>
                  <w:r w:rsidRPr="0054335F">
                    <w:rPr>
                      <w:kern w:val="0"/>
                      <w:sz w:val="18"/>
                      <w:szCs w:val="18"/>
                    </w:rPr>
                    <w:t>、</w:t>
                  </w:r>
                  <w:r w:rsidRPr="0054335F">
                    <w:rPr>
                      <w:sz w:val="18"/>
                      <w:szCs w:val="18"/>
                    </w:rPr>
                    <w:t>NO</w:t>
                  </w:r>
                  <w:r w:rsidRPr="0054335F">
                    <w:rPr>
                      <w:sz w:val="18"/>
                      <w:szCs w:val="18"/>
                      <w:vertAlign w:val="subscript"/>
                    </w:rPr>
                    <w:t>X</w:t>
                  </w:r>
                  <w:r w:rsidRPr="0054335F">
                    <w:rPr>
                      <w:kern w:val="0"/>
                      <w:sz w:val="18"/>
                      <w:szCs w:val="18"/>
                    </w:rPr>
                    <w:t>）</w:t>
                  </w:r>
                </w:p>
              </w:tc>
              <w:tc>
                <w:tcPr>
                  <w:tcW w:w="1247"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有组织废气监测</w:t>
                  </w:r>
                  <w:r w:rsidRPr="0054335F">
                    <w:rPr>
                      <w:kern w:val="0"/>
                      <w:sz w:val="18"/>
                      <w:szCs w:val="18"/>
                      <w:lang w:bidi="ar"/>
                    </w:rPr>
                    <w:sym w:font="Wingdings 2" w:char="F052"/>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无组织废气监测</w:t>
                  </w:r>
                  <w:r w:rsidRPr="0054335F">
                    <w:rPr>
                      <w:kern w:val="0"/>
                      <w:sz w:val="18"/>
                      <w:szCs w:val="18"/>
                      <w:lang w:bidi="ar"/>
                    </w:rPr>
                    <w:sym w:font="Wingdings 2" w:char="F052"/>
                  </w:r>
                </w:p>
              </w:tc>
              <w:tc>
                <w:tcPr>
                  <w:tcW w:w="1248"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无监测</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环境质量监测</w:t>
                  </w:r>
                </w:p>
              </w:tc>
              <w:tc>
                <w:tcPr>
                  <w:tcW w:w="1247" w:type="pct"/>
                  <w:gridSpan w:val="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监测因子（</w:t>
                  </w:r>
                  <w:r w:rsidRPr="0054335F">
                    <w:rPr>
                      <w:kern w:val="0"/>
                      <w:sz w:val="18"/>
                      <w:szCs w:val="18"/>
                    </w:rPr>
                    <w:t>/</w:t>
                  </w:r>
                  <w:r w:rsidRPr="0054335F">
                    <w:rPr>
                      <w:kern w:val="0"/>
                      <w:sz w:val="18"/>
                      <w:szCs w:val="18"/>
                    </w:rPr>
                    <w:t>）</w:t>
                  </w:r>
                </w:p>
              </w:tc>
              <w:tc>
                <w:tcPr>
                  <w:tcW w:w="1247"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监测点位数（</w:t>
                  </w:r>
                  <w:r w:rsidRPr="0054335F">
                    <w:rPr>
                      <w:kern w:val="0"/>
                      <w:sz w:val="18"/>
                      <w:szCs w:val="18"/>
                    </w:rPr>
                    <w:t>/</w:t>
                  </w:r>
                  <w:r w:rsidRPr="0054335F">
                    <w:rPr>
                      <w:kern w:val="0"/>
                      <w:sz w:val="18"/>
                      <w:szCs w:val="18"/>
                    </w:rPr>
                    <w:t>）</w:t>
                  </w:r>
                </w:p>
              </w:tc>
              <w:tc>
                <w:tcPr>
                  <w:tcW w:w="1248"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无监测</w:t>
                  </w:r>
                  <w:r w:rsidRPr="0054335F">
                    <w:rPr>
                      <w:kern w:val="0"/>
                      <w:sz w:val="18"/>
                      <w:szCs w:val="18"/>
                    </w:rPr>
                    <w:t>□</w:t>
                  </w:r>
                </w:p>
              </w:tc>
            </w:tr>
            <w:tr w:rsidR="00835F8E" w:rsidRPr="0054335F">
              <w:trPr>
                <w:trHeight w:val="340"/>
              </w:trPr>
              <w:tc>
                <w:tcPr>
                  <w:tcW w:w="450"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评价</w:t>
                  </w:r>
                </w:p>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结论</w:t>
                  </w: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环境影响</w:t>
                  </w:r>
                </w:p>
              </w:tc>
              <w:tc>
                <w:tcPr>
                  <w:tcW w:w="3741" w:type="pct"/>
                  <w:gridSpan w:val="2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可以接受</w:t>
                  </w:r>
                  <w:r w:rsidRPr="0054335F">
                    <w:rPr>
                      <w:kern w:val="0"/>
                      <w:sz w:val="18"/>
                      <w:szCs w:val="18"/>
                      <w:lang w:bidi="ar"/>
                    </w:rPr>
                    <w:sym w:font="Wingdings 2" w:char="F052"/>
                  </w:r>
                  <w:r w:rsidRPr="0054335F">
                    <w:rPr>
                      <w:kern w:val="0"/>
                      <w:sz w:val="18"/>
                      <w:szCs w:val="18"/>
                      <w:lang w:bidi="ar"/>
                    </w:rPr>
                    <w:t xml:space="preserve">           </w:t>
                  </w:r>
                  <w:r w:rsidRPr="0054335F">
                    <w:rPr>
                      <w:kern w:val="0"/>
                      <w:sz w:val="18"/>
                      <w:szCs w:val="18"/>
                    </w:rPr>
                    <w:t>不可以接受</w:t>
                  </w:r>
                  <w:r w:rsidRPr="0054335F">
                    <w:rPr>
                      <w:kern w:val="0"/>
                      <w:sz w:val="18"/>
                      <w:szCs w:val="18"/>
                    </w:rPr>
                    <w:t>□</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大气环境防护距离</w:t>
                  </w:r>
                </w:p>
              </w:tc>
              <w:tc>
                <w:tcPr>
                  <w:tcW w:w="3741" w:type="pct"/>
                  <w:gridSpan w:val="25"/>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距（</w:t>
                  </w:r>
                  <w:r w:rsidRPr="0054335F">
                    <w:rPr>
                      <w:b/>
                      <w:bCs/>
                      <w:kern w:val="0"/>
                      <w:sz w:val="18"/>
                      <w:szCs w:val="18"/>
                    </w:rPr>
                    <w:t>/</w:t>
                  </w:r>
                  <w:r w:rsidRPr="0054335F">
                    <w:rPr>
                      <w:kern w:val="0"/>
                      <w:sz w:val="18"/>
                      <w:szCs w:val="18"/>
                    </w:rPr>
                    <w:t>）厂界最远（</w:t>
                  </w:r>
                  <w:r w:rsidRPr="0054335F">
                    <w:rPr>
                      <w:b/>
                      <w:bCs/>
                      <w:kern w:val="0"/>
                      <w:sz w:val="18"/>
                      <w:szCs w:val="18"/>
                    </w:rPr>
                    <w:t>/</w:t>
                  </w:r>
                  <w:r w:rsidRPr="0054335F">
                    <w:rPr>
                      <w:kern w:val="0"/>
                      <w:sz w:val="18"/>
                      <w:szCs w:val="18"/>
                    </w:rPr>
                    <w:t>）</w:t>
                  </w:r>
                  <w:r w:rsidRPr="0054335F">
                    <w:rPr>
                      <w:kern w:val="0"/>
                      <w:sz w:val="18"/>
                      <w:szCs w:val="18"/>
                    </w:rPr>
                    <w:t>m</w:t>
                  </w:r>
                </w:p>
              </w:tc>
            </w:tr>
            <w:tr w:rsidR="00835F8E" w:rsidRPr="0054335F">
              <w:trPr>
                <w:trHeight w:val="340"/>
              </w:trPr>
              <w:tc>
                <w:tcPr>
                  <w:tcW w:w="450" w:type="pct"/>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p>
              </w:tc>
              <w:tc>
                <w:tcPr>
                  <w:tcW w:w="80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textAlignment w:val="auto"/>
                    <w:rPr>
                      <w:kern w:val="0"/>
                      <w:sz w:val="18"/>
                      <w:szCs w:val="18"/>
                    </w:rPr>
                  </w:pPr>
                  <w:r w:rsidRPr="0054335F">
                    <w:rPr>
                      <w:kern w:val="0"/>
                      <w:sz w:val="18"/>
                      <w:szCs w:val="18"/>
                    </w:rPr>
                    <w:t>污染源年排放量</w:t>
                  </w:r>
                </w:p>
              </w:tc>
              <w:tc>
                <w:tcPr>
                  <w:tcW w:w="935" w:type="pct"/>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921AF7">
                  <w:pPr>
                    <w:spacing w:line="240" w:lineRule="auto"/>
                    <w:ind w:firstLineChars="0" w:firstLine="0"/>
                    <w:jc w:val="center"/>
                    <w:textAlignment w:val="auto"/>
                    <w:rPr>
                      <w:kern w:val="0"/>
                      <w:sz w:val="18"/>
                      <w:szCs w:val="18"/>
                    </w:rPr>
                  </w:pPr>
                  <w:r w:rsidRPr="0054335F">
                    <w:rPr>
                      <w:bCs/>
                      <w:kern w:val="0"/>
                      <w:sz w:val="18"/>
                      <w:szCs w:val="18"/>
                    </w:rPr>
                    <w:t>SO</w:t>
                  </w:r>
                  <w:r w:rsidRPr="0054335F">
                    <w:rPr>
                      <w:bCs/>
                      <w:kern w:val="0"/>
                      <w:sz w:val="18"/>
                      <w:szCs w:val="18"/>
                      <w:vertAlign w:val="subscript"/>
                    </w:rPr>
                    <w:t>2</w:t>
                  </w:r>
                  <w:r w:rsidR="00835F8E" w:rsidRPr="0054335F">
                    <w:rPr>
                      <w:kern w:val="0"/>
                      <w:sz w:val="18"/>
                      <w:szCs w:val="18"/>
                    </w:rPr>
                    <w:t>（</w:t>
                  </w:r>
                  <w:r w:rsidR="00835F8E" w:rsidRPr="0054335F">
                    <w:rPr>
                      <w:bCs/>
                      <w:kern w:val="0"/>
                      <w:sz w:val="18"/>
                      <w:szCs w:val="18"/>
                    </w:rPr>
                    <w:t>0.001</w:t>
                  </w:r>
                  <w:r w:rsidR="00835F8E" w:rsidRPr="0054335F">
                    <w:rPr>
                      <w:kern w:val="0"/>
                      <w:sz w:val="18"/>
                      <w:szCs w:val="18"/>
                    </w:rPr>
                    <w:t>）</w:t>
                  </w:r>
                  <w:r w:rsidR="00835F8E" w:rsidRPr="0054335F">
                    <w:rPr>
                      <w:kern w:val="0"/>
                      <w:sz w:val="18"/>
                      <w:szCs w:val="18"/>
                    </w:rPr>
                    <w:t>t/a</w:t>
                  </w:r>
                </w:p>
              </w:tc>
              <w:tc>
                <w:tcPr>
                  <w:tcW w:w="935" w:type="pct"/>
                  <w:gridSpan w:val="8"/>
                  <w:tcBorders>
                    <w:top w:val="single" w:sz="4" w:space="0" w:color="auto"/>
                    <w:left w:val="single" w:sz="4" w:space="0" w:color="auto"/>
                    <w:bottom w:val="single" w:sz="4" w:space="0" w:color="auto"/>
                    <w:right w:val="single" w:sz="4" w:space="0" w:color="auto"/>
                  </w:tcBorders>
                  <w:vAlign w:val="center"/>
                </w:tcPr>
                <w:p w:rsidR="00835F8E" w:rsidRPr="0054335F" w:rsidRDefault="00835F8E" w:rsidP="00D20695">
                  <w:pPr>
                    <w:spacing w:line="240" w:lineRule="auto"/>
                    <w:ind w:firstLineChars="0" w:firstLine="0"/>
                    <w:jc w:val="center"/>
                    <w:textAlignment w:val="auto"/>
                    <w:rPr>
                      <w:kern w:val="0"/>
                      <w:sz w:val="18"/>
                      <w:szCs w:val="18"/>
                    </w:rPr>
                  </w:pPr>
                  <w:r w:rsidRPr="0054335F">
                    <w:rPr>
                      <w:kern w:val="0"/>
                      <w:sz w:val="18"/>
                      <w:szCs w:val="18"/>
                    </w:rPr>
                    <w:t>NOx</w:t>
                  </w:r>
                  <w:r w:rsidRPr="0054335F">
                    <w:rPr>
                      <w:kern w:val="0"/>
                      <w:sz w:val="18"/>
                      <w:szCs w:val="18"/>
                    </w:rPr>
                    <w:t>（</w:t>
                  </w:r>
                  <w:r w:rsidRPr="0054335F">
                    <w:rPr>
                      <w:bCs/>
                      <w:kern w:val="0"/>
                      <w:sz w:val="18"/>
                      <w:szCs w:val="18"/>
                    </w:rPr>
                    <w:t>0.0</w:t>
                  </w:r>
                  <w:r w:rsidR="00D20695" w:rsidRPr="0054335F">
                    <w:rPr>
                      <w:rFonts w:hint="eastAsia"/>
                      <w:bCs/>
                      <w:kern w:val="0"/>
                      <w:sz w:val="18"/>
                      <w:szCs w:val="18"/>
                    </w:rPr>
                    <w:t>05</w:t>
                  </w:r>
                  <w:r w:rsidRPr="0054335F">
                    <w:rPr>
                      <w:kern w:val="0"/>
                      <w:sz w:val="18"/>
                      <w:szCs w:val="18"/>
                    </w:rPr>
                    <w:t>）</w:t>
                  </w:r>
                  <w:r w:rsidRPr="0054335F">
                    <w:rPr>
                      <w:kern w:val="0"/>
                      <w:sz w:val="18"/>
                      <w:szCs w:val="18"/>
                    </w:rPr>
                    <w:t>t/a</w:t>
                  </w:r>
                </w:p>
              </w:tc>
              <w:tc>
                <w:tcPr>
                  <w:tcW w:w="935" w:type="pct"/>
                  <w:gridSpan w:val="9"/>
                  <w:tcBorders>
                    <w:top w:val="single" w:sz="4" w:space="0" w:color="auto"/>
                    <w:left w:val="single" w:sz="4" w:space="0" w:color="auto"/>
                    <w:bottom w:val="single" w:sz="4" w:space="0" w:color="auto"/>
                    <w:right w:val="single" w:sz="4" w:space="0" w:color="auto"/>
                  </w:tcBorders>
                  <w:vAlign w:val="center"/>
                </w:tcPr>
                <w:p w:rsidR="00835F8E" w:rsidRPr="0054335F" w:rsidRDefault="00835F8E" w:rsidP="00D20695">
                  <w:pPr>
                    <w:spacing w:line="240" w:lineRule="auto"/>
                    <w:ind w:firstLineChars="0" w:firstLine="0"/>
                    <w:jc w:val="center"/>
                    <w:textAlignment w:val="auto"/>
                    <w:rPr>
                      <w:kern w:val="0"/>
                      <w:sz w:val="18"/>
                      <w:szCs w:val="18"/>
                    </w:rPr>
                  </w:pPr>
                  <w:r w:rsidRPr="0054335F">
                    <w:rPr>
                      <w:kern w:val="0"/>
                      <w:sz w:val="18"/>
                      <w:szCs w:val="18"/>
                    </w:rPr>
                    <w:t>颗粒物（</w:t>
                  </w:r>
                  <w:r w:rsidRPr="0054335F">
                    <w:rPr>
                      <w:kern w:val="0"/>
                      <w:sz w:val="18"/>
                      <w:szCs w:val="18"/>
                    </w:rPr>
                    <w:t>0.0</w:t>
                  </w:r>
                  <w:r w:rsidR="00D20695" w:rsidRPr="0054335F">
                    <w:rPr>
                      <w:rFonts w:hint="eastAsia"/>
                      <w:kern w:val="0"/>
                      <w:sz w:val="18"/>
                      <w:szCs w:val="18"/>
                    </w:rPr>
                    <w:t>01</w:t>
                  </w:r>
                  <w:r w:rsidRPr="0054335F">
                    <w:rPr>
                      <w:kern w:val="0"/>
                      <w:sz w:val="18"/>
                      <w:szCs w:val="18"/>
                    </w:rPr>
                    <w:t>）</w:t>
                  </w:r>
                  <w:r w:rsidRPr="0054335F">
                    <w:rPr>
                      <w:kern w:val="0"/>
                      <w:sz w:val="18"/>
                      <w:szCs w:val="18"/>
                    </w:rPr>
                    <w:t>t/a</w:t>
                  </w:r>
                </w:p>
              </w:tc>
              <w:tc>
                <w:tcPr>
                  <w:tcW w:w="935" w:type="pct"/>
                  <w:gridSpan w:val="5"/>
                  <w:tcBorders>
                    <w:top w:val="single" w:sz="4" w:space="0" w:color="auto"/>
                    <w:left w:val="single" w:sz="4" w:space="0" w:color="auto"/>
                    <w:bottom w:val="single" w:sz="4" w:space="0" w:color="auto"/>
                    <w:right w:val="single" w:sz="4" w:space="0" w:color="auto"/>
                  </w:tcBorders>
                  <w:vAlign w:val="center"/>
                </w:tcPr>
                <w:p w:rsidR="00835F8E" w:rsidRPr="0054335F" w:rsidRDefault="00D20695">
                  <w:pPr>
                    <w:spacing w:line="240" w:lineRule="auto"/>
                    <w:ind w:firstLineChars="0" w:firstLine="0"/>
                    <w:jc w:val="center"/>
                    <w:textAlignment w:val="auto"/>
                    <w:rPr>
                      <w:kern w:val="0"/>
                      <w:sz w:val="18"/>
                      <w:szCs w:val="18"/>
                    </w:rPr>
                  </w:pPr>
                  <w:r w:rsidRPr="0054335F">
                    <w:rPr>
                      <w:rFonts w:hint="eastAsia"/>
                      <w:sz w:val="18"/>
                      <w:szCs w:val="18"/>
                    </w:rPr>
                    <w:t>/</w:t>
                  </w:r>
                </w:p>
              </w:tc>
            </w:tr>
            <w:tr w:rsidR="00835F8E" w:rsidRPr="0054335F">
              <w:trPr>
                <w:trHeight w:val="340"/>
              </w:trPr>
              <w:tc>
                <w:tcPr>
                  <w:tcW w:w="5000" w:type="pct"/>
                  <w:gridSpan w:val="27"/>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textAlignment w:val="auto"/>
                    <w:rPr>
                      <w:kern w:val="0"/>
                      <w:sz w:val="18"/>
                      <w:szCs w:val="18"/>
                    </w:rPr>
                  </w:pPr>
                  <w:r w:rsidRPr="0054335F">
                    <w:rPr>
                      <w:kern w:val="0"/>
                      <w:sz w:val="18"/>
                      <w:szCs w:val="18"/>
                    </w:rPr>
                    <w:t>注：</w:t>
                  </w:r>
                  <w:r w:rsidRPr="0054335F">
                    <w:rPr>
                      <w:kern w:val="0"/>
                      <w:sz w:val="18"/>
                      <w:szCs w:val="18"/>
                    </w:rPr>
                    <w:t>“□”</w:t>
                  </w:r>
                  <w:r w:rsidRPr="0054335F">
                    <w:rPr>
                      <w:kern w:val="0"/>
                      <w:sz w:val="18"/>
                      <w:szCs w:val="18"/>
                    </w:rPr>
                    <w:t>为勾选项，填</w:t>
                  </w:r>
                  <w:r w:rsidRPr="0054335F">
                    <w:rPr>
                      <w:kern w:val="0"/>
                      <w:sz w:val="18"/>
                      <w:szCs w:val="18"/>
                    </w:rPr>
                    <w:t>“</w:t>
                  </w:r>
                  <w:r w:rsidRPr="0054335F">
                    <w:rPr>
                      <w:kern w:val="0"/>
                      <w:sz w:val="18"/>
                      <w:szCs w:val="18"/>
                    </w:rPr>
                    <w:t>代</w:t>
                  </w:r>
                  <w:r w:rsidRPr="0054335F">
                    <w:rPr>
                      <w:kern w:val="0"/>
                      <w:sz w:val="18"/>
                      <w:szCs w:val="18"/>
                    </w:rPr>
                    <w:t>√”</w:t>
                  </w:r>
                  <w:r w:rsidRPr="0054335F">
                    <w:rPr>
                      <w:kern w:val="0"/>
                      <w:sz w:val="18"/>
                      <w:szCs w:val="18"/>
                    </w:rPr>
                    <w:t>；</w:t>
                  </w:r>
                  <w:r w:rsidRPr="0054335F">
                    <w:rPr>
                      <w:kern w:val="0"/>
                      <w:sz w:val="18"/>
                      <w:szCs w:val="18"/>
                    </w:rPr>
                    <w:t>“</w:t>
                  </w:r>
                  <w:r w:rsidRPr="0054335F">
                    <w:rPr>
                      <w:kern w:val="0"/>
                      <w:sz w:val="18"/>
                      <w:szCs w:val="18"/>
                    </w:rPr>
                    <w:t>（）</w:t>
                  </w:r>
                  <w:r w:rsidRPr="0054335F">
                    <w:rPr>
                      <w:kern w:val="0"/>
                      <w:sz w:val="18"/>
                      <w:szCs w:val="18"/>
                    </w:rPr>
                    <w:t>”</w:t>
                  </w:r>
                  <w:r w:rsidRPr="0054335F">
                    <w:rPr>
                      <w:kern w:val="0"/>
                      <w:sz w:val="18"/>
                      <w:szCs w:val="18"/>
                    </w:rPr>
                    <w:t>为内容填写项</w:t>
                  </w:r>
                </w:p>
              </w:tc>
            </w:tr>
          </w:tbl>
          <w:p w:rsidR="00835F8E" w:rsidRPr="0054335F" w:rsidRDefault="00835F8E">
            <w:pPr>
              <w:pStyle w:val="3"/>
              <w:spacing w:beforeLines="50" w:before="120"/>
              <w:rPr>
                <w:kern w:val="2"/>
              </w:rPr>
            </w:pPr>
            <w:r w:rsidRPr="0054335F">
              <w:rPr>
                <w:kern w:val="2"/>
              </w:rPr>
              <w:t>7.2.4</w:t>
            </w:r>
            <w:r w:rsidRPr="0054335F">
              <w:rPr>
                <w:kern w:val="2"/>
              </w:rPr>
              <w:t>声环境影响分析</w:t>
            </w:r>
            <w:bookmarkEnd w:id="135"/>
            <w:bookmarkEnd w:id="136"/>
          </w:p>
          <w:p w:rsidR="00835F8E" w:rsidRPr="0054335F" w:rsidRDefault="00835F8E">
            <w:pPr>
              <w:ind w:firstLine="480"/>
            </w:pPr>
            <w:r w:rsidRPr="0054335F">
              <w:rPr>
                <w:szCs w:val="24"/>
              </w:rPr>
              <w:t>本项目的噪声源主要</w:t>
            </w:r>
            <w:r w:rsidRPr="0054335F">
              <w:t>为抛丸机、</w:t>
            </w:r>
            <w:proofErr w:type="gramStart"/>
            <w:r w:rsidRPr="0054335F">
              <w:t>热洁炉</w:t>
            </w:r>
            <w:proofErr w:type="gramEnd"/>
            <w:r w:rsidRPr="0054335F">
              <w:t>设备，</w:t>
            </w:r>
            <w:r w:rsidRPr="0054335F">
              <w:rPr>
                <w:szCs w:val="24"/>
              </w:rPr>
              <w:t>其噪声声压级一般在</w:t>
            </w:r>
            <w:r w:rsidR="00D20695" w:rsidRPr="0054335F">
              <w:rPr>
                <w:rFonts w:hint="eastAsia"/>
                <w:szCs w:val="24"/>
              </w:rPr>
              <w:t>75-80</w:t>
            </w:r>
            <w:r w:rsidRPr="0054335F">
              <w:rPr>
                <w:szCs w:val="24"/>
              </w:rPr>
              <w:t>dB(A)</w:t>
            </w:r>
            <w:r w:rsidR="00D20695" w:rsidRPr="0054335F">
              <w:rPr>
                <w:szCs w:val="24"/>
              </w:rPr>
              <w:t>左右</w:t>
            </w:r>
            <w:r w:rsidR="00D20695" w:rsidRPr="0054335F">
              <w:rPr>
                <w:rFonts w:hint="eastAsia"/>
                <w:szCs w:val="24"/>
              </w:rPr>
              <w:t>，为企业新增辅助设备且数量较少（</w:t>
            </w:r>
            <w:r w:rsidR="00D20695" w:rsidRPr="0054335F">
              <w:t>抛丸机</w:t>
            </w:r>
            <w:r w:rsidR="00D20695" w:rsidRPr="0054335F">
              <w:rPr>
                <w:rFonts w:hint="eastAsia"/>
              </w:rPr>
              <w:t>1</w:t>
            </w:r>
            <w:r w:rsidR="00D20695" w:rsidRPr="0054335F">
              <w:rPr>
                <w:rFonts w:hint="eastAsia"/>
              </w:rPr>
              <w:t>台</w:t>
            </w:r>
            <w:r w:rsidR="00D20695" w:rsidRPr="0054335F">
              <w:t>、</w:t>
            </w:r>
            <w:proofErr w:type="gramStart"/>
            <w:r w:rsidR="00D20695" w:rsidRPr="0054335F">
              <w:t>热洁炉</w:t>
            </w:r>
            <w:proofErr w:type="gramEnd"/>
            <w:r w:rsidR="00D20695" w:rsidRPr="0054335F">
              <w:rPr>
                <w:rFonts w:hint="eastAsia"/>
              </w:rPr>
              <w:t>1</w:t>
            </w:r>
            <w:r w:rsidR="00D20695" w:rsidRPr="0054335F">
              <w:rPr>
                <w:rFonts w:hint="eastAsia"/>
              </w:rPr>
              <w:t>台</w:t>
            </w:r>
            <w:r w:rsidR="00D20695" w:rsidRPr="0054335F">
              <w:rPr>
                <w:rFonts w:hint="eastAsia"/>
                <w:szCs w:val="24"/>
              </w:rPr>
              <w:t>），因此本项目实施后新增设备对</w:t>
            </w:r>
            <w:r w:rsidRPr="0054335F">
              <w:t>车间内噪声声压级</w:t>
            </w:r>
            <w:r w:rsidR="00D20695" w:rsidRPr="0054335F">
              <w:rPr>
                <w:rFonts w:hint="eastAsia"/>
              </w:rPr>
              <w:t>影响较小，且</w:t>
            </w:r>
            <w:r w:rsidR="00D20695" w:rsidRPr="0054335F">
              <w:t>本项目选址于浙江省嘉兴</w:t>
            </w:r>
            <w:proofErr w:type="gramStart"/>
            <w:r w:rsidR="00D20695" w:rsidRPr="0054335F">
              <w:t>市秀洲区</w:t>
            </w:r>
            <w:proofErr w:type="gramEnd"/>
            <w:r w:rsidR="00D20695" w:rsidRPr="0054335F">
              <w:t>王店</w:t>
            </w:r>
            <w:proofErr w:type="gramStart"/>
            <w:r w:rsidR="00D20695" w:rsidRPr="0054335F">
              <w:t>镇嘉海公路</w:t>
            </w:r>
            <w:proofErr w:type="gramEnd"/>
            <w:r w:rsidR="00D20695" w:rsidRPr="0054335F">
              <w:t>东侧东西一路北侧，</w:t>
            </w:r>
            <w:r w:rsidR="00D20695" w:rsidRPr="0054335F">
              <w:rPr>
                <w:rFonts w:hint="eastAsia"/>
              </w:rPr>
              <w:t>属于工业园区内，周边</w:t>
            </w:r>
            <w:r w:rsidR="00D20695" w:rsidRPr="0054335F">
              <w:rPr>
                <w:rFonts w:hint="eastAsia"/>
              </w:rPr>
              <w:t>100m</w:t>
            </w:r>
            <w:r w:rsidR="00D20695" w:rsidRPr="0054335F">
              <w:rPr>
                <w:rFonts w:hint="eastAsia"/>
              </w:rPr>
              <w:t>范围内无居民住宅等环境敏感点，</w:t>
            </w:r>
            <w:r w:rsidRPr="0054335F">
              <w:t>要求企业</w:t>
            </w:r>
            <w:bookmarkStart w:id="144" w:name="_Hlk37939424"/>
            <w:r w:rsidRPr="0054335F">
              <w:t>在设备选型时，尽可能选用低噪声型设备，并对设备采用防震、消声、隔音等降噪措施</w:t>
            </w:r>
            <w:bookmarkEnd w:id="144"/>
            <w:r w:rsidR="00D20695" w:rsidRPr="0054335F">
              <w:rPr>
                <w:rFonts w:hint="eastAsia"/>
              </w:rPr>
              <w:t>。在此基础上，</w:t>
            </w:r>
            <w:r w:rsidRPr="0054335F">
              <w:t>本项目实施后对周边环境的噪声影响不大。</w:t>
            </w:r>
          </w:p>
          <w:p w:rsidR="00835F8E" w:rsidRPr="0054335F" w:rsidRDefault="00835F8E">
            <w:pPr>
              <w:pStyle w:val="3"/>
              <w:rPr>
                <w:kern w:val="2"/>
              </w:rPr>
            </w:pPr>
            <w:bookmarkStart w:id="145" w:name="_Toc29380643"/>
            <w:bookmarkStart w:id="146" w:name="_Toc29388594"/>
            <w:r w:rsidRPr="0054335F">
              <w:rPr>
                <w:kern w:val="2"/>
              </w:rPr>
              <w:t>7.2.5</w:t>
            </w:r>
            <w:r w:rsidRPr="0054335F">
              <w:rPr>
                <w:kern w:val="2"/>
              </w:rPr>
              <w:t>固体废弃物环境影响分析</w:t>
            </w:r>
            <w:bookmarkEnd w:id="145"/>
            <w:bookmarkEnd w:id="146"/>
          </w:p>
          <w:p w:rsidR="00835F8E" w:rsidRPr="0054335F" w:rsidRDefault="002A0DFB" w:rsidP="002A0DFB">
            <w:pPr>
              <w:ind w:firstLineChars="0" w:firstLine="0"/>
              <w:rPr>
                <w:b/>
              </w:rPr>
            </w:pPr>
            <w:r w:rsidRPr="0054335F">
              <w:rPr>
                <w:b/>
              </w:rPr>
              <w:t>7.2.5.1</w:t>
            </w:r>
            <w:r w:rsidRPr="0054335F">
              <w:rPr>
                <w:b/>
              </w:rPr>
              <w:t>固体废物利用处置方式</w:t>
            </w:r>
          </w:p>
          <w:p w:rsidR="00835F8E" w:rsidRPr="0054335F" w:rsidRDefault="00835F8E">
            <w:pPr>
              <w:ind w:firstLine="480"/>
            </w:pPr>
            <w:r w:rsidRPr="0054335F">
              <w:t>本项目的固体废物主要为炉渣、回收粉尘及废铁砂</w:t>
            </w:r>
            <w:r w:rsidR="00C85294" w:rsidRPr="0054335F">
              <w:rPr>
                <w:rFonts w:hint="eastAsia"/>
              </w:rPr>
              <w:t>、废活性炭</w:t>
            </w:r>
            <w:r w:rsidRPr="0054335F">
              <w:t>。本项目固体废物利用处置方式情况见表</w:t>
            </w:r>
            <w:r w:rsidRPr="0054335F">
              <w:t>7-1</w:t>
            </w:r>
            <w:r w:rsidR="003448C7" w:rsidRPr="0054335F">
              <w:rPr>
                <w:rFonts w:hint="eastAsia"/>
              </w:rPr>
              <w:t>5</w:t>
            </w:r>
            <w:r w:rsidRPr="0054335F">
              <w:t>。</w:t>
            </w:r>
          </w:p>
          <w:p w:rsidR="00835F8E" w:rsidRPr="0054335F" w:rsidRDefault="00835F8E">
            <w:pPr>
              <w:pStyle w:val="af2"/>
              <w:spacing w:before="48" w:after="24"/>
            </w:pPr>
            <w:r w:rsidRPr="0054335F">
              <w:t>表</w:t>
            </w:r>
            <w:r w:rsidRPr="0054335F">
              <w:t>7-1</w:t>
            </w:r>
            <w:r w:rsidR="003448C7" w:rsidRPr="0054335F">
              <w:rPr>
                <w:rFonts w:hint="eastAsia"/>
              </w:rPr>
              <w:t>5</w:t>
            </w:r>
            <w:r w:rsidRPr="0054335F">
              <w:t xml:space="preserve">  </w:t>
            </w:r>
            <w:r w:rsidRPr="0054335F">
              <w:t>建设项目固体废物利用处置方式评价表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
              <w:gridCol w:w="1092"/>
              <w:gridCol w:w="870"/>
              <w:gridCol w:w="1135"/>
              <w:gridCol w:w="708"/>
              <w:gridCol w:w="851"/>
              <w:gridCol w:w="1841"/>
              <w:gridCol w:w="851"/>
              <w:gridCol w:w="701"/>
            </w:tblGrid>
            <w:tr w:rsidR="00835F8E" w:rsidRPr="0054335F" w:rsidTr="002A0DFB">
              <w:trPr>
                <w:trHeight w:val="340"/>
                <w:jc w:val="center"/>
              </w:trPr>
              <w:tc>
                <w:tcPr>
                  <w:tcW w:w="26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序号</w:t>
                  </w:r>
                </w:p>
              </w:tc>
              <w:tc>
                <w:tcPr>
                  <w:tcW w:w="64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固体废物</w:t>
                  </w:r>
                </w:p>
                <w:p w:rsidR="00835F8E" w:rsidRPr="0054335F" w:rsidRDefault="00835F8E">
                  <w:pPr>
                    <w:pStyle w:val="afe"/>
                    <w:rPr>
                      <w:b/>
                    </w:rPr>
                  </w:pPr>
                  <w:r w:rsidRPr="0054335F">
                    <w:rPr>
                      <w:b/>
                    </w:rPr>
                    <w:t>名称</w:t>
                  </w:r>
                </w:p>
              </w:tc>
              <w:tc>
                <w:tcPr>
                  <w:tcW w:w="512"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产生</w:t>
                  </w:r>
                </w:p>
                <w:p w:rsidR="00835F8E" w:rsidRPr="0054335F" w:rsidRDefault="00835F8E">
                  <w:pPr>
                    <w:pStyle w:val="afe"/>
                    <w:rPr>
                      <w:b/>
                    </w:rPr>
                  </w:pPr>
                  <w:r w:rsidRPr="0054335F">
                    <w:rPr>
                      <w:b/>
                    </w:rPr>
                    <w:t>工序</w:t>
                  </w:r>
                </w:p>
              </w:tc>
              <w:tc>
                <w:tcPr>
                  <w:tcW w:w="668"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属性</w:t>
                  </w:r>
                </w:p>
              </w:tc>
              <w:tc>
                <w:tcPr>
                  <w:tcW w:w="417"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废物代码</w:t>
                  </w:r>
                </w:p>
              </w:tc>
              <w:tc>
                <w:tcPr>
                  <w:tcW w:w="5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预测</w:t>
                  </w:r>
                </w:p>
                <w:p w:rsidR="00835F8E" w:rsidRPr="0054335F" w:rsidRDefault="00835F8E">
                  <w:pPr>
                    <w:pStyle w:val="afe"/>
                    <w:rPr>
                      <w:b/>
                    </w:rPr>
                  </w:pPr>
                  <w:r w:rsidRPr="0054335F">
                    <w:rPr>
                      <w:b/>
                    </w:rPr>
                    <w:t>产生量（</w:t>
                  </w:r>
                  <w:r w:rsidRPr="0054335F">
                    <w:rPr>
                      <w:b/>
                    </w:rPr>
                    <w:t>t/a</w:t>
                  </w:r>
                  <w:r w:rsidRPr="0054335F">
                    <w:rPr>
                      <w:b/>
                    </w:rPr>
                    <w:t>）</w:t>
                  </w:r>
                </w:p>
              </w:tc>
              <w:tc>
                <w:tcPr>
                  <w:tcW w:w="1084"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利用处置方式</w:t>
                  </w:r>
                </w:p>
              </w:tc>
              <w:tc>
                <w:tcPr>
                  <w:tcW w:w="501"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委托利用处置的单位</w:t>
                  </w:r>
                </w:p>
              </w:tc>
              <w:tc>
                <w:tcPr>
                  <w:tcW w:w="413"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rPr>
                  </w:pPr>
                  <w:r w:rsidRPr="0054335F">
                    <w:rPr>
                      <w:b/>
                    </w:rPr>
                    <w:t>是否符合环保要求</w:t>
                  </w:r>
                </w:p>
              </w:tc>
            </w:tr>
            <w:tr w:rsidR="00D20695" w:rsidRPr="0054335F" w:rsidTr="002A0DFB">
              <w:trPr>
                <w:trHeight w:val="340"/>
                <w:jc w:val="center"/>
              </w:trPr>
              <w:tc>
                <w:tcPr>
                  <w:tcW w:w="26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rPr>
                      <w:bCs/>
                    </w:rPr>
                    <w:t>1</w:t>
                  </w:r>
                </w:p>
              </w:tc>
              <w:tc>
                <w:tcPr>
                  <w:tcW w:w="64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b/>
                      <w:kern w:val="0"/>
                    </w:rPr>
                  </w:pPr>
                  <w:r w:rsidRPr="0054335F">
                    <w:t>炉渣</w:t>
                  </w:r>
                </w:p>
              </w:tc>
              <w:tc>
                <w:tcPr>
                  <w:tcW w:w="512"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bCs/>
                    </w:rPr>
                  </w:pPr>
                  <w:proofErr w:type="gramStart"/>
                  <w:r w:rsidRPr="0054335F">
                    <w:rPr>
                      <w:bCs/>
                    </w:rPr>
                    <w:t>退塑</w:t>
                  </w:r>
                  <w:proofErr w:type="gramEnd"/>
                </w:p>
              </w:tc>
              <w:tc>
                <w:tcPr>
                  <w:tcW w:w="668"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一般固废</w:t>
                  </w:r>
                </w:p>
              </w:tc>
              <w:tc>
                <w:tcPr>
                  <w:tcW w:w="417"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szCs w:val="21"/>
                    </w:rPr>
                  </w:pPr>
                  <w:r w:rsidRPr="0054335F">
                    <w:rPr>
                      <w:szCs w:val="21"/>
                    </w:rPr>
                    <w:t>/</w:t>
                  </w:r>
                </w:p>
              </w:tc>
              <w:tc>
                <w:tcPr>
                  <w:tcW w:w="50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bCs/>
                    </w:rPr>
                  </w:pPr>
                  <w:r w:rsidRPr="0054335F">
                    <w:rPr>
                      <w:rFonts w:hint="eastAsia"/>
                      <w:bCs/>
                    </w:rPr>
                    <w:t>0.06</w:t>
                  </w:r>
                </w:p>
              </w:tc>
              <w:tc>
                <w:tcPr>
                  <w:tcW w:w="1084" w:type="pct"/>
                  <w:vMerge w:val="restart"/>
                  <w:tcBorders>
                    <w:top w:val="single" w:sz="4" w:space="0" w:color="auto"/>
                    <w:left w:val="single" w:sz="4" w:space="0" w:color="auto"/>
                    <w:right w:val="single" w:sz="4" w:space="0" w:color="auto"/>
                  </w:tcBorders>
                  <w:vAlign w:val="center"/>
                </w:tcPr>
                <w:p w:rsidR="00D20695" w:rsidRPr="0054335F" w:rsidRDefault="00D20695" w:rsidP="00930B86">
                  <w:pPr>
                    <w:pStyle w:val="afe"/>
                  </w:pPr>
                  <w:r w:rsidRPr="0054335F">
                    <w:t>收集后外售综合利用</w:t>
                  </w:r>
                </w:p>
              </w:tc>
              <w:tc>
                <w:tcPr>
                  <w:tcW w:w="501" w:type="pct"/>
                  <w:vMerge w:val="restart"/>
                  <w:tcBorders>
                    <w:top w:val="single" w:sz="4" w:space="0" w:color="auto"/>
                    <w:left w:val="single" w:sz="4" w:space="0" w:color="auto"/>
                    <w:right w:val="single" w:sz="4" w:space="0" w:color="auto"/>
                  </w:tcBorders>
                  <w:vAlign w:val="center"/>
                </w:tcPr>
                <w:p w:rsidR="00D20695" w:rsidRPr="0054335F" w:rsidRDefault="00D20695" w:rsidP="002A0DFB">
                  <w:pPr>
                    <w:pStyle w:val="afe"/>
                  </w:pPr>
                  <w:r w:rsidRPr="0054335F">
                    <w:t>外卖单位</w:t>
                  </w:r>
                </w:p>
              </w:tc>
              <w:tc>
                <w:tcPr>
                  <w:tcW w:w="41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符合</w:t>
                  </w:r>
                </w:p>
              </w:tc>
            </w:tr>
            <w:tr w:rsidR="00D20695" w:rsidRPr="0054335F" w:rsidTr="002A0DFB">
              <w:trPr>
                <w:trHeight w:val="340"/>
                <w:jc w:val="center"/>
              </w:trPr>
              <w:tc>
                <w:tcPr>
                  <w:tcW w:w="26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2</w:t>
                  </w:r>
                </w:p>
              </w:tc>
              <w:tc>
                <w:tcPr>
                  <w:tcW w:w="64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rPr>
                      <w:bCs/>
                    </w:rPr>
                    <w:t>回收粉尘</w:t>
                  </w:r>
                </w:p>
              </w:tc>
              <w:tc>
                <w:tcPr>
                  <w:tcW w:w="512"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抛丸</w:t>
                  </w:r>
                </w:p>
              </w:tc>
              <w:tc>
                <w:tcPr>
                  <w:tcW w:w="668"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一般固废</w:t>
                  </w:r>
                </w:p>
              </w:tc>
              <w:tc>
                <w:tcPr>
                  <w:tcW w:w="417"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szCs w:val="21"/>
                    </w:rPr>
                  </w:pPr>
                  <w:r w:rsidRPr="0054335F">
                    <w:rPr>
                      <w:szCs w:val="21"/>
                    </w:rPr>
                    <w:t>/</w:t>
                  </w:r>
                </w:p>
              </w:tc>
              <w:tc>
                <w:tcPr>
                  <w:tcW w:w="50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rsidP="003448C7">
                  <w:pPr>
                    <w:pStyle w:val="afe"/>
                  </w:pPr>
                  <w:r w:rsidRPr="0054335F">
                    <w:t>0.0</w:t>
                  </w:r>
                  <w:r w:rsidR="003448C7" w:rsidRPr="0054335F">
                    <w:rPr>
                      <w:rFonts w:hint="eastAsia"/>
                    </w:rPr>
                    <w:t>027</w:t>
                  </w:r>
                </w:p>
              </w:tc>
              <w:tc>
                <w:tcPr>
                  <w:tcW w:w="1084" w:type="pct"/>
                  <w:vMerge/>
                  <w:tcBorders>
                    <w:left w:val="single" w:sz="4" w:space="0" w:color="auto"/>
                    <w:right w:val="single" w:sz="4" w:space="0" w:color="auto"/>
                  </w:tcBorders>
                  <w:vAlign w:val="center"/>
                </w:tcPr>
                <w:p w:rsidR="00D20695" w:rsidRPr="0054335F" w:rsidRDefault="00D20695" w:rsidP="00930B86">
                  <w:pPr>
                    <w:pStyle w:val="afe"/>
                  </w:pPr>
                </w:p>
              </w:tc>
              <w:tc>
                <w:tcPr>
                  <w:tcW w:w="501" w:type="pct"/>
                  <w:vMerge/>
                  <w:tcBorders>
                    <w:left w:val="single" w:sz="4" w:space="0" w:color="auto"/>
                    <w:right w:val="single" w:sz="4" w:space="0" w:color="auto"/>
                  </w:tcBorders>
                  <w:vAlign w:val="center"/>
                </w:tcPr>
                <w:p w:rsidR="00D20695" w:rsidRPr="0054335F" w:rsidRDefault="00D20695" w:rsidP="002A0DFB">
                  <w:pPr>
                    <w:pStyle w:val="afe"/>
                  </w:pPr>
                </w:p>
              </w:tc>
              <w:tc>
                <w:tcPr>
                  <w:tcW w:w="41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符合</w:t>
                  </w:r>
                </w:p>
              </w:tc>
            </w:tr>
            <w:tr w:rsidR="00D20695" w:rsidRPr="0054335F" w:rsidTr="00C85294">
              <w:trPr>
                <w:trHeight w:val="340"/>
                <w:jc w:val="center"/>
              </w:trPr>
              <w:tc>
                <w:tcPr>
                  <w:tcW w:w="26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3</w:t>
                  </w:r>
                </w:p>
              </w:tc>
              <w:tc>
                <w:tcPr>
                  <w:tcW w:w="64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废铁砂</w:t>
                  </w:r>
                </w:p>
              </w:tc>
              <w:tc>
                <w:tcPr>
                  <w:tcW w:w="512"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抛丸</w:t>
                  </w:r>
                </w:p>
              </w:tc>
              <w:tc>
                <w:tcPr>
                  <w:tcW w:w="668"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一般固废</w:t>
                  </w:r>
                </w:p>
              </w:tc>
              <w:tc>
                <w:tcPr>
                  <w:tcW w:w="417"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rPr>
                      <w:szCs w:val="21"/>
                    </w:rPr>
                  </w:pPr>
                  <w:r w:rsidRPr="0054335F">
                    <w:rPr>
                      <w:szCs w:val="21"/>
                    </w:rPr>
                    <w:t>/</w:t>
                  </w:r>
                </w:p>
              </w:tc>
              <w:tc>
                <w:tcPr>
                  <w:tcW w:w="501"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0.6</w:t>
                  </w:r>
                </w:p>
              </w:tc>
              <w:tc>
                <w:tcPr>
                  <w:tcW w:w="1084" w:type="pct"/>
                  <w:vMerge/>
                  <w:tcBorders>
                    <w:left w:val="single" w:sz="4" w:space="0" w:color="auto"/>
                    <w:right w:val="single" w:sz="4" w:space="0" w:color="auto"/>
                  </w:tcBorders>
                  <w:vAlign w:val="center"/>
                </w:tcPr>
                <w:p w:rsidR="00D20695" w:rsidRPr="0054335F" w:rsidRDefault="00D20695">
                  <w:pPr>
                    <w:pStyle w:val="afe"/>
                  </w:pPr>
                </w:p>
              </w:tc>
              <w:tc>
                <w:tcPr>
                  <w:tcW w:w="501" w:type="pct"/>
                  <w:vMerge/>
                  <w:tcBorders>
                    <w:left w:val="single" w:sz="4" w:space="0" w:color="auto"/>
                    <w:right w:val="single" w:sz="4" w:space="0" w:color="auto"/>
                  </w:tcBorders>
                  <w:vAlign w:val="center"/>
                </w:tcPr>
                <w:p w:rsidR="00D20695" w:rsidRPr="0054335F" w:rsidRDefault="00D20695">
                  <w:pPr>
                    <w:pStyle w:val="afe"/>
                  </w:pPr>
                </w:p>
              </w:tc>
              <w:tc>
                <w:tcPr>
                  <w:tcW w:w="413" w:type="pct"/>
                  <w:tcBorders>
                    <w:top w:val="single" w:sz="4" w:space="0" w:color="auto"/>
                    <w:left w:val="single" w:sz="4" w:space="0" w:color="auto"/>
                    <w:bottom w:val="single" w:sz="4" w:space="0" w:color="auto"/>
                    <w:right w:val="single" w:sz="4" w:space="0" w:color="auto"/>
                  </w:tcBorders>
                  <w:vAlign w:val="center"/>
                </w:tcPr>
                <w:p w:rsidR="00D20695" w:rsidRPr="0054335F" w:rsidRDefault="00D20695">
                  <w:pPr>
                    <w:pStyle w:val="afe"/>
                  </w:pPr>
                  <w:r w:rsidRPr="0054335F">
                    <w:t>符合</w:t>
                  </w:r>
                </w:p>
              </w:tc>
            </w:tr>
            <w:tr w:rsidR="00C85294" w:rsidRPr="0054335F" w:rsidTr="002A0DFB">
              <w:trPr>
                <w:trHeight w:val="340"/>
                <w:jc w:val="center"/>
              </w:trPr>
              <w:tc>
                <w:tcPr>
                  <w:tcW w:w="261"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4</w:t>
                  </w:r>
                </w:p>
              </w:tc>
              <w:tc>
                <w:tcPr>
                  <w:tcW w:w="643"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rsidP="00195E96">
                  <w:pPr>
                    <w:pStyle w:val="afe"/>
                    <w:rPr>
                      <w:szCs w:val="21"/>
                    </w:rPr>
                  </w:pPr>
                  <w:r w:rsidRPr="0054335F">
                    <w:rPr>
                      <w:rFonts w:hint="eastAsia"/>
                    </w:rPr>
                    <w:t>废活性炭</w:t>
                  </w:r>
                </w:p>
              </w:tc>
              <w:tc>
                <w:tcPr>
                  <w:tcW w:w="512"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rsidP="00195E96">
                  <w:pPr>
                    <w:pStyle w:val="afe"/>
                    <w:rPr>
                      <w:szCs w:val="21"/>
                    </w:rPr>
                  </w:pPr>
                  <w:r w:rsidRPr="0054335F">
                    <w:rPr>
                      <w:rFonts w:hint="eastAsia"/>
                    </w:rPr>
                    <w:t>废气处理</w:t>
                  </w:r>
                </w:p>
              </w:tc>
              <w:tc>
                <w:tcPr>
                  <w:tcW w:w="668"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危险固废</w:t>
                  </w:r>
                </w:p>
              </w:tc>
              <w:tc>
                <w:tcPr>
                  <w:tcW w:w="417"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rPr>
                      <w:szCs w:val="21"/>
                    </w:rPr>
                  </w:pPr>
                  <w:r w:rsidRPr="0054335F">
                    <w:rPr>
                      <w:rFonts w:hint="eastAsia"/>
                    </w:rPr>
                    <w:t>9</w:t>
                  </w:r>
                  <w:r w:rsidRPr="0054335F">
                    <w:t>00-039-49</w:t>
                  </w:r>
                </w:p>
              </w:tc>
              <w:tc>
                <w:tcPr>
                  <w:tcW w:w="501"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少量</w:t>
                  </w:r>
                </w:p>
              </w:tc>
              <w:tc>
                <w:tcPr>
                  <w:tcW w:w="1084" w:type="pct"/>
                  <w:tcBorders>
                    <w:left w:val="single" w:sz="4" w:space="0" w:color="auto"/>
                    <w:bottom w:val="single" w:sz="4" w:space="0" w:color="auto"/>
                    <w:right w:val="single" w:sz="4" w:space="0" w:color="auto"/>
                  </w:tcBorders>
                  <w:vAlign w:val="center"/>
                </w:tcPr>
                <w:p w:rsidR="00C85294" w:rsidRPr="0054335F" w:rsidRDefault="00C85294" w:rsidP="00195E96">
                  <w:pPr>
                    <w:pStyle w:val="afe"/>
                  </w:pPr>
                  <w:proofErr w:type="gramStart"/>
                  <w:r w:rsidRPr="0054335F">
                    <w:rPr>
                      <w:rFonts w:hint="eastAsia"/>
                    </w:rPr>
                    <w:t>厂内危废仓库</w:t>
                  </w:r>
                  <w:proofErr w:type="gramEnd"/>
                  <w:r w:rsidRPr="0054335F">
                    <w:rPr>
                      <w:rFonts w:hint="eastAsia"/>
                    </w:rPr>
                    <w:t>暂存，</w:t>
                  </w:r>
                  <w:r w:rsidR="00F85668" w:rsidRPr="0054335F">
                    <w:rPr>
                      <w:szCs w:val="21"/>
                    </w:rPr>
                    <w:t>委托浙江金泰莱环保科技有限公司</w:t>
                  </w:r>
                  <w:r w:rsidR="00F85668" w:rsidRPr="0054335F">
                    <w:rPr>
                      <w:rFonts w:hint="eastAsia"/>
                    </w:rPr>
                    <w:t>进行集中处置。</w:t>
                  </w:r>
                </w:p>
              </w:tc>
              <w:tc>
                <w:tcPr>
                  <w:tcW w:w="501" w:type="pct"/>
                  <w:tcBorders>
                    <w:left w:val="single" w:sz="4" w:space="0" w:color="auto"/>
                    <w:bottom w:val="single" w:sz="4" w:space="0" w:color="auto"/>
                    <w:right w:val="single" w:sz="4" w:space="0" w:color="auto"/>
                  </w:tcBorders>
                  <w:vAlign w:val="center"/>
                </w:tcPr>
                <w:p w:rsidR="00C85294" w:rsidRPr="0054335F" w:rsidRDefault="00C85294" w:rsidP="00195E96">
                  <w:pPr>
                    <w:pStyle w:val="afe"/>
                  </w:pPr>
                  <w:proofErr w:type="gramStart"/>
                  <w:r w:rsidRPr="0054335F">
                    <w:rPr>
                      <w:rFonts w:hint="eastAsia"/>
                    </w:rPr>
                    <w:t>危废处置</w:t>
                  </w:r>
                  <w:proofErr w:type="gramEnd"/>
                  <w:r w:rsidRPr="0054335F">
                    <w:rPr>
                      <w:rFonts w:hint="eastAsia"/>
                    </w:rPr>
                    <w:t>单位</w:t>
                  </w:r>
                </w:p>
              </w:tc>
              <w:tc>
                <w:tcPr>
                  <w:tcW w:w="413" w:type="pct"/>
                  <w:tcBorders>
                    <w:top w:val="single" w:sz="4" w:space="0" w:color="auto"/>
                    <w:left w:val="single" w:sz="4" w:space="0" w:color="auto"/>
                    <w:bottom w:val="single" w:sz="4" w:space="0" w:color="auto"/>
                    <w:right w:val="single" w:sz="4" w:space="0" w:color="auto"/>
                  </w:tcBorders>
                  <w:vAlign w:val="center"/>
                </w:tcPr>
                <w:p w:rsidR="00C85294" w:rsidRPr="0054335F" w:rsidRDefault="00C85294">
                  <w:pPr>
                    <w:pStyle w:val="afe"/>
                  </w:pPr>
                  <w:r w:rsidRPr="0054335F">
                    <w:rPr>
                      <w:rFonts w:hint="eastAsia"/>
                    </w:rPr>
                    <w:t>符合</w:t>
                  </w:r>
                </w:p>
              </w:tc>
            </w:tr>
          </w:tbl>
          <w:p w:rsidR="002A0DFB" w:rsidRPr="0054335F" w:rsidRDefault="002A0DFB" w:rsidP="002A0DFB">
            <w:pPr>
              <w:ind w:firstLine="480"/>
            </w:pPr>
            <w:r w:rsidRPr="0054335F">
              <w:t>由上表可知，本项目</w:t>
            </w:r>
            <w:r w:rsidR="00D20695" w:rsidRPr="0054335F">
              <w:t>炉渣</w:t>
            </w:r>
            <w:r w:rsidR="00D20695" w:rsidRPr="0054335F">
              <w:rPr>
                <w:rFonts w:hint="eastAsia"/>
              </w:rPr>
              <w:t>、</w:t>
            </w:r>
            <w:r w:rsidRPr="0054335F">
              <w:t>回收粉</w:t>
            </w:r>
            <w:r w:rsidR="00D20695" w:rsidRPr="0054335F">
              <w:t>尘、废铁</w:t>
            </w:r>
            <w:proofErr w:type="gramStart"/>
            <w:r w:rsidR="00D20695" w:rsidRPr="0054335F">
              <w:t>砂</w:t>
            </w:r>
            <w:proofErr w:type="gramEnd"/>
            <w:r w:rsidR="00D20695" w:rsidRPr="0054335F">
              <w:t>属于一般固废，由企业收集后出售给相关单位进行综合利用</w:t>
            </w:r>
            <w:r w:rsidR="00D20695" w:rsidRPr="0054335F">
              <w:rPr>
                <w:rFonts w:hint="eastAsia"/>
              </w:rPr>
              <w:t>。</w:t>
            </w:r>
            <w:r w:rsidR="00C85294" w:rsidRPr="0054335F">
              <w:rPr>
                <w:rFonts w:hint="eastAsia"/>
              </w:rPr>
              <w:t>废活性炭属于危险固废，在</w:t>
            </w:r>
            <w:proofErr w:type="gramStart"/>
            <w:r w:rsidR="00C85294" w:rsidRPr="0054335F">
              <w:rPr>
                <w:rFonts w:hint="eastAsia"/>
              </w:rPr>
              <w:t>厂内危废仓库</w:t>
            </w:r>
            <w:proofErr w:type="gramEnd"/>
            <w:r w:rsidR="00C85294" w:rsidRPr="0054335F">
              <w:rPr>
                <w:rFonts w:hint="eastAsia"/>
              </w:rPr>
              <w:t>暂存，</w:t>
            </w:r>
            <w:r w:rsidR="00F85668" w:rsidRPr="0054335F">
              <w:rPr>
                <w:szCs w:val="21"/>
              </w:rPr>
              <w:t>委托浙江金泰莱环保科技有限公司</w:t>
            </w:r>
            <w:r w:rsidR="00F85668" w:rsidRPr="0054335F">
              <w:rPr>
                <w:rFonts w:hint="eastAsia"/>
              </w:rPr>
              <w:t>进行集中处置。</w:t>
            </w:r>
          </w:p>
          <w:p w:rsidR="00835F8E" w:rsidRPr="0054335F" w:rsidRDefault="002A0DFB" w:rsidP="002A0DFB">
            <w:pPr>
              <w:ind w:firstLine="480"/>
            </w:pPr>
            <w:r w:rsidRPr="0054335F">
              <w:t>综上，本项目固废均能得到相应处置，最终排放量为零，不会对周边环境产</w:t>
            </w:r>
            <w:r w:rsidRPr="0054335F">
              <w:lastRenderedPageBreak/>
              <w:t>生影响。</w:t>
            </w:r>
          </w:p>
          <w:p w:rsidR="00F524D0" w:rsidRPr="0054335F" w:rsidRDefault="00F524D0" w:rsidP="00F524D0">
            <w:pPr>
              <w:keepNext/>
              <w:keepLines/>
              <w:ind w:firstLineChars="0" w:firstLine="0"/>
              <w:outlineLvl w:val="3"/>
              <w:rPr>
                <w:b/>
                <w:bCs/>
                <w:kern w:val="0"/>
                <w:szCs w:val="28"/>
              </w:rPr>
            </w:pPr>
            <w:r w:rsidRPr="0054335F">
              <w:rPr>
                <w:b/>
                <w:bCs/>
                <w:szCs w:val="28"/>
              </w:rPr>
              <w:t>7.2.5.2</w:t>
            </w:r>
            <w:r w:rsidRPr="0054335F">
              <w:rPr>
                <w:b/>
                <w:bCs/>
                <w:szCs w:val="28"/>
              </w:rPr>
              <w:t>危险废物</w:t>
            </w:r>
            <w:r w:rsidRPr="0054335F">
              <w:rPr>
                <w:b/>
                <w:bCs/>
                <w:kern w:val="0"/>
                <w:szCs w:val="28"/>
              </w:rPr>
              <w:t>污染防治措施及危险废物贮存场所分析</w:t>
            </w:r>
          </w:p>
          <w:p w:rsidR="00F524D0" w:rsidRPr="0054335F" w:rsidRDefault="00F524D0" w:rsidP="00F524D0">
            <w:pPr>
              <w:adjustRightInd w:val="0"/>
              <w:snapToGrid w:val="0"/>
              <w:ind w:firstLine="480"/>
              <w:textAlignment w:val="auto"/>
              <w:rPr>
                <w:kern w:val="0"/>
                <w:szCs w:val="24"/>
              </w:rPr>
            </w:pPr>
            <w:r w:rsidRPr="0054335F">
              <w:rPr>
                <w:kern w:val="0"/>
                <w:szCs w:val="24"/>
              </w:rPr>
              <w:t>根据《建设项目危险废物环境影响评价指南》，本项目危险废物污染防治措施详见表</w:t>
            </w:r>
            <w:r w:rsidRPr="0054335F">
              <w:rPr>
                <w:kern w:val="0"/>
                <w:szCs w:val="24"/>
              </w:rPr>
              <w:t>7-1</w:t>
            </w:r>
            <w:r w:rsidRPr="0054335F">
              <w:rPr>
                <w:rFonts w:hint="eastAsia"/>
                <w:kern w:val="0"/>
                <w:szCs w:val="24"/>
              </w:rPr>
              <w:t>6</w:t>
            </w:r>
            <w:r w:rsidRPr="0054335F">
              <w:rPr>
                <w:kern w:val="0"/>
                <w:szCs w:val="24"/>
              </w:rPr>
              <w:t>，危险废物贮存场所基本情况见表</w:t>
            </w:r>
            <w:r w:rsidRPr="0054335F">
              <w:rPr>
                <w:kern w:val="0"/>
                <w:szCs w:val="24"/>
              </w:rPr>
              <w:t>7-</w:t>
            </w:r>
            <w:r w:rsidRPr="0054335F">
              <w:rPr>
                <w:rFonts w:hint="eastAsia"/>
                <w:kern w:val="0"/>
                <w:szCs w:val="24"/>
              </w:rPr>
              <w:t>17</w:t>
            </w:r>
            <w:r w:rsidRPr="0054335F">
              <w:rPr>
                <w:kern w:val="0"/>
                <w:szCs w:val="24"/>
              </w:rPr>
              <w:t>。</w:t>
            </w:r>
          </w:p>
          <w:p w:rsidR="00F524D0" w:rsidRPr="0054335F" w:rsidRDefault="00F524D0" w:rsidP="00F524D0">
            <w:pPr>
              <w:pStyle w:val="af2"/>
              <w:spacing w:before="48" w:after="24"/>
              <w:ind w:left="960" w:firstLine="480"/>
            </w:pPr>
            <w:r w:rsidRPr="0054335F">
              <w:t>表</w:t>
            </w:r>
            <w:r w:rsidRPr="0054335F">
              <w:t>7-1</w:t>
            </w:r>
            <w:r w:rsidRPr="0054335F">
              <w:rPr>
                <w:rFonts w:hint="eastAsia"/>
              </w:rPr>
              <w:t>6</w:t>
            </w:r>
            <w:r w:rsidRPr="0054335F">
              <w:t xml:space="preserve">  </w:t>
            </w:r>
            <w:r w:rsidRPr="0054335F">
              <w:t>本项目危险废物污染防治措施表</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686"/>
              <w:gridCol w:w="827"/>
              <w:gridCol w:w="757"/>
              <w:gridCol w:w="897"/>
              <w:gridCol w:w="826"/>
              <w:gridCol w:w="691"/>
              <w:gridCol w:w="704"/>
              <w:gridCol w:w="709"/>
              <w:gridCol w:w="530"/>
              <w:gridCol w:w="549"/>
              <w:gridCol w:w="845"/>
            </w:tblGrid>
            <w:tr w:rsidR="00F524D0" w:rsidRPr="0054335F" w:rsidTr="00195E96">
              <w:trPr>
                <w:trHeight w:val="114"/>
                <w:jc w:val="center"/>
              </w:trPr>
              <w:tc>
                <w:tcPr>
                  <w:tcW w:w="420"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序号</w:t>
                  </w:r>
                </w:p>
              </w:tc>
              <w:tc>
                <w:tcPr>
                  <w:tcW w:w="686"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危险废物名称</w:t>
                  </w:r>
                </w:p>
              </w:tc>
              <w:tc>
                <w:tcPr>
                  <w:tcW w:w="827"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危险废物类别</w:t>
                  </w:r>
                </w:p>
              </w:tc>
              <w:tc>
                <w:tcPr>
                  <w:tcW w:w="757"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废物代码</w:t>
                  </w:r>
                </w:p>
              </w:tc>
              <w:tc>
                <w:tcPr>
                  <w:tcW w:w="897"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产生量</w:t>
                  </w:r>
                </w:p>
                <w:p w:rsidR="00F524D0" w:rsidRPr="0054335F" w:rsidRDefault="00F524D0" w:rsidP="00195E96">
                  <w:pPr>
                    <w:spacing w:line="240" w:lineRule="auto"/>
                    <w:ind w:firstLineChars="0" w:firstLine="0"/>
                    <w:jc w:val="center"/>
                    <w:textAlignment w:val="auto"/>
                    <w:rPr>
                      <w:b/>
                      <w:bCs/>
                      <w:sz w:val="20"/>
                    </w:rPr>
                  </w:pPr>
                  <w:r w:rsidRPr="0054335F">
                    <w:rPr>
                      <w:b/>
                      <w:bCs/>
                      <w:sz w:val="20"/>
                    </w:rPr>
                    <w:t>(t/a)</w:t>
                  </w:r>
                </w:p>
              </w:tc>
              <w:tc>
                <w:tcPr>
                  <w:tcW w:w="826"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产生工序及装置</w:t>
                  </w:r>
                </w:p>
              </w:tc>
              <w:tc>
                <w:tcPr>
                  <w:tcW w:w="691"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形态</w:t>
                  </w:r>
                </w:p>
              </w:tc>
              <w:tc>
                <w:tcPr>
                  <w:tcW w:w="704"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主要成分</w:t>
                  </w:r>
                </w:p>
              </w:tc>
              <w:tc>
                <w:tcPr>
                  <w:tcW w:w="709"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有害成分</w:t>
                  </w:r>
                </w:p>
              </w:tc>
              <w:tc>
                <w:tcPr>
                  <w:tcW w:w="530" w:type="dxa"/>
                  <w:vAlign w:val="center"/>
                </w:tcPr>
                <w:p w:rsidR="00F524D0" w:rsidRPr="0054335F" w:rsidRDefault="00F524D0" w:rsidP="00195E96">
                  <w:pPr>
                    <w:spacing w:line="240" w:lineRule="auto"/>
                    <w:ind w:firstLineChars="0" w:firstLine="0"/>
                    <w:jc w:val="center"/>
                    <w:textAlignment w:val="auto"/>
                    <w:rPr>
                      <w:b/>
                      <w:bCs/>
                      <w:sz w:val="20"/>
                    </w:rPr>
                  </w:pPr>
                  <w:proofErr w:type="gramStart"/>
                  <w:r w:rsidRPr="0054335F">
                    <w:rPr>
                      <w:b/>
                      <w:bCs/>
                      <w:sz w:val="20"/>
                    </w:rPr>
                    <w:t>产废周期</w:t>
                  </w:r>
                  <w:proofErr w:type="gramEnd"/>
                </w:p>
              </w:tc>
              <w:tc>
                <w:tcPr>
                  <w:tcW w:w="549"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危险特性</w:t>
                  </w:r>
                </w:p>
              </w:tc>
              <w:tc>
                <w:tcPr>
                  <w:tcW w:w="845" w:type="dxa"/>
                  <w:vAlign w:val="center"/>
                </w:tcPr>
                <w:p w:rsidR="00F524D0" w:rsidRPr="0054335F" w:rsidRDefault="00F524D0" w:rsidP="00195E96">
                  <w:pPr>
                    <w:spacing w:line="240" w:lineRule="auto"/>
                    <w:ind w:firstLineChars="0" w:firstLine="0"/>
                    <w:jc w:val="center"/>
                    <w:textAlignment w:val="auto"/>
                    <w:rPr>
                      <w:b/>
                      <w:bCs/>
                      <w:sz w:val="20"/>
                    </w:rPr>
                  </w:pPr>
                  <w:r w:rsidRPr="0054335F">
                    <w:rPr>
                      <w:b/>
                      <w:bCs/>
                      <w:sz w:val="20"/>
                    </w:rPr>
                    <w:t>污染防治措施</w:t>
                  </w:r>
                </w:p>
              </w:tc>
            </w:tr>
            <w:tr w:rsidR="00F524D0" w:rsidRPr="0054335F" w:rsidTr="00195E96">
              <w:trPr>
                <w:trHeight w:val="208"/>
                <w:jc w:val="center"/>
              </w:trPr>
              <w:tc>
                <w:tcPr>
                  <w:tcW w:w="420" w:type="dxa"/>
                  <w:vAlign w:val="center"/>
                </w:tcPr>
                <w:p w:rsidR="00F524D0" w:rsidRPr="0054335F" w:rsidRDefault="00F524D0" w:rsidP="00195E96">
                  <w:pPr>
                    <w:spacing w:line="240" w:lineRule="auto"/>
                    <w:ind w:firstLineChars="0" w:firstLine="0"/>
                    <w:jc w:val="center"/>
                    <w:textAlignment w:val="auto"/>
                    <w:rPr>
                      <w:sz w:val="20"/>
                    </w:rPr>
                  </w:pPr>
                  <w:r w:rsidRPr="0054335F">
                    <w:rPr>
                      <w:sz w:val="20"/>
                    </w:rPr>
                    <w:t>1</w:t>
                  </w:r>
                </w:p>
              </w:tc>
              <w:tc>
                <w:tcPr>
                  <w:tcW w:w="686"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废活性炭</w:t>
                  </w:r>
                </w:p>
              </w:tc>
              <w:tc>
                <w:tcPr>
                  <w:tcW w:w="827" w:type="dxa"/>
                  <w:tcBorders>
                    <w:top w:val="single" w:sz="4" w:space="0" w:color="000000"/>
                    <w:left w:val="single" w:sz="4" w:space="0" w:color="000000"/>
                    <w:bottom w:val="single" w:sz="4" w:space="0" w:color="000000"/>
                    <w:right w:val="single" w:sz="4" w:space="0" w:color="000000"/>
                  </w:tcBorders>
                  <w:vAlign w:val="center"/>
                </w:tcPr>
                <w:p w:rsidR="00F524D0" w:rsidRPr="0054335F" w:rsidRDefault="00F524D0" w:rsidP="00195E96">
                  <w:pPr>
                    <w:pStyle w:val="afe"/>
                    <w:rPr>
                      <w:sz w:val="18"/>
                      <w:szCs w:val="16"/>
                    </w:rPr>
                  </w:pPr>
                  <w:r w:rsidRPr="0054335F">
                    <w:rPr>
                      <w:rFonts w:hint="eastAsia"/>
                      <w:sz w:val="18"/>
                      <w:szCs w:val="16"/>
                    </w:rPr>
                    <w:t>HW</w:t>
                  </w:r>
                  <w:r w:rsidRPr="0054335F">
                    <w:rPr>
                      <w:sz w:val="18"/>
                      <w:szCs w:val="16"/>
                    </w:rPr>
                    <w:t>49</w:t>
                  </w:r>
                </w:p>
              </w:tc>
              <w:tc>
                <w:tcPr>
                  <w:tcW w:w="757"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9</w:t>
                  </w:r>
                  <w:r w:rsidRPr="0054335F">
                    <w:rPr>
                      <w:sz w:val="18"/>
                      <w:szCs w:val="16"/>
                    </w:rPr>
                    <w:t>00-039-49</w:t>
                  </w:r>
                </w:p>
              </w:tc>
              <w:tc>
                <w:tcPr>
                  <w:tcW w:w="897"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少量</w:t>
                  </w:r>
                </w:p>
              </w:tc>
              <w:tc>
                <w:tcPr>
                  <w:tcW w:w="826"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废气处理</w:t>
                  </w:r>
                </w:p>
              </w:tc>
              <w:tc>
                <w:tcPr>
                  <w:tcW w:w="691" w:type="dxa"/>
                  <w:vAlign w:val="center"/>
                </w:tcPr>
                <w:p w:rsidR="00F524D0" w:rsidRPr="0054335F" w:rsidRDefault="00F524D0" w:rsidP="00195E96">
                  <w:pPr>
                    <w:pStyle w:val="afe"/>
                    <w:rPr>
                      <w:sz w:val="18"/>
                      <w:szCs w:val="16"/>
                    </w:rPr>
                  </w:pPr>
                  <w:r w:rsidRPr="0054335F">
                    <w:rPr>
                      <w:rFonts w:hint="eastAsia"/>
                      <w:sz w:val="18"/>
                      <w:szCs w:val="16"/>
                    </w:rPr>
                    <w:t>固态</w:t>
                  </w:r>
                </w:p>
              </w:tc>
              <w:tc>
                <w:tcPr>
                  <w:tcW w:w="704"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活性炭、有机废气</w:t>
                  </w:r>
                </w:p>
              </w:tc>
              <w:tc>
                <w:tcPr>
                  <w:tcW w:w="709"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rPr>
                      <w:sz w:val="18"/>
                      <w:szCs w:val="16"/>
                    </w:rPr>
                  </w:pPr>
                  <w:r w:rsidRPr="0054335F">
                    <w:rPr>
                      <w:rFonts w:hint="eastAsia"/>
                      <w:sz w:val="18"/>
                      <w:szCs w:val="16"/>
                    </w:rPr>
                    <w:t>有机废气</w:t>
                  </w:r>
                </w:p>
              </w:tc>
              <w:tc>
                <w:tcPr>
                  <w:tcW w:w="530" w:type="dxa"/>
                  <w:vAlign w:val="center"/>
                </w:tcPr>
                <w:p w:rsidR="00F524D0" w:rsidRPr="0054335F" w:rsidRDefault="00F524D0" w:rsidP="00195E96">
                  <w:pPr>
                    <w:pStyle w:val="afe"/>
                    <w:rPr>
                      <w:sz w:val="18"/>
                      <w:szCs w:val="16"/>
                    </w:rPr>
                  </w:pPr>
                  <w:r w:rsidRPr="0054335F">
                    <w:rPr>
                      <w:rFonts w:hint="eastAsia"/>
                      <w:sz w:val="18"/>
                      <w:szCs w:val="16"/>
                    </w:rPr>
                    <w:t>每季</w:t>
                  </w:r>
                </w:p>
              </w:tc>
              <w:tc>
                <w:tcPr>
                  <w:tcW w:w="549" w:type="dxa"/>
                  <w:vAlign w:val="center"/>
                </w:tcPr>
                <w:p w:rsidR="00F524D0" w:rsidRPr="0054335F" w:rsidRDefault="00F524D0" w:rsidP="00195E96">
                  <w:pPr>
                    <w:pStyle w:val="afe"/>
                    <w:rPr>
                      <w:sz w:val="18"/>
                      <w:szCs w:val="16"/>
                    </w:rPr>
                  </w:pPr>
                  <w:r w:rsidRPr="0054335F">
                    <w:rPr>
                      <w:rFonts w:hint="eastAsia"/>
                      <w:sz w:val="18"/>
                      <w:szCs w:val="16"/>
                    </w:rPr>
                    <w:t>T</w:t>
                  </w:r>
                </w:p>
              </w:tc>
              <w:tc>
                <w:tcPr>
                  <w:tcW w:w="845" w:type="dxa"/>
                  <w:vAlign w:val="center"/>
                </w:tcPr>
                <w:p w:rsidR="00F524D0" w:rsidRPr="0054335F" w:rsidRDefault="00F524D0" w:rsidP="00195E96">
                  <w:pPr>
                    <w:spacing w:line="240" w:lineRule="auto"/>
                    <w:ind w:firstLineChars="0" w:firstLine="0"/>
                    <w:jc w:val="center"/>
                    <w:textAlignment w:val="auto"/>
                    <w:rPr>
                      <w:sz w:val="20"/>
                    </w:rPr>
                  </w:pPr>
                  <w:r w:rsidRPr="0054335F">
                    <w:rPr>
                      <w:sz w:val="20"/>
                    </w:rPr>
                    <w:t>委托有资质单位处置</w:t>
                  </w:r>
                </w:p>
              </w:tc>
            </w:tr>
          </w:tbl>
          <w:p w:rsidR="00F524D0" w:rsidRPr="0054335F" w:rsidRDefault="00F524D0" w:rsidP="00F524D0">
            <w:pPr>
              <w:spacing w:beforeLines="50" w:before="120" w:afterLines="10" w:after="24" w:line="240" w:lineRule="auto"/>
              <w:ind w:firstLineChars="0" w:firstLine="0"/>
              <w:jc w:val="center"/>
              <w:textAlignment w:val="auto"/>
              <w:rPr>
                <w:b/>
                <w:sz w:val="21"/>
                <w:szCs w:val="24"/>
              </w:rPr>
            </w:pPr>
            <w:r w:rsidRPr="0054335F">
              <w:rPr>
                <w:b/>
                <w:sz w:val="21"/>
                <w:szCs w:val="24"/>
              </w:rPr>
              <w:t>表</w:t>
            </w:r>
            <w:r w:rsidRPr="0054335F">
              <w:rPr>
                <w:b/>
                <w:sz w:val="21"/>
                <w:szCs w:val="24"/>
              </w:rPr>
              <w:t>7-</w:t>
            </w:r>
            <w:r w:rsidRPr="0054335F">
              <w:rPr>
                <w:rFonts w:hint="eastAsia"/>
                <w:b/>
                <w:sz w:val="21"/>
                <w:szCs w:val="24"/>
              </w:rPr>
              <w:t>17</w:t>
            </w:r>
            <w:r w:rsidRPr="0054335F">
              <w:rPr>
                <w:b/>
                <w:sz w:val="21"/>
                <w:szCs w:val="24"/>
              </w:rPr>
              <w:t xml:space="preserve">  </w:t>
            </w:r>
            <w:r w:rsidRPr="0054335F">
              <w:rPr>
                <w:b/>
                <w:sz w:val="21"/>
                <w:szCs w:val="24"/>
              </w:rPr>
              <w:t>建设项目危险废物贮存场所（设施）基本情况表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800"/>
              <w:gridCol w:w="1216"/>
              <w:gridCol w:w="775"/>
              <w:gridCol w:w="1196"/>
              <w:gridCol w:w="1080"/>
              <w:gridCol w:w="817"/>
              <w:gridCol w:w="724"/>
              <w:gridCol w:w="724"/>
              <w:gridCol w:w="724"/>
            </w:tblGrid>
            <w:tr w:rsidR="00F524D0" w:rsidRPr="0054335F" w:rsidTr="00195E96">
              <w:trPr>
                <w:trHeight w:val="340"/>
                <w:jc w:val="center"/>
              </w:trPr>
              <w:tc>
                <w:tcPr>
                  <w:tcW w:w="258"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序号</w:t>
                  </w:r>
                </w:p>
              </w:tc>
              <w:tc>
                <w:tcPr>
                  <w:tcW w:w="471"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贮存场所名称</w:t>
                  </w:r>
                </w:p>
              </w:tc>
              <w:tc>
                <w:tcPr>
                  <w:tcW w:w="71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危险废</w:t>
                  </w:r>
                </w:p>
                <w:p w:rsidR="00F524D0" w:rsidRPr="0054335F" w:rsidRDefault="00F524D0" w:rsidP="00195E96">
                  <w:pPr>
                    <w:spacing w:line="240" w:lineRule="auto"/>
                    <w:ind w:firstLineChars="0" w:firstLine="0"/>
                    <w:jc w:val="center"/>
                    <w:textAlignment w:val="auto"/>
                    <w:rPr>
                      <w:b/>
                      <w:bCs/>
                      <w:sz w:val="21"/>
                    </w:rPr>
                  </w:pPr>
                  <w:r w:rsidRPr="0054335F">
                    <w:rPr>
                      <w:b/>
                      <w:bCs/>
                      <w:sz w:val="21"/>
                    </w:rPr>
                    <w:t>物名称</w:t>
                  </w:r>
                </w:p>
              </w:tc>
              <w:tc>
                <w:tcPr>
                  <w:tcW w:w="45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危险废物类别</w:t>
                  </w:r>
                </w:p>
              </w:tc>
              <w:tc>
                <w:tcPr>
                  <w:tcW w:w="704"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危险废物</w:t>
                  </w:r>
                </w:p>
                <w:p w:rsidR="00F524D0" w:rsidRPr="0054335F" w:rsidRDefault="00F524D0" w:rsidP="00195E96">
                  <w:pPr>
                    <w:spacing w:line="240" w:lineRule="auto"/>
                    <w:ind w:firstLineChars="0" w:firstLine="0"/>
                    <w:jc w:val="center"/>
                    <w:textAlignment w:val="auto"/>
                    <w:rPr>
                      <w:b/>
                      <w:bCs/>
                      <w:sz w:val="21"/>
                    </w:rPr>
                  </w:pPr>
                  <w:r w:rsidRPr="0054335F">
                    <w:rPr>
                      <w:b/>
                      <w:bCs/>
                      <w:sz w:val="21"/>
                    </w:rPr>
                    <w:t>代码</w:t>
                  </w:r>
                </w:p>
              </w:tc>
              <w:tc>
                <w:tcPr>
                  <w:tcW w:w="63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位置</w:t>
                  </w:r>
                </w:p>
              </w:tc>
              <w:tc>
                <w:tcPr>
                  <w:tcW w:w="481"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占地面积</w:t>
                  </w:r>
                </w:p>
              </w:tc>
              <w:tc>
                <w:tcPr>
                  <w:tcW w:w="42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贮存</w:t>
                  </w:r>
                </w:p>
                <w:p w:rsidR="00F524D0" w:rsidRPr="0054335F" w:rsidRDefault="00F524D0" w:rsidP="00195E96">
                  <w:pPr>
                    <w:spacing w:line="240" w:lineRule="auto"/>
                    <w:ind w:firstLineChars="0" w:firstLine="0"/>
                    <w:jc w:val="center"/>
                    <w:textAlignment w:val="auto"/>
                    <w:rPr>
                      <w:b/>
                      <w:bCs/>
                      <w:sz w:val="21"/>
                    </w:rPr>
                  </w:pPr>
                  <w:r w:rsidRPr="0054335F">
                    <w:rPr>
                      <w:b/>
                      <w:bCs/>
                      <w:sz w:val="21"/>
                    </w:rPr>
                    <w:t>方式</w:t>
                  </w:r>
                </w:p>
              </w:tc>
              <w:tc>
                <w:tcPr>
                  <w:tcW w:w="42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贮存</w:t>
                  </w:r>
                </w:p>
                <w:p w:rsidR="00F524D0" w:rsidRPr="0054335F" w:rsidRDefault="00F524D0" w:rsidP="00195E96">
                  <w:pPr>
                    <w:spacing w:line="240" w:lineRule="auto"/>
                    <w:ind w:firstLineChars="0" w:firstLine="0"/>
                    <w:jc w:val="center"/>
                    <w:textAlignment w:val="auto"/>
                    <w:rPr>
                      <w:b/>
                      <w:bCs/>
                      <w:sz w:val="21"/>
                    </w:rPr>
                  </w:pPr>
                  <w:r w:rsidRPr="0054335F">
                    <w:rPr>
                      <w:b/>
                      <w:bCs/>
                      <w:sz w:val="21"/>
                    </w:rPr>
                    <w:t>能力</w:t>
                  </w:r>
                </w:p>
              </w:tc>
              <w:tc>
                <w:tcPr>
                  <w:tcW w:w="426" w:type="pct"/>
                  <w:vAlign w:val="center"/>
                </w:tcPr>
                <w:p w:rsidR="00F524D0" w:rsidRPr="0054335F" w:rsidRDefault="00F524D0" w:rsidP="00195E96">
                  <w:pPr>
                    <w:spacing w:line="240" w:lineRule="auto"/>
                    <w:ind w:firstLineChars="0" w:firstLine="0"/>
                    <w:jc w:val="center"/>
                    <w:textAlignment w:val="auto"/>
                    <w:rPr>
                      <w:b/>
                      <w:bCs/>
                      <w:sz w:val="21"/>
                    </w:rPr>
                  </w:pPr>
                  <w:r w:rsidRPr="0054335F">
                    <w:rPr>
                      <w:b/>
                      <w:bCs/>
                      <w:sz w:val="21"/>
                    </w:rPr>
                    <w:t>贮存</w:t>
                  </w:r>
                </w:p>
                <w:p w:rsidR="00F524D0" w:rsidRPr="0054335F" w:rsidRDefault="00F524D0" w:rsidP="00195E96">
                  <w:pPr>
                    <w:spacing w:line="240" w:lineRule="auto"/>
                    <w:ind w:firstLineChars="0" w:firstLine="0"/>
                    <w:jc w:val="center"/>
                    <w:textAlignment w:val="auto"/>
                    <w:rPr>
                      <w:b/>
                      <w:bCs/>
                      <w:sz w:val="21"/>
                    </w:rPr>
                  </w:pPr>
                  <w:r w:rsidRPr="0054335F">
                    <w:rPr>
                      <w:b/>
                      <w:bCs/>
                      <w:sz w:val="21"/>
                    </w:rPr>
                    <w:t>周期</w:t>
                  </w:r>
                </w:p>
              </w:tc>
            </w:tr>
            <w:tr w:rsidR="00F524D0" w:rsidRPr="0054335F" w:rsidTr="00195E96">
              <w:trPr>
                <w:trHeight w:val="539"/>
                <w:jc w:val="center"/>
              </w:trPr>
              <w:tc>
                <w:tcPr>
                  <w:tcW w:w="258" w:type="pct"/>
                  <w:vAlign w:val="center"/>
                </w:tcPr>
                <w:p w:rsidR="00F524D0" w:rsidRPr="0054335F" w:rsidRDefault="00F524D0" w:rsidP="00195E96">
                  <w:pPr>
                    <w:spacing w:line="240" w:lineRule="auto"/>
                    <w:ind w:firstLineChars="0" w:firstLine="0"/>
                    <w:jc w:val="center"/>
                    <w:textAlignment w:val="auto"/>
                    <w:rPr>
                      <w:sz w:val="21"/>
                    </w:rPr>
                  </w:pPr>
                  <w:r w:rsidRPr="0054335F">
                    <w:rPr>
                      <w:sz w:val="21"/>
                    </w:rPr>
                    <w:t>1</w:t>
                  </w:r>
                </w:p>
              </w:tc>
              <w:tc>
                <w:tcPr>
                  <w:tcW w:w="471" w:type="pct"/>
                  <w:vAlign w:val="center"/>
                </w:tcPr>
                <w:p w:rsidR="00F524D0" w:rsidRPr="0054335F" w:rsidRDefault="00F524D0" w:rsidP="00195E96">
                  <w:pPr>
                    <w:spacing w:line="240" w:lineRule="auto"/>
                    <w:ind w:firstLineChars="0" w:firstLine="0"/>
                    <w:jc w:val="center"/>
                    <w:textAlignment w:val="auto"/>
                    <w:rPr>
                      <w:sz w:val="21"/>
                    </w:rPr>
                  </w:pPr>
                  <w:proofErr w:type="gramStart"/>
                  <w:r w:rsidRPr="0054335F">
                    <w:rPr>
                      <w:sz w:val="21"/>
                    </w:rPr>
                    <w:t>危废暂存</w:t>
                  </w:r>
                  <w:proofErr w:type="gramEnd"/>
                  <w:r w:rsidRPr="0054335F">
                    <w:rPr>
                      <w:sz w:val="21"/>
                    </w:rPr>
                    <w:t>间</w:t>
                  </w:r>
                </w:p>
              </w:tc>
              <w:tc>
                <w:tcPr>
                  <w:tcW w:w="716" w:type="pct"/>
                  <w:tcBorders>
                    <w:top w:val="single" w:sz="4" w:space="0" w:color="auto"/>
                    <w:left w:val="single" w:sz="4" w:space="0" w:color="auto"/>
                    <w:bottom w:val="single" w:sz="4" w:space="0" w:color="auto"/>
                    <w:right w:val="single" w:sz="4" w:space="0" w:color="auto"/>
                  </w:tcBorders>
                  <w:vAlign w:val="center"/>
                </w:tcPr>
                <w:p w:rsidR="00F524D0" w:rsidRPr="0054335F" w:rsidRDefault="00F524D0" w:rsidP="00195E96">
                  <w:pPr>
                    <w:pStyle w:val="afe"/>
                  </w:pPr>
                  <w:r w:rsidRPr="0054335F">
                    <w:rPr>
                      <w:rFonts w:hint="eastAsia"/>
                      <w:sz w:val="20"/>
                    </w:rPr>
                    <w:t>废活性炭</w:t>
                  </w:r>
                </w:p>
              </w:tc>
              <w:tc>
                <w:tcPr>
                  <w:tcW w:w="456" w:type="pct"/>
                  <w:tcBorders>
                    <w:top w:val="single" w:sz="4" w:space="0" w:color="000000"/>
                    <w:left w:val="single" w:sz="4" w:space="0" w:color="000000"/>
                    <w:bottom w:val="single" w:sz="4" w:space="0" w:color="000000"/>
                    <w:right w:val="single" w:sz="4" w:space="0" w:color="000000"/>
                  </w:tcBorders>
                  <w:vAlign w:val="center"/>
                </w:tcPr>
                <w:p w:rsidR="00F524D0" w:rsidRPr="0054335F" w:rsidRDefault="00F524D0" w:rsidP="00195E96">
                  <w:pPr>
                    <w:pStyle w:val="afe"/>
                  </w:pPr>
                  <w:r w:rsidRPr="0054335F">
                    <w:rPr>
                      <w:rFonts w:hint="eastAsia"/>
                      <w:sz w:val="20"/>
                    </w:rPr>
                    <w:t>HW</w:t>
                  </w:r>
                  <w:r w:rsidRPr="0054335F">
                    <w:rPr>
                      <w:sz w:val="20"/>
                    </w:rPr>
                    <w:t>49</w:t>
                  </w:r>
                </w:p>
              </w:tc>
              <w:tc>
                <w:tcPr>
                  <w:tcW w:w="704" w:type="pct"/>
                  <w:tcBorders>
                    <w:top w:val="single" w:sz="4" w:space="0" w:color="auto"/>
                    <w:left w:val="single" w:sz="4" w:space="0" w:color="auto"/>
                    <w:bottom w:val="single" w:sz="4" w:space="0" w:color="auto"/>
                    <w:right w:val="single" w:sz="4" w:space="0" w:color="auto"/>
                  </w:tcBorders>
                  <w:vAlign w:val="center"/>
                </w:tcPr>
                <w:p w:rsidR="00F524D0" w:rsidRPr="0054335F" w:rsidRDefault="00F524D0" w:rsidP="00F524D0">
                  <w:pPr>
                    <w:pStyle w:val="afe"/>
                    <w:rPr>
                      <w:bCs/>
                    </w:rPr>
                  </w:pPr>
                  <w:r w:rsidRPr="0054335F">
                    <w:rPr>
                      <w:rFonts w:hint="eastAsia"/>
                      <w:sz w:val="20"/>
                    </w:rPr>
                    <w:t>9</w:t>
                  </w:r>
                  <w:r w:rsidRPr="0054335F">
                    <w:rPr>
                      <w:sz w:val="20"/>
                    </w:rPr>
                    <w:t>00-0</w:t>
                  </w:r>
                  <w:r w:rsidRPr="0054335F">
                    <w:rPr>
                      <w:rFonts w:hint="eastAsia"/>
                      <w:sz w:val="20"/>
                    </w:rPr>
                    <w:t>39</w:t>
                  </w:r>
                  <w:r w:rsidRPr="0054335F">
                    <w:rPr>
                      <w:sz w:val="20"/>
                    </w:rPr>
                    <w:t>-49</w:t>
                  </w:r>
                </w:p>
              </w:tc>
              <w:tc>
                <w:tcPr>
                  <w:tcW w:w="636" w:type="pct"/>
                  <w:vAlign w:val="center"/>
                </w:tcPr>
                <w:p w:rsidR="00F524D0" w:rsidRPr="0054335F" w:rsidRDefault="00F524D0" w:rsidP="00195E96">
                  <w:pPr>
                    <w:spacing w:line="240" w:lineRule="auto"/>
                    <w:ind w:firstLineChars="0" w:firstLine="0"/>
                    <w:jc w:val="center"/>
                    <w:textAlignment w:val="auto"/>
                    <w:rPr>
                      <w:sz w:val="21"/>
                    </w:rPr>
                  </w:pPr>
                  <w:r w:rsidRPr="0054335F">
                    <w:rPr>
                      <w:sz w:val="21"/>
                    </w:rPr>
                    <w:t>厂房一层办公区北侧</w:t>
                  </w:r>
                </w:p>
              </w:tc>
              <w:tc>
                <w:tcPr>
                  <w:tcW w:w="481" w:type="pct"/>
                  <w:vAlign w:val="center"/>
                </w:tcPr>
                <w:p w:rsidR="00F524D0" w:rsidRPr="0054335F" w:rsidRDefault="00F524D0" w:rsidP="00195E96">
                  <w:pPr>
                    <w:spacing w:line="240" w:lineRule="auto"/>
                    <w:ind w:firstLineChars="0" w:firstLine="0"/>
                    <w:jc w:val="center"/>
                    <w:textAlignment w:val="auto"/>
                    <w:rPr>
                      <w:sz w:val="21"/>
                    </w:rPr>
                  </w:pPr>
                  <w:r w:rsidRPr="0054335F">
                    <w:rPr>
                      <w:sz w:val="21"/>
                    </w:rPr>
                    <w:t>20 m</w:t>
                  </w:r>
                  <w:r w:rsidRPr="0054335F">
                    <w:rPr>
                      <w:sz w:val="21"/>
                      <w:vertAlign w:val="superscript"/>
                    </w:rPr>
                    <w:t>2</w:t>
                  </w:r>
                </w:p>
              </w:tc>
              <w:tc>
                <w:tcPr>
                  <w:tcW w:w="426" w:type="pct"/>
                  <w:vAlign w:val="center"/>
                </w:tcPr>
                <w:p w:rsidR="00F524D0" w:rsidRPr="0054335F" w:rsidRDefault="00F524D0" w:rsidP="00195E96">
                  <w:pPr>
                    <w:spacing w:line="240" w:lineRule="auto"/>
                    <w:ind w:firstLineChars="0" w:firstLine="0"/>
                    <w:jc w:val="center"/>
                    <w:textAlignment w:val="auto"/>
                    <w:rPr>
                      <w:sz w:val="21"/>
                    </w:rPr>
                  </w:pPr>
                  <w:r w:rsidRPr="0054335F">
                    <w:rPr>
                      <w:rFonts w:hint="eastAsia"/>
                      <w:sz w:val="21"/>
                    </w:rPr>
                    <w:t>袋装</w:t>
                  </w:r>
                </w:p>
              </w:tc>
              <w:tc>
                <w:tcPr>
                  <w:tcW w:w="426" w:type="pct"/>
                  <w:vAlign w:val="center"/>
                </w:tcPr>
                <w:p w:rsidR="00F524D0" w:rsidRPr="0054335F" w:rsidRDefault="00F524D0" w:rsidP="00195E96">
                  <w:pPr>
                    <w:spacing w:line="240" w:lineRule="auto"/>
                    <w:ind w:firstLineChars="0" w:firstLine="0"/>
                    <w:jc w:val="center"/>
                    <w:textAlignment w:val="auto"/>
                    <w:rPr>
                      <w:sz w:val="21"/>
                    </w:rPr>
                  </w:pPr>
                  <w:r w:rsidRPr="0054335F">
                    <w:rPr>
                      <w:rFonts w:hint="eastAsia"/>
                      <w:sz w:val="21"/>
                    </w:rPr>
                    <w:t>6</w:t>
                  </w:r>
                  <w:r w:rsidRPr="0054335F">
                    <w:rPr>
                      <w:sz w:val="21"/>
                    </w:rPr>
                    <w:t>t</w:t>
                  </w:r>
                </w:p>
              </w:tc>
              <w:tc>
                <w:tcPr>
                  <w:tcW w:w="426" w:type="pct"/>
                  <w:vAlign w:val="center"/>
                </w:tcPr>
                <w:p w:rsidR="00F524D0" w:rsidRPr="0054335F" w:rsidRDefault="00F524D0" w:rsidP="00195E96">
                  <w:pPr>
                    <w:spacing w:line="240" w:lineRule="auto"/>
                    <w:ind w:firstLineChars="0" w:firstLine="0"/>
                    <w:jc w:val="center"/>
                    <w:textAlignment w:val="auto"/>
                    <w:rPr>
                      <w:sz w:val="21"/>
                    </w:rPr>
                  </w:pPr>
                  <w:r w:rsidRPr="0054335F">
                    <w:rPr>
                      <w:rFonts w:hint="eastAsia"/>
                      <w:sz w:val="21"/>
                    </w:rPr>
                    <w:t>半</w:t>
                  </w:r>
                  <w:r w:rsidRPr="0054335F">
                    <w:rPr>
                      <w:sz w:val="21"/>
                    </w:rPr>
                    <w:t>年</w:t>
                  </w:r>
                </w:p>
              </w:tc>
            </w:tr>
          </w:tbl>
          <w:p w:rsidR="00C85294" w:rsidRPr="0054335F" w:rsidRDefault="00C85294" w:rsidP="00C85294">
            <w:pPr>
              <w:autoSpaceDE w:val="0"/>
              <w:autoSpaceDN w:val="0"/>
              <w:adjustRightInd w:val="0"/>
              <w:spacing w:beforeLines="50" w:before="120"/>
              <w:ind w:firstLineChars="0" w:firstLine="0"/>
              <w:jc w:val="left"/>
              <w:textAlignment w:val="auto"/>
              <w:rPr>
                <w:kern w:val="0"/>
              </w:rPr>
            </w:pPr>
            <w:r w:rsidRPr="0054335F">
              <w:rPr>
                <w:rFonts w:hAnsi="宋体" w:hint="eastAsia"/>
                <w:b/>
                <w:kern w:val="0"/>
              </w:rPr>
              <w:t>7.2.5.</w:t>
            </w:r>
            <w:r w:rsidR="00F524D0" w:rsidRPr="0054335F">
              <w:rPr>
                <w:rFonts w:hAnsi="宋体" w:hint="eastAsia"/>
                <w:b/>
                <w:kern w:val="0"/>
              </w:rPr>
              <w:t>3</w:t>
            </w:r>
            <w:proofErr w:type="gramStart"/>
            <w:r w:rsidRPr="0054335F">
              <w:rPr>
                <w:rFonts w:hAnsi="宋体"/>
                <w:b/>
                <w:kern w:val="0"/>
              </w:rPr>
              <w:t>危废贮存</w:t>
            </w:r>
            <w:proofErr w:type="gramEnd"/>
            <w:r w:rsidRPr="0054335F">
              <w:rPr>
                <w:rFonts w:hAnsi="宋体"/>
                <w:b/>
                <w:kern w:val="0"/>
              </w:rPr>
              <w:t>场所环境影响分析</w:t>
            </w:r>
          </w:p>
          <w:p w:rsidR="00C85294" w:rsidRPr="0054335F" w:rsidRDefault="00F524D0" w:rsidP="00C85294">
            <w:pPr>
              <w:ind w:firstLine="480"/>
            </w:pPr>
            <w:r w:rsidRPr="0054335F">
              <w:rPr>
                <w:kern w:val="0"/>
              </w:rPr>
              <w:t>本项目所在厂房</w:t>
            </w:r>
            <w:r w:rsidRPr="0054335F">
              <w:t>按照</w:t>
            </w:r>
            <w:r w:rsidRPr="0054335F">
              <w:rPr>
                <w:szCs w:val="24"/>
              </w:rPr>
              <w:t>国家</w:t>
            </w:r>
            <w:r w:rsidRPr="0054335F">
              <w:rPr>
                <w:szCs w:val="24"/>
              </w:rPr>
              <w:t>GB18597-2001</w:t>
            </w:r>
            <w:r w:rsidRPr="0054335F">
              <w:rPr>
                <w:szCs w:val="24"/>
              </w:rPr>
              <w:t>《危险废物贮存污染控制标准》（</w:t>
            </w:r>
            <w:r w:rsidRPr="0054335F">
              <w:rPr>
                <w:szCs w:val="24"/>
              </w:rPr>
              <w:t>2013</w:t>
            </w:r>
            <w:r w:rsidRPr="0054335F">
              <w:rPr>
                <w:szCs w:val="24"/>
              </w:rPr>
              <w:t>年修订）的要求</w:t>
            </w:r>
            <w:proofErr w:type="gramStart"/>
            <w:r w:rsidRPr="0054335F">
              <w:rPr>
                <w:kern w:val="0"/>
                <w:szCs w:val="24"/>
              </w:rPr>
              <w:t>设有危废仓库</w:t>
            </w:r>
            <w:proofErr w:type="gramEnd"/>
            <w:r w:rsidRPr="0054335F">
              <w:rPr>
                <w:kern w:val="0"/>
                <w:szCs w:val="24"/>
              </w:rPr>
              <w:t>，位于</w:t>
            </w:r>
            <w:r w:rsidRPr="0054335F">
              <w:rPr>
                <w:szCs w:val="24"/>
              </w:rPr>
              <w:t>厂房一层办公区北侧</w:t>
            </w:r>
            <w:r w:rsidRPr="0054335F">
              <w:rPr>
                <w:kern w:val="0"/>
                <w:szCs w:val="24"/>
              </w:rPr>
              <w:t>，占地面</w:t>
            </w:r>
            <w:r w:rsidRPr="0054335F">
              <w:rPr>
                <w:kern w:val="0"/>
              </w:rPr>
              <w:t>积约</w:t>
            </w:r>
            <w:r w:rsidRPr="0054335F">
              <w:rPr>
                <w:kern w:val="0"/>
              </w:rPr>
              <w:t>20m</w:t>
            </w:r>
            <w:r w:rsidRPr="0054335F">
              <w:rPr>
                <w:kern w:val="0"/>
                <w:vertAlign w:val="superscript"/>
              </w:rPr>
              <w:t>2</w:t>
            </w:r>
            <w:r w:rsidRPr="0054335F">
              <w:rPr>
                <w:kern w:val="0"/>
              </w:rPr>
              <w:t>，</w:t>
            </w:r>
            <w:r w:rsidRPr="0054335F">
              <w:t>贮存场所和设施的选址与设计、运行与管理、安全防护、环境监测及应急措施以及关闭等措施均遵循《危险废物贮存污染控制标准》的规定。</w:t>
            </w:r>
            <w:r w:rsidRPr="0054335F">
              <w:rPr>
                <w:kern w:val="0"/>
              </w:rPr>
              <w:t>本项目</w:t>
            </w:r>
            <w:proofErr w:type="gramStart"/>
            <w:r w:rsidRPr="0054335F">
              <w:rPr>
                <w:kern w:val="0"/>
              </w:rPr>
              <w:t>危废产生</w:t>
            </w:r>
            <w:proofErr w:type="gramEnd"/>
            <w:r w:rsidRPr="0054335F">
              <w:rPr>
                <w:kern w:val="0"/>
              </w:rPr>
              <w:t>量较小，</w:t>
            </w:r>
            <w:proofErr w:type="gramStart"/>
            <w:r w:rsidRPr="0054335F">
              <w:rPr>
                <w:kern w:val="0"/>
              </w:rPr>
              <w:t>危废仓库</w:t>
            </w:r>
            <w:proofErr w:type="gramEnd"/>
            <w:r w:rsidRPr="0054335F">
              <w:rPr>
                <w:kern w:val="0"/>
              </w:rPr>
              <w:t>可以满足贮存需要</w:t>
            </w:r>
            <w:r w:rsidRPr="0054335F">
              <w:t>，</w:t>
            </w:r>
            <w:r w:rsidRPr="0054335F">
              <w:rPr>
                <w:kern w:val="0"/>
              </w:rPr>
              <w:t>不会对周边地表水、地下水以及土壤环境产生影响。</w:t>
            </w:r>
          </w:p>
          <w:p w:rsidR="002A0DFB" w:rsidRPr="0054335F" w:rsidRDefault="002A0DFB" w:rsidP="002A0DFB">
            <w:pPr>
              <w:autoSpaceDE w:val="0"/>
              <w:autoSpaceDN w:val="0"/>
              <w:adjustRightInd w:val="0"/>
              <w:spacing w:beforeLines="50" w:before="120"/>
              <w:ind w:firstLineChars="0" w:firstLine="0"/>
              <w:jc w:val="left"/>
              <w:textAlignment w:val="auto"/>
              <w:rPr>
                <w:kern w:val="0"/>
              </w:rPr>
            </w:pPr>
            <w:r w:rsidRPr="0054335F">
              <w:rPr>
                <w:b/>
                <w:bCs/>
                <w:kern w:val="0"/>
              </w:rPr>
              <w:t>7.2.5.</w:t>
            </w:r>
            <w:r w:rsidR="00F524D0" w:rsidRPr="0054335F">
              <w:rPr>
                <w:rFonts w:hint="eastAsia"/>
                <w:b/>
                <w:bCs/>
                <w:kern w:val="0"/>
              </w:rPr>
              <w:t>4</w:t>
            </w:r>
            <w:r w:rsidRPr="0054335F">
              <w:rPr>
                <w:b/>
                <w:bCs/>
                <w:kern w:val="0"/>
              </w:rPr>
              <w:t xml:space="preserve"> </w:t>
            </w:r>
            <w:r w:rsidR="00140562" w:rsidRPr="0054335F">
              <w:rPr>
                <w:rFonts w:hint="eastAsia"/>
                <w:b/>
                <w:kern w:val="0"/>
              </w:rPr>
              <w:t>固废</w:t>
            </w:r>
            <w:r w:rsidRPr="0054335F">
              <w:rPr>
                <w:b/>
                <w:kern w:val="0"/>
              </w:rPr>
              <w:t>贮存场所</w:t>
            </w:r>
            <w:r w:rsidR="00771A15" w:rsidRPr="0054335F">
              <w:rPr>
                <w:rFonts w:hint="eastAsia"/>
                <w:b/>
                <w:kern w:val="0"/>
              </w:rPr>
              <w:t>暂存要求</w:t>
            </w:r>
          </w:p>
          <w:p w:rsidR="002A0DFB" w:rsidRPr="0054335F" w:rsidRDefault="00140562" w:rsidP="002A0DFB">
            <w:pPr>
              <w:autoSpaceDE w:val="0"/>
              <w:autoSpaceDN w:val="0"/>
              <w:adjustRightInd w:val="0"/>
              <w:ind w:firstLine="480"/>
              <w:jc w:val="left"/>
              <w:textAlignment w:val="auto"/>
              <w:rPr>
                <w:kern w:val="0"/>
              </w:rPr>
            </w:pPr>
            <w:r w:rsidRPr="0054335F">
              <w:rPr>
                <w:rFonts w:hAnsi="宋体" w:hint="eastAsia"/>
                <w:szCs w:val="24"/>
              </w:rPr>
              <w:t>企业已按照</w:t>
            </w:r>
            <w:proofErr w:type="gramStart"/>
            <w:r w:rsidRPr="0054335F">
              <w:rPr>
                <w:rFonts w:hAnsi="宋体"/>
                <w:szCs w:val="24"/>
              </w:rPr>
              <w:t>《</w:t>
            </w:r>
            <w:proofErr w:type="gramEnd"/>
            <w:r w:rsidRPr="0054335F">
              <w:rPr>
                <w:rFonts w:hAnsi="宋体"/>
                <w:szCs w:val="24"/>
              </w:rPr>
              <w:t>关于发布</w:t>
            </w:r>
            <w:proofErr w:type="gramStart"/>
            <w:r w:rsidRPr="0054335F">
              <w:rPr>
                <w:rFonts w:hAnsi="宋体"/>
                <w:szCs w:val="24"/>
              </w:rPr>
              <w:t>《</w:t>
            </w:r>
            <w:proofErr w:type="gramEnd"/>
            <w:r w:rsidRPr="0054335F">
              <w:rPr>
                <w:rFonts w:hAnsi="宋体"/>
                <w:szCs w:val="24"/>
              </w:rPr>
              <w:t>一般工业固体废物贮存、处置场污染控制标准</w:t>
            </w:r>
            <w:proofErr w:type="gramStart"/>
            <w:r w:rsidRPr="0054335F">
              <w:rPr>
                <w:rFonts w:hAnsi="宋体"/>
                <w:szCs w:val="24"/>
              </w:rPr>
              <w:t>》</w:t>
            </w:r>
            <w:proofErr w:type="gramEnd"/>
            <w:r w:rsidRPr="0054335F">
              <w:rPr>
                <w:rFonts w:hAnsi="宋体"/>
                <w:szCs w:val="24"/>
              </w:rPr>
              <w:t>（</w:t>
            </w:r>
            <w:r w:rsidRPr="0054335F">
              <w:rPr>
                <w:szCs w:val="24"/>
              </w:rPr>
              <w:t>GB18599-2001</w:t>
            </w:r>
            <w:r w:rsidRPr="0054335F">
              <w:rPr>
                <w:rFonts w:hAnsi="宋体"/>
                <w:szCs w:val="24"/>
              </w:rPr>
              <w:t>）等</w:t>
            </w:r>
            <w:r w:rsidRPr="0054335F">
              <w:rPr>
                <w:szCs w:val="24"/>
              </w:rPr>
              <w:t>3</w:t>
            </w:r>
            <w:r w:rsidRPr="0054335F">
              <w:rPr>
                <w:rFonts w:hAnsi="宋体"/>
                <w:szCs w:val="24"/>
              </w:rPr>
              <w:t>项国家污染物控制标准修改单的公告</w:t>
            </w:r>
            <w:proofErr w:type="gramStart"/>
            <w:r w:rsidRPr="0054335F">
              <w:rPr>
                <w:rFonts w:hAnsi="宋体"/>
                <w:szCs w:val="24"/>
              </w:rPr>
              <w:t>》</w:t>
            </w:r>
            <w:proofErr w:type="gramEnd"/>
            <w:r w:rsidRPr="0054335F">
              <w:rPr>
                <w:rFonts w:hAnsi="宋体"/>
                <w:szCs w:val="24"/>
              </w:rPr>
              <w:t>中的有关规定</w:t>
            </w:r>
            <w:r w:rsidR="002A0DFB" w:rsidRPr="0054335F">
              <w:rPr>
                <w:kern w:val="0"/>
                <w:szCs w:val="24"/>
              </w:rPr>
              <w:t>设有</w:t>
            </w:r>
            <w:r w:rsidRPr="0054335F">
              <w:rPr>
                <w:rFonts w:hint="eastAsia"/>
                <w:kern w:val="0"/>
                <w:szCs w:val="24"/>
              </w:rPr>
              <w:t>一个一般固废</w:t>
            </w:r>
            <w:r w:rsidR="002A0DFB" w:rsidRPr="0054335F">
              <w:rPr>
                <w:kern w:val="0"/>
                <w:szCs w:val="24"/>
              </w:rPr>
              <w:t>仓库，位于</w:t>
            </w:r>
            <w:r w:rsidRPr="0054335F">
              <w:rPr>
                <w:rFonts w:hint="eastAsia"/>
                <w:szCs w:val="24"/>
              </w:rPr>
              <w:t>厂区</w:t>
            </w:r>
            <w:r w:rsidR="00AA1850" w:rsidRPr="0054335F">
              <w:rPr>
                <w:szCs w:val="24"/>
              </w:rPr>
              <w:t>北侧</w:t>
            </w:r>
            <w:r w:rsidR="002A0DFB" w:rsidRPr="0054335F">
              <w:rPr>
                <w:kern w:val="0"/>
                <w:szCs w:val="24"/>
              </w:rPr>
              <w:t>，占地面</w:t>
            </w:r>
            <w:r w:rsidR="002A0DFB" w:rsidRPr="0054335F">
              <w:rPr>
                <w:kern w:val="0"/>
              </w:rPr>
              <w:t>积约</w:t>
            </w:r>
            <w:r w:rsidRPr="0054335F">
              <w:rPr>
                <w:rFonts w:hint="eastAsia"/>
                <w:kern w:val="0"/>
              </w:rPr>
              <w:t>30</w:t>
            </w:r>
            <w:r w:rsidR="002A0DFB" w:rsidRPr="0054335F">
              <w:rPr>
                <w:kern w:val="0"/>
              </w:rPr>
              <w:t>m</w:t>
            </w:r>
            <w:r w:rsidR="002A0DFB" w:rsidRPr="0054335F">
              <w:rPr>
                <w:kern w:val="0"/>
                <w:vertAlign w:val="superscript"/>
              </w:rPr>
              <w:t>2</w:t>
            </w:r>
            <w:r w:rsidR="002A0DFB" w:rsidRPr="0054335F">
              <w:rPr>
                <w:kern w:val="0"/>
              </w:rPr>
              <w:t>，</w:t>
            </w:r>
            <w:r w:rsidR="002A0DFB" w:rsidRPr="0054335F">
              <w:t>贮存场所和设施的选址与设计、运行与管理、环境监测以及关闭等措施均遵循</w:t>
            </w:r>
            <w:proofErr w:type="gramStart"/>
            <w:r w:rsidR="002A0DFB" w:rsidRPr="0054335F">
              <w:t>《</w:t>
            </w:r>
            <w:r w:rsidRPr="0054335F">
              <w:rPr>
                <w:rFonts w:hAnsi="宋体"/>
                <w:szCs w:val="24"/>
              </w:rPr>
              <w:t>《</w:t>
            </w:r>
            <w:proofErr w:type="gramEnd"/>
            <w:r w:rsidRPr="0054335F">
              <w:rPr>
                <w:rFonts w:hAnsi="宋体"/>
                <w:szCs w:val="24"/>
              </w:rPr>
              <w:t>一般工业固体废物贮存、处置场污染控制标准</w:t>
            </w:r>
            <w:proofErr w:type="gramStart"/>
            <w:r w:rsidRPr="0054335F">
              <w:rPr>
                <w:rFonts w:hAnsi="宋体"/>
                <w:szCs w:val="24"/>
              </w:rPr>
              <w:t>》</w:t>
            </w:r>
            <w:proofErr w:type="gramEnd"/>
            <w:r w:rsidR="002A0DFB" w:rsidRPr="0054335F">
              <w:t>的规定。</w:t>
            </w:r>
            <w:r w:rsidRPr="0054335F">
              <w:rPr>
                <w:rFonts w:hint="eastAsia"/>
              </w:rPr>
              <w:t>另外，</w:t>
            </w:r>
            <w:r w:rsidR="00771A15" w:rsidRPr="0054335F">
              <w:rPr>
                <w:rFonts w:hint="eastAsia"/>
              </w:rPr>
              <w:t>要求</w:t>
            </w:r>
            <w:r w:rsidRPr="0054335F">
              <w:rPr>
                <w:rFonts w:hint="eastAsia"/>
              </w:rPr>
              <w:t>企业加强内部管理，执行排污许可管理制度，在嘉兴</w:t>
            </w:r>
            <w:proofErr w:type="gramStart"/>
            <w:r w:rsidRPr="0054335F">
              <w:rPr>
                <w:rFonts w:hint="eastAsia"/>
              </w:rPr>
              <w:t>市一般</w:t>
            </w:r>
            <w:proofErr w:type="gramEnd"/>
            <w:r w:rsidRPr="0054335F">
              <w:rPr>
                <w:rFonts w:hint="eastAsia"/>
              </w:rPr>
              <w:t>工业固废信息化监控系统中填报固</w:t>
            </w:r>
            <w:proofErr w:type="gramStart"/>
            <w:r w:rsidRPr="0054335F">
              <w:rPr>
                <w:rFonts w:hint="eastAsia"/>
              </w:rPr>
              <w:t>废电子</w:t>
            </w:r>
            <w:proofErr w:type="gramEnd"/>
            <w:r w:rsidRPr="0054335F">
              <w:rPr>
                <w:rFonts w:hint="eastAsia"/>
              </w:rPr>
              <w:t>管理台账，依法如实记录固废种类、产生量、流向、贮存、利用、处置等有关信息，对运输、贮存、利用、处置企业的主体资格和技术能力进行核实，依法签订书面合同，在信息化</w:t>
            </w:r>
            <w:r w:rsidRPr="0054335F">
              <w:rPr>
                <w:rFonts w:hint="eastAsia"/>
              </w:rPr>
              <w:lastRenderedPageBreak/>
              <w:t>系统中上传备案。</w:t>
            </w:r>
          </w:p>
          <w:p w:rsidR="00835F8E" w:rsidRPr="0054335F" w:rsidRDefault="00835F8E">
            <w:pPr>
              <w:pStyle w:val="3"/>
              <w:rPr>
                <w:kern w:val="2"/>
              </w:rPr>
            </w:pPr>
            <w:bookmarkStart w:id="147" w:name="_Toc29380644"/>
            <w:bookmarkStart w:id="148" w:name="_Toc29388595"/>
            <w:r w:rsidRPr="0054335F">
              <w:rPr>
                <w:kern w:val="2"/>
              </w:rPr>
              <w:t>7.2.6</w:t>
            </w:r>
            <w:r w:rsidRPr="0054335F">
              <w:rPr>
                <w:kern w:val="2"/>
              </w:rPr>
              <w:t>土壤环境影</w:t>
            </w:r>
            <w:r w:rsidRPr="0054335F">
              <w:rPr>
                <w:rStyle w:val="2Char"/>
                <w:b/>
                <w:bCs/>
                <w:sz w:val="24"/>
                <w:szCs w:val="28"/>
              </w:rPr>
              <w:t>响</w:t>
            </w:r>
            <w:r w:rsidRPr="0054335F">
              <w:rPr>
                <w:kern w:val="2"/>
              </w:rPr>
              <w:t>分析</w:t>
            </w:r>
            <w:bookmarkEnd w:id="147"/>
            <w:bookmarkEnd w:id="148"/>
          </w:p>
          <w:p w:rsidR="00835F8E" w:rsidRPr="0054335F" w:rsidRDefault="00835F8E">
            <w:pPr>
              <w:ind w:firstLine="480"/>
            </w:pPr>
            <w:r w:rsidRPr="0054335F">
              <w:t>根据《环境影响评价技术导则</w:t>
            </w:r>
            <w:r w:rsidRPr="0054335F">
              <w:t xml:space="preserve"> </w:t>
            </w:r>
            <w:r w:rsidRPr="0054335F">
              <w:t>土壤环境（试行）》（</w:t>
            </w:r>
            <w:r w:rsidRPr="0054335F">
              <w:t>HJ964-2018</w:t>
            </w:r>
            <w:r w:rsidRPr="0054335F">
              <w:t>）附录</w:t>
            </w:r>
            <w:r w:rsidRPr="0054335F">
              <w:t>A.1-</w:t>
            </w:r>
            <w:r w:rsidRPr="0054335F">
              <w:t>土壤环境影响评价项目类别，本项目主要</w:t>
            </w:r>
            <w:r w:rsidR="00E30A82" w:rsidRPr="0054335F">
              <w:t>从事不合格件及</w:t>
            </w:r>
            <w:proofErr w:type="gramStart"/>
            <w:r w:rsidR="00E30A82" w:rsidRPr="0054335F">
              <w:t>挂具表</w:t>
            </w:r>
            <w:proofErr w:type="gramEnd"/>
            <w:r w:rsidR="00E30A82" w:rsidRPr="0054335F">
              <w:t>面塑粉的清除加工</w:t>
            </w:r>
            <w:r w:rsidRPr="0054335F">
              <w:t>，</w:t>
            </w:r>
            <w:r w:rsidR="00771A15" w:rsidRPr="0054335F">
              <w:rPr>
                <w:rFonts w:hint="eastAsia"/>
              </w:rPr>
              <w:t>为企业主体工程的配套附属项目，</w:t>
            </w:r>
            <w:r w:rsidRPr="0054335F">
              <w:t>属于</w:t>
            </w:r>
            <w:r w:rsidRPr="0054335F">
              <w:t>“</w:t>
            </w:r>
            <w:r w:rsidRPr="0054335F">
              <w:t>制造业</w:t>
            </w:r>
            <w:r w:rsidRPr="0054335F">
              <w:t>”</w:t>
            </w:r>
            <w:r w:rsidRPr="0054335F">
              <w:t>中的</w:t>
            </w:r>
            <w:r w:rsidRPr="0054335F">
              <w:t>“</w:t>
            </w:r>
            <w:r w:rsidRPr="0054335F">
              <w:t>设备制造、金属制品、汽车制造及其他用品制造</w:t>
            </w:r>
            <w:r w:rsidRPr="0054335F">
              <w:t>”</w:t>
            </w:r>
            <w:r w:rsidRPr="0054335F">
              <w:t>中的</w:t>
            </w:r>
            <w:r w:rsidRPr="0054335F">
              <w:t>“</w:t>
            </w:r>
            <w:r w:rsidRPr="0054335F">
              <w:t>其他</w:t>
            </w:r>
            <w:r w:rsidRPr="0054335F">
              <w:t>”</w:t>
            </w:r>
            <w:r w:rsidRPr="0054335F">
              <w:t>，因此属于</w:t>
            </w:r>
            <w:r w:rsidRPr="0054335F">
              <w:rPr>
                <w:rFonts w:ascii="宋体" w:hAnsi="宋体" w:cs="宋体" w:hint="eastAsia"/>
              </w:rPr>
              <w:t>Ⅲ</w:t>
            </w:r>
            <w:r w:rsidRPr="0054335F">
              <w:t>类项目。根据表</w:t>
            </w:r>
            <w:r w:rsidRPr="0054335F">
              <w:t>7-</w:t>
            </w:r>
            <w:r w:rsidR="003448C7" w:rsidRPr="0054335F">
              <w:rPr>
                <w:rFonts w:hint="eastAsia"/>
              </w:rPr>
              <w:t>1</w:t>
            </w:r>
            <w:r w:rsidR="00F524D0" w:rsidRPr="0054335F">
              <w:rPr>
                <w:rFonts w:hint="eastAsia"/>
              </w:rPr>
              <w:t>9</w:t>
            </w:r>
            <w:r w:rsidRPr="0054335F">
              <w:t>判定项目土壤工作等级。</w:t>
            </w:r>
          </w:p>
          <w:p w:rsidR="00835F8E" w:rsidRPr="0054335F" w:rsidRDefault="00835F8E">
            <w:pPr>
              <w:pStyle w:val="af2"/>
              <w:spacing w:beforeLines="0" w:after="24"/>
            </w:pPr>
            <w:r w:rsidRPr="0054335F">
              <w:t>表</w:t>
            </w:r>
            <w:r w:rsidRPr="0054335F">
              <w:t xml:space="preserve"> 7-</w:t>
            </w:r>
            <w:r w:rsidR="003448C7" w:rsidRPr="0054335F">
              <w:rPr>
                <w:rFonts w:hint="eastAsia"/>
              </w:rPr>
              <w:t>1</w:t>
            </w:r>
            <w:r w:rsidR="00F524D0" w:rsidRPr="0054335F">
              <w:rPr>
                <w:rFonts w:hint="eastAsia"/>
              </w:rPr>
              <w:t>8</w:t>
            </w:r>
            <w:r w:rsidRPr="0054335F">
              <w:t xml:space="preserve"> </w:t>
            </w:r>
            <w:r w:rsidRPr="0054335F">
              <w:t>土壤环境影响评价项目类别</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1599"/>
              <w:gridCol w:w="3402"/>
              <w:gridCol w:w="1383"/>
              <w:gridCol w:w="735"/>
              <w:gridCol w:w="767"/>
            </w:tblGrid>
            <w:tr w:rsidR="00835F8E" w:rsidRPr="0054335F">
              <w:trPr>
                <w:trHeight w:val="340"/>
                <w:jc w:val="center"/>
              </w:trPr>
              <w:tc>
                <w:tcPr>
                  <w:tcW w:w="2037" w:type="dxa"/>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kern w:val="0"/>
                      <w:sz w:val="21"/>
                      <w:szCs w:val="21"/>
                    </w:rPr>
                  </w:pPr>
                  <w:r w:rsidRPr="0054335F">
                    <w:rPr>
                      <w:b/>
                      <w:bCs/>
                      <w:kern w:val="0"/>
                      <w:sz w:val="21"/>
                      <w:szCs w:val="21"/>
                    </w:rPr>
                    <w:t>行业类别</w:t>
                  </w:r>
                </w:p>
              </w:tc>
              <w:tc>
                <w:tcPr>
                  <w:tcW w:w="34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kern w:val="0"/>
                      <w:sz w:val="21"/>
                      <w:szCs w:val="21"/>
                    </w:rPr>
                  </w:pPr>
                  <w:r w:rsidRPr="0054335F">
                    <w:rPr>
                      <w:b/>
                      <w:bCs/>
                      <w:kern w:val="0"/>
                      <w:sz w:val="21"/>
                      <w:szCs w:val="21"/>
                    </w:rPr>
                    <w:fldChar w:fldCharType="begin"/>
                  </w:r>
                  <w:r w:rsidRPr="0054335F">
                    <w:rPr>
                      <w:b/>
                      <w:bCs/>
                      <w:kern w:val="0"/>
                      <w:sz w:val="21"/>
                      <w:szCs w:val="21"/>
                    </w:rPr>
                    <w:instrText xml:space="preserve"> = 1 \* ROMAN </w:instrText>
                  </w:r>
                  <w:r w:rsidRPr="0054335F">
                    <w:rPr>
                      <w:b/>
                      <w:bCs/>
                      <w:kern w:val="0"/>
                      <w:sz w:val="21"/>
                      <w:szCs w:val="21"/>
                    </w:rPr>
                    <w:fldChar w:fldCharType="separate"/>
                  </w:r>
                  <w:r w:rsidRPr="0054335F">
                    <w:rPr>
                      <w:b/>
                      <w:bCs/>
                      <w:kern w:val="0"/>
                      <w:sz w:val="21"/>
                      <w:szCs w:val="21"/>
                    </w:rPr>
                    <w:t>I</w:t>
                  </w:r>
                  <w:r w:rsidRPr="0054335F">
                    <w:rPr>
                      <w:b/>
                      <w:bCs/>
                      <w:kern w:val="0"/>
                      <w:sz w:val="21"/>
                      <w:szCs w:val="21"/>
                    </w:rPr>
                    <w:fldChar w:fldCharType="end"/>
                  </w:r>
                  <w:r w:rsidRPr="0054335F">
                    <w:rPr>
                      <w:b/>
                      <w:bCs/>
                      <w:kern w:val="0"/>
                      <w:sz w:val="21"/>
                      <w:szCs w:val="21"/>
                    </w:rPr>
                    <w:t>类</w:t>
                  </w:r>
                </w:p>
              </w:tc>
              <w:tc>
                <w:tcPr>
                  <w:tcW w:w="138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kern w:val="0"/>
                      <w:sz w:val="21"/>
                      <w:szCs w:val="21"/>
                    </w:rPr>
                  </w:pPr>
                  <w:r w:rsidRPr="0054335F">
                    <w:rPr>
                      <w:b/>
                      <w:bCs/>
                      <w:kern w:val="0"/>
                      <w:sz w:val="21"/>
                      <w:szCs w:val="21"/>
                    </w:rPr>
                    <w:fldChar w:fldCharType="begin"/>
                  </w:r>
                  <w:r w:rsidRPr="0054335F">
                    <w:rPr>
                      <w:b/>
                      <w:bCs/>
                      <w:kern w:val="0"/>
                      <w:sz w:val="21"/>
                      <w:szCs w:val="21"/>
                    </w:rPr>
                    <w:instrText xml:space="preserve"> = 2 \* ROMAN </w:instrText>
                  </w:r>
                  <w:r w:rsidRPr="0054335F">
                    <w:rPr>
                      <w:b/>
                      <w:bCs/>
                      <w:kern w:val="0"/>
                      <w:sz w:val="21"/>
                      <w:szCs w:val="21"/>
                    </w:rPr>
                    <w:fldChar w:fldCharType="separate"/>
                  </w:r>
                  <w:r w:rsidRPr="0054335F">
                    <w:rPr>
                      <w:b/>
                      <w:bCs/>
                      <w:kern w:val="0"/>
                      <w:sz w:val="21"/>
                      <w:szCs w:val="21"/>
                    </w:rPr>
                    <w:t>II</w:t>
                  </w:r>
                  <w:r w:rsidRPr="0054335F">
                    <w:rPr>
                      <w:b/>
                      <w:bCs/>
                      <w:kern w:val="0"/>
                      <w:sz w:val="21"/>
                      <w:szCs w:val="21"/>
                    </w:rPr>
                    <w:fldChar w:fldCharType="end"/>
                  </w:r>
                  <w:r w:rsidRPr="0054335F">
                    <w:rPr>
                      <w:b/>
                      <w:bCs/>
                      <w:kern w:val="0"/>
                      <w:sz w:val="21"/>
                      <w:szCs w:val="21"/>
                    </w:rPr>
                    <w:t>类</w:t>
                  </w:r>
                </w:p>
              </w:tc>
              <w:tc>
                <w:tcPr>
                  <w:tcW w:w="73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kern w:val="0"/>
                      <w:sz w:val="21"/>
                      <w:szCs w:val="21"/>
                    </w:rPr>
                  </w:pPr>
                  <w:r w:rsidRPr="0054335F">
                    <w:rPr>
                      <w:b/>
                      <w:bCs/>
                      <w:kern w:val="0"/>
                      <w:sz w:val="21"/>
                      <w:szCs w:val="21"/>
                    </w:rPr>
                    <w:fldChar w:fldCharType="begin"/>
                  </w:r>
                  <w:r w:rsidRPr="0054335F">
                    <w:rPr>
                      <w:b/>
                      <w:bCs/>
                      <w:kern w:val="0"/>
                      <w:sz w:val="21"/>
                      <w:szCs w:val="21"/>
                    </w:rPr>
                    <w:instrText xml:space="preserve"> = 3 \* ROMAN </w:instrText>
                  </w:r>
                  <w:r w:rsidRPr="0054335F">
                    <w:rPr>
                      <w:b/>
                      <w:bCs/>
                      <w:kern w:val="0"/>
                      <w:sz w:val="21"/>
                      <w:szCs w:val="21"/>
                    </w:rPr>
                    <w:fldChar w:fldCharType="separate"/>
                  </w:r>
                  <w:r w:rsidRPr="0054335F">
                    <w:rPr>
                      <w:b/>
                      <w:bCs/>
                      <w:kern w:val="0"/>
                      <w:sz w:val="21"/>
                      <w:szCs w:val="21"/>
                    </w:rPr>
                    <w:t>III</w:t>
                  </w:r>
                  <w:r w:rsidRPr="0054335F">
                    <w:rPr>
                      <w:b/>
                      <w:bCs/>
                      <w:kern w:val="0"/>
                      <w:sz w:val="21"/>
                      <w:szCs w:val="21"/>
                    </w:rPr>
                    <w:fldChar w:fldCharType="end"/>
                  </w:r>
                  <w:r w:rsidRPr="0054335F">
                    <w:rPr>
                      <w:b/>
                      <w:bCs/>
                      <w:kern w:val="0"/>
                      <w:sz w:val="21"/>
                      <w:szCs w:val="21"/>
                    </w:rPr>
                    <w:t>类</w:t>
                  </w:r>
                </w:p>
              </w:tc>
              <w:tc>
                <w:tcPr>
                  <w:tcW w:w="76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kern w:val="0"/>
                      <w:sz w:val="21"/>
                      <w:szCs w:val="21"/>
                    </w:rPr>
                  </w:pPr>
                  <w:r w:rsidRPr="0054335F">
                    <w:rPr>
                      <w:b/>
                      <w:bCs/>
                      <w:kern w:val="0"/>
                      <w:sz w:val="21"/>
                      <w:szCs w:val="21"/>
                    </w:rPr>
                    <w:fldChar w:fldCharType="begin"/>
                  </w:r>
                  <w:r w:rsidRPr="0054335F">
                    <w:rPr>
                      <w:b/>
                      <w:bCs/>
                      <w:kern w:val="0"/>
                      <w:sz w:val="21"/>
                      <w:szCs w:val="21"/>
                    </w:rPr>
                    <w:instrText xml:space="preserve"> = 4 \* ROMAN </w:instrText>
                  </w:r>
                  <w:r w:rsidRPr="0054335F">
                    <w:rPr>
                      <w:b/>
                      <w:bCs/>
                      <w:kern w:val="0"/>
                      <w:sz w:val="21"/>
                      <w:szCs w:val="21"/>
                    </w:rPr>
                    <w:fldChar w:fldCharType="separate"/>
                  </w:r>
                  <w:r w:rsidRPr="0054335F">
                    <w:rPr>
                      <w:b/>
                      <w:bCs/>
                      <w:kern w:val="0"/>
                      <w:sz w:val="21"/>
                      <w:szCs w:val="21"/>
                    </w:rPr>
                    <w:t>IV</w:t>
                  </w:r>
                  <w:r w:rsidRPr="0054335F">
                    <w:rPr>
                      <w:b/>
                      <w:bCs/>
                      <w:kern w:val="0"/>
                      <w:sz w:val="21"/>
                      <w:szCs w:val="21"/>
                    </w:rPr>
                    <w:fldChar w:fldCharType="end"/>
                  </w:r>
                  <w:r w:rsidRPr="0054335F">
                    <w:rPr>
                      <w:b/>
                      <w:bCs/>
                      <w:kern w:val="0"/>
                      <w:sz w:val="21"/>
                      <w:szCs w:val="21"/>
                    </w:rPr>
                    <w:t>类</w:t>
                  </w:r>
                </w:p>
              </w:tc>
            </w:tr>
            <w:tr w:rsidR="00835F8E" w:rsidRPr="0054335F">
              <w:trPr>
                <w:trHeight w:val="340"/>
                <w:jc w:val="center"/>
              </w:trPr>
              <w:tc>
                <w:tcPr>
                  <w:tcW w:w="43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rPr>
                      <w:kern w:val="0"/>
                      <w:sz w:val="21"/>
                      <w:szCs w:val="21"/>
                    </w:rPr>
                  </w:pPr>
                  <w:r w:rsidRPr="0054335F">
                    <w:rPr>
                      <w:kern w:val="0"/>
                      <w:sz w:val="21"/>
                      <w:szCs w:val="21"/>
                    </w:rPr>
                    <w:t>制造业</w:t>
                  </w:r>
                </w:p>
              </w:tc>
              <w:tc>
                <w:tcPr>
                  <w:tcW w:w="159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rPr>
                      <w:kern w:val="0"/>
                      <w:sz w:val="21"/>
                      <w:szCs w:val="21"/>
                    </w:rPr>
                  </w:pPr>
                  <w:r w:rsidRPr="0054335F">
                    <w:rPr>
                      <w:kern w:val="0"/>
                      <w:sz w:val="21"/>
                      <w:szCs w:val="21"/>
                    </w:rPr>
                    <w:t>设备制造、金属制品、汽车制造及其他用品制</w:t>
                  </w:r>
                  <w:r w:rsidRPr="0054335F">
                    <w:rPr>
                      <w:kern w:val="0"/>
                      <w:sz w:val="21"/>
                      <w:szCs w:val="21"/>
                    </w:rPr>
                    <w:t xml:space="preserve"> </w:t>
                  </w:r>
                  <w:r w:rsidRPr="0054335F">
                    <w:rPr>
                      <w:kern w:val="0"/>
                      <w:sz w:val="21"/>
                      <w:szCs w:val="21"/>
                    </w:rPr>
                    <w:t>造</w:t>
                  </w:r>
                  <w:r w:rsidRPr="0054335F">
                    <w:rPr>
                      <w:kern w:val="0"/>
                      <w:sz w:val="21"/>
                      <w:szCs w:val="21"/>
                    </w:rPr>
                    <w:t>a</w:t>
                  </w:r>
                </w:p>
              </w:tc>
              <w:tc>
                <w:tcPr>
                  <w:tcW w:w="3402"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rPr>
                      <w:kern w:val="0"/>
                      <w:sz w:val="21"/>
                      <w:szCs w:val="21"/>
                    </w:rPr>
                  </w:pPr>
                  <w:r w:rsidRPr="0054335F">
                    <w:rPr>
                      <w:kern w:val="0"/>
                      <w:sz w:val="21"/>
                      <w:szCs w:val="21"/>
                    </w:rPr>
                    <w:t>有电镀工艺的；金属制品表面处理及热处理加工的；使用有机涂层的（喷</w:t>
                  </w:r>
                  <w:r w:rsidRPr="0054335F">
                    <w:rPr>
                      <w:kern w:val="0"/>
                      <w:sz w:val="21"/>
                      <w:szCs w:val="21"/>
                    </w:rPr>
                    <w:t xml:space="preserve"> </w:t>
                  </w:r>
                  <w:r w:rsidRPr="0054335F">
                    <w:rPr>
                      <w:kern w:val="0"/>
                      <w:sz w:val="21"/>
                      <w:szCs w:val="21"/>
                    </w:rPr>
                    <w:t>粉、喷塑和电泳除外）；有钝化工艺的热镀锌</w:t>
                  </w:r>
                </w:p>
              </w:tc>
              <w:tc>
                <w:tcPr>
                  <w:tcW w:w="138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rPr>
                      <w:kern w:val="0"/>
                      <w:sz w:val="21"/>
                      <w:szCs w:val="21"/>
                    </w:rPr>
                  </w:pPr>
                  <w:r w:rsidRPr="0054335F">
                    <w:rPr>
                      <w:kern w:val="0"/>
                      <w:sz w:val="21"/>
                      <w:szCs w:val="21"/>
                    </w:rPr>
                    <w:t>有化学处理工艺的</w:t>
                  </w:r>
                </w:p>
              </w:tc>
              <w:tc>
                <w:tcPr>
                  <w:tcW w:w="73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其他</w:t>
                  </w:r>
                </w:p>
              </w:tc>
              <w:tc>
                <w:tcPr>
                  <w:tcW w:w="767"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kern w:val="0"/>
                      <w:sz w:val="21"/>
                      <w:szCs w:val="21"/>
                    </w:rPr>
                  </w:pPr>
                  <w:r w:rsidRPr="0054335F">
                    <w:rPr>
                      <w:kern w:val="0"/>
                      <w:sz w:val="21"/>
                      <w:szCs w:val="21"/>
                    </w:rPr>
                    <w:t>-</w:t>
                  </w:r>
                </w:p>
              </w:tc>
            </w:tr>
          </w:tbl>
          <w:p w:rsidR="00835F8E" w:rsidRPr="0054335F" w:rsidRDefault="004E28C5">
            <w:pPr>
              <w:pStyle w:val="af2"/>
              <w:spacing w:beforeLines="50" w:before="120" w:after="24"/>
            </w:pPr>
            <w:r w:rsidRPr="0054335F">
              <w:rPr>
                <w:b w:val="0"/>
                <w:bCs/>
                <w:noProof/>
              </w:rPr>
              <mc:AlternateContent>
                <mc:Choice Requires="wpg">
                  <w:drawing>
                    <wp:anchor distT="0" distB="0" distL="114300" distR="114300" simplePos="0" relativeHeight="251559936" behindDoc="0" locked="0" layoutInCell="1" allowOverlap="1" wp14:anchorId="6E2F4EFE" wp14:editId="27F664C1">
                      <wp:simplePos x="0" y="0"/>
                      <wp:positionH relativeFrom="column">
                        <wp:posOffset>66040</wp:posOffset>
                      </wp:positionH>
                      <wp:positionV relativeFrom="paragraph">
                        <wp:posOffset>255270</wp:posOffset>
                      </wp:positionV>
                      <wp:extent cx="1210310" cy="592455"/>
                      <wp:effectExtent l="0" t="0" r="8890" b="17145"/>
                      <wp:wrapNone/>
                      <wp:docPr id="477" name="__TH_G22五号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592455"/>
                                <a:chOff x="2083" y="9419"/>
                                <a:chExt cx="1790" cy="578"/>
                              </a:xfrm>
                            </wpg:grpSpPr>
                            <wps:wsp>
                              <wps:cNvPr id="478" name="__TH_L101"/>
                              <wps:cNvCnPr>
                                <a:cxnSpLocks noChangeShapeType="1"/>
                              </wps:cNvCnPr>
                              <wps:spPr bwMode="auto">
                                <a:xfrm>
                                  <a:off x="2978" y="9419"/>
                                  <a:ext cx="895" cy="578"/>
                                </a:xfrm>
                                <a:prstGeom prst="line">
                                  <a:avLst/>
                                </a:prstGeom>
                                <a:noFill/>
                                <a:ln w="6350">
                                  <a:solidFill>
                                    <a:srgbClr val="000000"/>
                                  </a:solidFill>
                                  <a:round/>
                                  <a:headEnd/>
                                  <a:tailEnd/>
                                </a:ln>
                              </wps:spPr>
                              <wps:bodyPr/>
                            </wps:wsp>
                            <wps:wsp>
                              <wps:cNvPr id="289" name="__TH_L102"/>
                              <wps:cNvCnPr>
                                <a:cxnSpLocks noChangeShapeType="1"/>
                              </wps:cNvCnPr>
                              <wps:spPr bwMode="auto">
                                <a:xfrm>
                                  <a:off x="2083" y="9708"/>
                                  <a:ext cx="1790" cy="289"/>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__TH_G22五号103" o:spid="_x0000_s1026" style="position:absolute;left:0;text-align:left;margin-left:5.2pt;margin-top:20.1pt;width:95.3pt;height:46.65pt;z-index:251559936" coordorigin="2083,9419" coordsize="17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">
                      <v:line id="__TH_L101" o:spid="_x0000_s1027" style="position:absolute;visibility:visible;mso-wrap-style:square" from="2978,9419" to="3873,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8d8EAAADcAAAADwAAAGRycy9kb3ducmV2LnhtbERPTYvCMBC9C/6HMII3TZXiSjWKugjC&#10;HqS6l70NzdhWm0lJslr315uDsMfH+16uO9OIOzlfW1YwGScgiAuray4VfJ/3ozkIH5A1NpZJwZM8&#10;rFf93hIzbR+c0/0UShFD2GeooAqhzaT0RUUG/di2xJG7WGcwROhKqR0+Yrhp5DRJZtJgzbGhwpZ2&#10;FRW3069RMD+3/vO5+9nbo7v+5V9pTilulRoOus0CRKAu/Ivf7oNWkH7E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fx3wQAAANwAAAAPAAAAAAAAAAAAAAAA&#10;AKECAABkcnMvZG93bnJldi54bWxQSwUGAAAAAAQABAD5AAAAjwMAAAAA&#10;" strokeweight=".5pt"/>
                      <v:line id="__TH_L102" o:spid="_x0000_s1028" style="position:absolute;visibility:visible;mso-wrap-style:square" from="2083,9708" to="3873,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rM8UAAADcAAAADwAAAGRycy9kb3ducmV2LnhtbESPQWvCQBSE74L/YXlCb7pRpMTUTbAW&#10;odBDiXrx9si+JtHs27C71dhf3y0UPA4z8w2zLgbTiSs531pWMJ8lIIgrq1uuFRwPu2kKwgdkjZ1l&#10;UnAnD0U+Hq0x0/bGJV33oRYRwj5DBU0IfSalrxoy6Ge2J47el3UGQ5SultrhLcJNJxdJ8iwNthwX&#10;Guxp21B12X8bBemh92/37WlnP935p/xYlrTEV6WeJsPmBUSgITzC/+13rWCRru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PrM8UAAADcAAAADwAAAAAAAAAA&#10;AAAAAAChAgAAZHJzL2Rvd25yZXYueG1sUEsFBgAAAAAEAAQA+QAAAJMDAAAAAA==&#10;" strokeweight=".5pt"/>
                    </v:group>
                  </w:pict>
                </mc:Fallback>
              </mc:AlternateContent>
            </w:r>
            <w:r w:rsidR="00835F8E" w:rsidRPr="0054335F">
              <w:t>表</w:t>
            </w:r>
            <w:r w:rsidR="00835F8E" w:rsidRPr="0054335F">
              <w:t xml:space="preserve"> 7-</w:t>
            </w:r>
            <w:r w:rsidR="003448C7" w:rsidRPr="0054335F">
              <w:rPr>
                <w:rFonts w:hint="eastAsia"/>
              </w:rPr>
              <w:t>1</w:t>
            </w:r>
            <w:r w:rsidR="00F524D0" w:rsidRPr="0054335F">
              <w:rPr>
                <w:rFonts w:hint="eastAsia"/>
              </w:rPr>
              <w:t>9</w:t>
            </w:r>
            <w:r w:rsidR="00835F8E" w:rsidRPr="0054335F">
              <w:t xml:space="preserve"> </w:t>
            </w:r>
            <w:r w:rsidR="00835F8E" w:rsidRPr="0054335F">
              <w:t>污染影响</w:t>
            </w:r>
            <w:proofErr w:type="gramStart"/>
            <w:r w:rsidR="00835F8E" w:rsidRPr="0054335F">
              <w:t>型评价</w:t>
            </w:r>
            <w:proofErr w:type="gramEnd"/>
            <w:r w:rsidR="00835F8E" w:rsidRPr="0054335F">
              <w:t>工作等级划分表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40"/>
              <w:gridCol w:w="717"/>
              <w:gridCol w:w="718"/>
              <w:gridCol w:w="613"/>
              <w:gridCol w:w="721"/>
              <w:gridCol w:w="721"/>
              <w:gridCol w:w="726"/>
              <w:gridCol w:w="721"/>
              <w:gridCol w:w="721"/>
              <w:gridCol w:w="726"/>
            </w:tblGrid>
            <w:tr w:rsidR="00835F8E" w:rsidRPr="0054335F">
              <w:trPr>
                <w:trHeight w:val="340"/>
                <w:jc w:val="center"/>
              </w:trPr>
              <w:tc>
                <w:tcPr>
                  <w:tcW w:w="1919"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left"/>
                    <w:rPr>
                      <w:b/>
                      <w:bCs/>
                      <w:sz w:val="18"/>
                      <w:szCs w:val="18"/>
                    </w:rPr>
                  </w:pPr>
                  <w:r w:rsidRPr="0054335F">
                    <w:rPr>
                      <w:b/>
                      <w:bCs/>
                      <w:sz w:val="18"/>
                      <w:szCs w:val="18"/>
                    </w:rPr>
                    <w:t xml:space="preserve">          </w:t>
                  </w:r>
                  <w:r w:rsidRPr="0054335F">
                    <w:rPr>
                      <w:b/>
                      <w:bCs/>
                      <w:sz w:val="18"/>
                      <w:szCs w:val="18"/>
                    </w:rPr>
                    <w:t>占地规模</w:t>
                  </w:r>
                </w:p>
                <w:p w:rsidR="00835F8E" w:rsidRPr="0054335F" w:rsidRDefault="00835F8E">
                  <w:pPr>
                    <w:widowControl/>
                    <w:adjustRightInd w:val="0"/>
                    <w:snapToGrid w:val="0"/>
                    <w:spacing w:line="240" w:lineRule="auto"/>
                    <w:ind w:firstLineChars="0" w:firstLine="0"/>
                    <w:jc w:val="left"/>
                    <w:rPr>
                      <w:b/>
                      <w:bCs/>
                      <w:sz w:val="18"/>
                      <w:szCs w:val="18"/>
                    </w:rPr>
                  </w:pPr>
                  <w:r w:rsidRPr="0054335F">
                    <w:rPr>
                      <w:b/>
                      <w:bCs/>
                      <w:sz w:val="18"/>
                      <w:szCs w:val="18"/>
                    </w:rPr>
                    <w:t>评价工作等级</w:t>
                  </w:r>
                </w:p>
                <w:p w:rsidR="00835F8E" w:rsidRPr="0054335F" w:rsidRDefault="00835F8E">
                  <w:pPr>
                    <w:widowControl/>
                    <w:adjustRightInd w:val="0"/>
                    <w:snapToGrid w:val="0"/>
                    <w:spacing w:line="240" w:lineRule="auto"/>
                    <w:ind w:firstLineChars="0" w:firstLine="0"/>
                    <w:jc w:val="left"/>
                    <w:rPr>
                      <w:b/>
                      <w:bCs/>
                      <w:sz w:val="18"/>
                      <w:szCs w:val="18"/>
                    </w:rPr>
                  </w:pPr>
                </w:p>
                <w:p w:rsidR="00835F8E" w:rsidRPr="0054335F" w:rsidRDefault="00835F8E">
                  <w:pPr>
                    <w:widowControl/>
                    <w:adjustRightInd w:val="0"/>
                    <w:snapToGrid w:val="0"/>
                    <w:spacing w:line="240" w:lineRule="auto"/>
                    <w:ind w:firstLineChars="0" w:firstLine="0"/>
                    <w:jc w:val="left"/>
                    <w:rPr>
                      <w:b/>
                      <w:bCs/>
                      <w:sz w:val="18"/>
                      <w:szCs w:val="18"/>
                    </w:rPr>
                  </w:pPr>
                  <w:r w:rsidRPr="0054335F">
                    <w:rPr>
                      <w:b/>
                      <w:bCs/>
                      <w:sz w:val="18"/>
                      <w:szCs w:val="18"/>
                    </w:rPr>
                    <w:t>敏感程度</w:t>
                  </w:r>
                </w:p>
              </w:tc>
              <w:tc>
                <w:tcPr>
                  <w:tcW w:w="2025"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sz w:val="18"/>
                      <w:szCs w:val="18"/>
                    </w:rPr>
                  </w:pPr>
                  <w:r w:rsidRPr="0054335F">
                    <w:rPr>
                      <w:b/>
                      <w:bCs/>
                      <w:sz w:val="18"/>
                      <w:szCs w:val="18"/>
                    </w:rPr>
                    <w:fldChar w:fldCharType="begin"/>
                  </w:r>
                  <w:r w:rsidRPr="0054335F">
                    <w:rPr>
                      <w:b/>
                      <w:bCs/>
                      <w:sz w:val="18"/>
                      <w:szCs w:val="18"/>
                    </w:rPr>
                    <w:instrText xml:space="preserve"> = 1 \* ROMAN </w:instrText>
                  </w:r>
                  <w:r w:rsidRPr="0054335F">
                    <w:rPr>
                      <w:b/>
                      <w:bCs/>
                      <w:sz w:val="18"/>
                      <w:szCs w:val="18"/>
                    </w:rPr>
                    <w:fldChar w:fldCharType="separate"/>
                  </w:r>
                  <w:r w:rsidRPr="0054335F">
                    <w:rPr>
                      <w:b/>
                      <w:bCs/>
                      <w:sz w:val="18"/>
                      <w:szCs w:val="18"/>
                    </w:rPr>
                    <w:t>I</w:t>
                  </w:r>
                  <w:r w:rsidRPr="0054335F">
                    <w:rPr>
                      <w:b/>
                      <w:bCs/>
                      <w:sz w:val="18"/>
                      <w:szCs w:val="18"/>
                    </w:rPr>
                    <w:fldChar w:fldCharType="end"/>
                  </w:r>
                  <w:r w:rsidRPr="0054335F">
                    <w:rPr>
                      <w:b/>
                      <w:bCs/>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sz w:val="18"/>
                      <w:szCs w:val="18"/>
                    </w:rPr>
                  </w:pPr>
                  <w:r w:rsidRPr="0054335F">
                    <w:rPr>
                      <w:b/>
                      <w:bCs/>
                      <w:sz w:val="18"/>
                      <w:szCs w:val="18"/>
                    </w:rPr>
                    <w:fldChar w:fldCharType="begin"/>
                  </w:r>
                  <w:r w:rsidRPr="0054335F">
                    <w:rPr>
                      <w:b/>
                      <w:bCs/>
                      <w:sz w:val="18"/>
                      <w:szCs w:val="18"/>
                    </w:rPr>
                    <w:instrText xml:space="preserve"> = 2 \* ROMAN </w:instrText>
                  </w:r>
                  <w:r w:rsidRPr="0054335F">
                    <w:rPr>
                      <w:b/>
                      <w:bCs/>
                      <w:sz w:val="18"/>
                      <w:szCs w:val="18"/>
                    </w:rPr>
                    <w:fldChar w:fldCharType="separate"/>
                  </w:r>
                  <w:r w:rsidRPr="0054335F">
                    <w:rPr>
                      <w:b/>
                      <w:bCs/>
                      <w:sz w:val="18"/>
                      <w:szCs w:val="18"/>
                    </w:rPr>
                    <w:t>II</w:t>
                  </w:r>
                  <w:r w:rsidRPr="0054335F">
                    <w:rPr>
                      <w:b/>
                      <w:bCs/>
                      <w:sz w:val="18"/>
                      <w:szCs w:val="18"/>
                    </w:rPr>
                    <w:fldChar w:fldCharType="end"/>
                  </w:r>
                  <w:r w:rsidRPr="0054335F">
                    <w:rPr>
                      <w:b/>
                      <w:bCs/>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b/>
                      <w:bCs/>
                      <w:sz w:val="18"/>
                      <w:szCs w:val="18"/>
                    </w:rPr>
                  </w:pPr>
                  <w:r w:rsidRPr="0054335F">
                    <w:rPr>
                      <w:b/>
                      <w:bCs/>
                      <w:sz w:val="18"/>
                      <w:szCs w:val="18"/>
                    </w:rPr>
                    <w:fldChar w:fldCharType="begin"/>
                  </w:r>
                  <w:r w:rsidRPr="0054335F">
                    <w:rPr>
                      <w:b/>
                      <w:bCs/>
                      <w:sz w:val="18"/>
                      <w:szCs w:val="18"/>
                    </w:rPr>
                    <w:instrText xml:space="preserve"> = 3 \* ROMAN </w:instrText>
                  </w:r>
                  <w:r w:rsidRPr="0054335F">
                    <w:rPr>
                      <w:b/>
                      <w:bCs/>
                      <w:sz w:val="18"/>
                      <w:szCs w:val="18"/>
                    </w:rPr>
                    <w:fldChar w:fldCharType="separate"/>
                  </w:r>
                  <w:r w:rsidRPr="0054335F">
                    <w:rPr>
                      <w:b/>
                      <w:bCs/>
                      <w:sz w:val="18"/>
                      <w:szCs w:val="18"/>
                    </w:rPr>
                    <w:t>III</w:t>
                  </w:r>
                  <w:r w:rsidRPr="0054335F">
                    <w:rPr>
                      <w:b/>
                      <w:bCs/>
                      <w:sz w:val="18"/>
                      <w:szCs w:val="18"/>
                    </w:rPr>
                    <w:fldChar w:fldCharType="end"/>
                  </w:r>
                  <w:r w:rsidRPr="0054335F">
                    <w:rPr>
                      <w:b/>
                      <w:bCs/>
                      <w:sz w:val="18"/>
                      <w:szCs w:val="18"/>
                    </w:rPr>
                    <w:t>类项目</w:t>
                  </w:r>
                </w:p>
              </w:tc>
            </w:tr>
            <w:tr w:rsidR="00835F8E" w:rsidRPr="0054335F">
              <w:trPr>
                <w:trHeight w:val="340"/>
                <w:jc w:val="center"/>
              </w:trPr>
              <w:tc>
                <w:tcPr>
                  <w:tcW w:w="1919"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大</w:t>
                  </w:r>
                </w:p>
              </w:tc>
              <w:tc>
                <w:tcPr>
                  <w:tcW w:w="71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中</w:t>
                  </w:r>
                </w:p>
              </w:tc>
              <w:tc>
                <w:tcPr>
                  <w:tcW w:w="6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b/>
                      <w:bCs/>
                      <w:sz w:val="18"/>
                      <w:szCs w:val="18"/>
                    </w:rPr>
                  </w:pPr>
                  <w:r w:rsidRPr="0054335F">
                    <w:rPr>
                      <w:b/>
                      <w:bCs/>
                      <w:sz w:val="18"/>
                      <w:szCs w:val="18"/>
                    </w:rPr>
                    <w:t>小</w:t>
                  </w:r>
                </w:p>
              </w:tc>
            </w:tr>
            <w:tr w:rsidR="00835F8E" w:rsidRPr="0054335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敏感</w:t>
                  </w:r>
                </w:p>
              </w:tc>
              <w:tc>
                <w:tcPr>
                  <w:tcW w:w="7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一级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三级</w:t>
                  </w:r>
                </w:p>
              </w:tc>
            </w:tr>
            <w:tr w:rsidR="00835F8E" w:rsidRPr="0054335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较敏感</w:t>
                  </w:r>
                </w:p>
              </w:tc>
              <w:tc>
                <w:tcPr>
                  <w:tcW w:w="7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w:t>
                  </w:r>
                </w:p>
              </w:tc>
            </w:tr>
            <w:tr w:rsidR="00835F8E" w:rsidRPr="0054335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不敏感</w:t>
                  </w:r>
                </w:p>
              </w:tc>
              <w:tc>
                <w:tcPr>
                  <w:tcW w:w="70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adjustRightInd w:val="0"/>
                    <w:snapToGrid w:val="0"/>
                    <w:spacing w:line="240" w:lineRule="auto"/>
                    <w:ind w:firstLineChars="0" w:firstLine="0"/>
                    <w:jc w:val="center"/>
                    <w:rPr>
                      <w:sz w:val="18"/>
                      <w:szCs w:val="18"/>
                    </w:rPr>
                  </w:pPr>
                  <w:r w:rsidRPr="0054335F">
                    <w:rPr>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60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w:t>
                  </w:r>
                </w:p>
              </w:tc>
              <w:tc>
                <w:tcPr>
                  <w:tcW w:w="718"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adjustRightInd w:val="0"/>
                    <w:snapToGrid w:val="0"/>
                    <w:spacing w:line="240" w:lineRule="auto"/>
                    <w:ind w:firstLineChars="0" w:firstLine="0"/>
                    <w:jc w:val="center"/>
                    <w:rPr>
                      <w:sz w:val="18"/>
                      <w:szCs w:val="18"/>
                    </w:rPr>
                  </w:pPr>
                  <w:r w:rsidRPr="0054335F">
                    <w:rPr>
                      <w:sz w:val="18"/>
                      <w:szCs w:val="18"/>
                    </w:rPr>
                    <w:t>-</w:t>
                  </w:r>
                </w:p>
              </w:tc>
            </w:tr>
          </w:tbl>
          <w:p w:rsidR="00835F8E" w:rsidRPr="0054335F" w:rsidRDefault="00835F8E">
            <w:pPr>
              <w:spacing w:beforeLines="50" w:before="120"/>
              <w:ind w:firstLine="480"/>
              <w:rPr>
                <w:kern w:val="0"/>
              </w:rPr>
            </w:pPr>
            <w:r w:rsidRPr="0054335F">
              <w:rPr>
                <w:kern w:val="0"/>
              </w:rPr>
              <w:t>本项目选址于浙江省嘉兴市秀洲区王店镇嘉海公路东侧东西一路北侧，土地性质为工业用地，周围环境敏感程度为不敏感，占地面积为</w:t>
            </w:r>
            <w:r w:rsidRPr="0054335F">
              <w:rPr>
                <w:kern w:val="0"/>
              </w:rPr>
              <w:t>13708.24m</w:t>
            </w:r>
            <w:r w:rsidRPr="0054335F">
              <w:rPr>
                <w:kern w:val="0"/>
                <w:vertAlign w:val="superscript"/>
              </w:rPr>
              <w:t>2</w:t>
            </w:r>
            <w:r w:rsidRPr="0054335F">
              <w:rPr>
                <w:kern w:val="0"/>
              </w:rPr>
              <w:t>≤5hm</w:t>
            </w:r>
            <w:r w:rsidRPr="0054335F">
              <w:rPr>
                <w:kern w:val="0"/>
                <w:szCs w:val="16"/>
                <w:vertAlign w:val="superscript"/>
              </w:rPr>
              <w:t>2</w:t>
            </w:r>
            <w:r w:rsidRPr="0054335F">
              <w:rPr>
                <w:kern w:val="0"/>
              </w:rPr>
              <w:t>，属于小型建设项目，对照《环境影响评价技术导则</w:t>
            </w:r>
            <w:r w:rsidRPr="0054335F">
              <w:rPr>
                <w:kern w:val="0"/>
              </w:rPr>
              <w:t xml:space="preserve"> </w:t>
            </w:r>
            <w:r w:rsidRPr="0054335F">
              <w:rPr>
                <w:kern w:val="0"/>
              </w:rPr>
              <w:t>土壤环境（试行）》（</w:t>
            </w:r>
            <w:r w:rsidRPr="0054335F">
              <w:rPr>
                <w:kern w:val="0"/>
              </w:rPr>
              <w:t>HJ964-2018</w:t>
            </w:r>
            <w:r w:rsidRPr="0054335F">
              <w:rPr>
                <w:kern w:val="0"/>
              </w:rPr>
              <w:t>）中表</w:t>
            </w:r>
            <w:r w:rsidRPr="0054335F">
              <w:rPr>
                <w:kern w:val="0"/>
              </w:rPr>
              <w:t>4“</w:t>
            </w:r>
            <w:r w:rsidRPr="0054335F">
              <w:rPr>
                <w:kern w:val="0"/>
              </w:rPr>
              <w:t>污染影响型评价工作等级划分表（具体见上表）</w:t>
            </w:r>
            <w:r w:rsidRPr="0054335F">
              <w:rPr>
                <w:kern w:val="0"/>
              </w:rPr>
              <w:t>”</w:t>
            </w:r>
            <w:r w:rsidRPr="0054335F">
              <w:rPr>
                <w:kern w:val="0"/>
              </w:rPr>
              <w:t>判定本项目土壤环境影响评价工作等级小于三级，可不开展土壤环境影响评价。</w:t>
            </w:r>
          </w:p>
          <w:p w:rsidR="00835F8E" w:rsidRPr="0054335F" w:rsidRDefault="00835F8E">
            <w:pPr>
              <w:pStyle w:val="2"/>
              <w:rPr>
                <w:kern w:val="2"/>
                <w:sz w:val="24"/>
                <w:szCs w:val="24"/>
              </w:rPr>
            </w:pPr>
            <w:bookmarkStart w:id="149" w:name="_Toc29380645"/>
            <w:bookmarkStart w:id="150" w:name="_Toc29388596"/>
            <w:r w:rsidRPr="0054335F">
              <w:rPr>
                <w:kern w:val="2"/>
                <w:sz w:val="24"/>
                <w:szCs w:val="24"/>
              </w:rPr>
              <w:t>7.2.7</w:t>
            </w:r>
            <w:r w:rsidRPr="0054335F">
              <w:rPr>
                <w:kern w:val="2"/>
                <w:sz w:val="24"/>
                <w:szCs w:val="24"/>
              </w:rPr>
              <w:t>建设项目环境风险</w:t>
            </w:r>
            <w:bookmarkEnd w:id="149"/>
            <w:bookmarkEnd w:id="150"/>
            <w:r w:rsidRPr="0054335F">
              <w:rPr>
                <w:kern w:val="2"/>
                <w:sz w:val="24"/>
                <w:szCs w:val="24"/>
              </w:rPr>
              <w:t>评价</w:t>
            </w:r>
          </w:p>
          <w:p w:rsidR="00AA1850" w:rsidRPr="0054335F" w:rsidRDefault="00AA1850" w:rsidP="00AA1850">
            <w:pPr>
              <w:pStyle w:val="4"/>
              <w:rPr>
                <w:sz w:val="24"/>
                <w:szCs w:val="24"/>
                <w:lang w:val="en-GB"/>
              </w:rPr>
            </w:pPr>
            <w:r w:rsidRPr="0054335F">
              <w:rPr>
                <w:sz w:val="24"/>
                <w:szCs w:val="24"/>
                <w:lang w:val="en-GB"/>
              </w:rPr>
              <w:t>7.2.7.1</w:t>
            </w:r>
            <w:r w:rsidRPr="0054335F">
              <w:rPr>
                <w:sz w:val="24"/>
                <w:szCs w:val="24"/>
                <w:lang w:val="en-GB"/>
              </w:rPr>
              <w:t>环境风险调查</w:t>
            </w:r>
          </w:p>
          <w:p w:rsidR="00835F8E" w:rsidRPr="0054335F" w:rsidRDefault="00835F8E">
            <w:pPr>
              <w:ind w:firstLine="480"/>
              <w:rPr>
                <w:szCs w:val="24"/>
              </w:rPr>
            </w:pPr>
            <w:r w:rsidRPr="0054335F">
              <w:rPr>
                <w:szCs w:val="24"/>
              </w:rPr>
              <w:t>本项目主要从事不合格件及</w:t>
            </w:r>
            <w:proofErr w:type="gramStart"/>
            <w:r w:rsidRPr="0054335F">
              <w:rPr>
                <w:szCs w:val="24"/>
              </w:rPr>
              <w:t>挂具表</w:t>
            </w:r>
            <w:proofErr w:type="gramEnd"/>
            <w:r w:rsidRPr="0054335F">
              <w:rPr>
                <w:szCs w:val="24"/>
              </w:rPr>
              <w:t>面塑粉的清除加工，</w:t>
            </w:r>
            <w:r w:rsidR="0078095D" w:rsidRPr="0054335F">
              <w:rPr>
                <w:szCs w:val="24"/>
              </w:rPr>
              <w:t>天然气由园区管道输送，厂区无存储的天然气量，</w:t>
            </w:r>
            <w:r w:rsidR="00771A15" w:rsidRPr="0054335F">
              <w:rPr>
                <w:rFonts w:hint="eastAsia"/>
                <w:szCs w:val="24"/>
              </w:rPr>
              <w:t>仅输送管道内存有少量天然气，其产生的环境</w:t>
            </w:r>
            <w:proofErr w:type="gramStart"/>
            <w:r w:rsidR="00771A15" w:rsidRPr="0054335F">
              <w:rPr>
                <w:rFonts w:hint="eastAsia"/>
                <w:szCs w:val="24"/>
              </w:rPr>
              <w:t>风险本环评</w:t>
            </w:r>
            <w:proofErr w:type="gramEnd"/>
            <w:r w:rsidR="00771A15" w:rsidRPr="0054335F">
              <w:rPr>
                <w:rFonts w:hint="eastAsia"/>
                <w:szCs w:val="24"/>
              </w:rPr>
              <w:t>不予考虑。</w:t>
            </w:r>
            <w:r w:rsidRPr="0054335F">
              <w:rPr>
                <w:szCs w:val="24"/>
              </w:rPr>
              <w:t>对照《建设项目环境风险评价技术导则》（</w:t>
            </w:r>
            <w:r w:rsidRPr="0054335F">
              <w:rPr>
                <w:szCs w:val="24"/>
              </w:rPr>
              <w:t>HJ169-2018</w:t>
            </w:r>
            <w:r w:rsidRPr="0054335F">
              <w:rPr>
                <w:szCs w:val="24"/>
              </w:rPr>
              <w:t>）附录</w:t>
            </w:r>
            <w:r w:rsidRPr="0054335F">
              <w:rPr>
                <w:szCs w:val="24"/>
              </w:rPr>
              <w:t>B</w:t>
            </w:r>
            <w:r w:rsidRPr="0054335F">
              <w:rPr>
                <w:szCs w:val="24"/>
              </w:rPr>
              <w:t>可知，</w:t>
            </w:r>
            <w:r w:rsidR="00771A15" w:rsidRPr="0054335F">
              <w:rPr>
                <w:rFonts w:hint="eastAsia"/>
                <w:szCs w:val="24"/>
              </w:rPr>
              <w:t>本项目</w:t>
            </w:r>
            <w:r w:rsidRPr="0054335F">
              <w:rPr>
                <w:szCs w:val="24"/>
              </w:rPr>
              <w:t>使用的原辅材料及产生的固废中</w:t>
            </w:r>
            <w:r w:rsidR="00771A15" w:rsidRPr="0054335F">
              <w:rPr>
                <w:rFonts w:hint="eastAsia"/>
                <w:szCs w:val="24"/>
              </w:rPr>
              <w:t>不</w:t>
            </w:r>
            <w:r w:rsidR="00AA1850" w:rsidRPr="0054335F">
              <w:rPr>
                <w:szCs w:val="24"/>
              </w:rPr>
              <w:t>涉及环境风险物质</w:t>
            </w:r>
            <w:r w:rsidRPr="0054335F">
              <w:rPr>
                <w:szCs w:val="24"/>
              </w:rPr>
              <w:t>。</w:t>
            </w:r>
          </w:p>
          <w:p w:rsidR="00F524D0" w:rsidRPr="0054335F" w:rsidRDefault="00F524D0">
            <w:pPr>
              <w:spacing w:beforeLines="50" w:before="120" w:afterLines="10" w:after="24" w:line="240" w:lineRule="auto"/>
              <w:ind w:firstLineChars="0" w:firstLine="0"/>
              <w:jc w:val="center"/>
              <w:textAlignment w:val="auto"/>
              <w:rPr>
                <w:b/>
                <w:sz w:val="21"/>
                <w:szCs w:val="24"/>
                <w:lang w:val="zh-CN"/>
              </w:rPr>
            </w:pPr>
          </w:p>
          <w:p w:rsidR="00F524D0" w:rsidRPr="0054335F" w:rsidRDefault="00F524D0">
            <w:pPr>
              <w:spacing w:beforeLines="50" w:before="120" w:afterLines="10" w:after="24" w:line="240" w:lineRule="auto"/>
              <w:ind w:firstLineChars="0" w:firstLine="0"/>
              <w:jc w:val="center"/>
              <w:textAlignment w:val="auto"/>
              <w:rPr>
                <w:b/>
                <w:sz w:val="21"/>
                <w:szCs w:val="24"/>
                <w:lang w:val="zh-CN"/>
              </w:rPr>
            </w:pPr>
          </w:p>
          <w:p w:rsidR="00F524D0" w:rsidRPr="0054335F" w:rsidRDefault="00F524D0">
            <w:pPr>
              <w:spacing w:beforeLines="50" w:before="120" w:afterLines="10" w:after="24" w:line="240" w:lineRule="auto"/>
              <w:ind w:firstLineChars="0" w:firstLine="0"/>
              <w:jc w:val="center"/>
              <w:textAlignment w:val="auto"/>
              <w:rPr>
                <w:b/>
                <w:sz w:val="21"/>
                <w:szCs w:val="24"/>
                <w:lang w:val="zh-CN"/>
              </w:rPr>
            </w:pPr>
          </w:p>
          <w:p w:rsidR="00835F8E" w:rsidRPr="0054335F" w:rsidRDefault="00835F8E">
            <w:pPr>
              <w:spacing w:beforeLines="50" w:before="120" w:afterLines="10" w:after="24" w:line="240" w:lineRule="auto"/>
              <w:ind w:firstLineChars="0" w:firstLine="0"/>
              <w:jc w:val="center"/>
              <w:textAlignment w:val="auto"/>
              <w:rPr>
                <w:b/>
                <w:sz w:val="21"/>
                <w:szCs w:val="24"/>
                <w:lang w:val="zh-CN"/>
              </w:rPr>
            </w:pPr>
            <w:r w:rsidRPr="0054335F">
              <w:rPr>
                <w:b/>
                <w:sz w:val="21"/>
                <w:szCs w:val="24"/>
                <w:lang w:val="zh-CN"/>
              </w:rPr>
              <w:lastRenderedPageBreak/>
              <w:t>表</w:t>
            </w:r>
            <w:r w:rsidRPr="0054335F">
              <w:rPr>
                <w:b/>
                <w:sz w:val="21"/>
                <w:szCs w:val="24"/>
                <w:lang w:val="zh-CN"/>
              </w:rPr>
              <w:t>7-</w:t>
            </w:r>
            <w:r w:rsidR="00F524D0" w:rsidRPr="0054335F">
              <w:rPr>
                <w:rFonts w:hint="eastAsia"/>
                <w:b/>
                <w:sz w:val="21"/>
                <w:szCs w:val="24"/>
                <w:lang w:val="zh-CN"/>
              </w:rPr>
              <w:t>20</w:t>
            </w:r>
            <w:r w:rsidRPr="0054335F">
              <w:rPr>
                <w:b/>
                <w:sz w:val="21"/>
                <w:szCs w:val="24"/>
                <w:lang w:val="zh-CN"/>
              </w:rPr>
              <w:t xml:space="preserve">  </w:t>
            </w:r>
            <w:r w:rsidRPr="0054335F">
              <w:rPr>
                <w:b/>
                <w:sz w:val="21"/>
                <w:szCs w:val="24"/>
                <w:lang w:val="zh-CN"/>
              </w:rPr>
              <w:t>建设项目环境风险简单分析内容表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7"/>
              <w:gridCol w:w="1185"/>
              <w:gridCol w:w="1283"/>
              <w:gridCol w:w="352"/>
              <w:gridCol w:w="464"/>
              <w:gridCol w:w="873"/>
              <w:gridCol w:w="1500"/>
            </w:tblGrid>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建设项目名称</w:t>
                  </w:r>
                </w:p>
              </w:tc>
              <w:tc>
                <w:tcPr>
                  <w:tcW w:w="5801"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rPr>
                  </w:pPr>
                  <w:r w:rsidRPr="0054335F">
                    <w:rPr>
                      <w:sz w:val="21"/>
                    </w:rPr>
                    <w:t>嘉兴市欧兰科技有限公司</w:t>
                  </w:r>
                  <w:proofErr w:type="gramStart"/>
                  <w:r w:rsidRPr="0054335F">
                    <w:rPr>
                      <w:sz w:val="21"/>
                    </w:rPr>
                    <w:t>热洁炉</w:t>
                  </w:r>
                  <w:proofErr w:type="gramEnd"/>
                  <w:r w:rsidRPr="0054335F">
                    <w:rPr>
                      <w:sz w:val="21"/>
                    </w:rPr>
                    <w:t>抛丸机技改项目</w:t>
                  </w:r>
                </w:p>
              </w:tc>
            </w:tr>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建设地点</w:t>
                  </w:r>
                </w:p>
              </w:tc>
              <w:tc>
                <w:tcPr>
                  <w:tcW w:w="121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（浙江）省</w:t>
                  </w:r>
                </w:p>
              </w:tc>
              <w:tc>
                <w:tcPr>
                  <w:tcW w:w="1317"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（嘉兴）市</w:t>
                  </w:r>
                </w:p>
              </w:tc>
              <w:tc>
                <w:tcPr>
                  <w:tcW w:w="834"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（秀洲）区</w:t>
                  </w:r>
                </w:p>
              </w:tc>
              <w:tc>
                <w:tcPr>
                  <w:tcW w:w="89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w:t>
                  </w:r>
                  <w:r w:rsidRPr="0054335F">
                    <w:rPr>
                      <w:sz w:val="21"/>
                      <w:lang w:val="zh-CN"/>
                    </w:rPr>
                    <w:t>/</w:t>
                  </w:r>
                  <w:r w:rsidRPr="0054335F">
                    <w:rPr>
                      <w:sz w:val="21"/>
                      <w:lang w:val="zh-CN"/>
                    </w:rPr>
                    <w:t>）县</w:t>
                  </w:r>
                </w:p>
              </w:tc>
              <w:tc>
                <w:tcPr>
                  <w:tcW w:w="1541"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王店镇嘉海公路东侧东西一路北侧</w:t>
                  </w:r>
                </w:p>
              </w:tc>
            </w:tr>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地理坐标</w:t>
                  </w:r>
                </w:p>
              </w:tc>
              <w:tc>
                <w:tcPr>
                  <w:tcW w:w="1216"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经度</w:t>
                  </w:r>
                </w:p>
              </w:tc>
              <w:tc>
                <w:tcPr>
                  <w:tcW w:w="1676"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E120.723234</w:t>
                  </w:r>
                </w:p>
              </w:tc>
              <w:tc>
                <w:tcPr>
                  <w:tcW w:w="1368" w:type="dxa"/>
                  <w:gridSpan w:val="2"/>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纬度</w:t>
                  </w:r>
                </w:p>
              </w:tc>
              <w:tc>
                <w:tcPr>
                  <w:tcW w:w="1541"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N30.674053</w:t>
                  </w:r>
                </w:p>
              </w:tc>
            </w:tr>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主要危险物质及分布</w:t>
                  </w:r>
                </w:p>
              </w:tc>
              <w:tc>
                <w:tcPr>
                  <w:tcW w:w="5801"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771A15" w:rsidP="00540DBF">
                  <w:pPr>
                    <w:spacing w:line="240" w:lineRule="auto"/>
                    <w:ind w:firstLineChars="0" w:firstLine="0"/>
                    <w:textAlignment w:val="auto"/>
                    <w:rPr>
                      <w:sz w:val="21"/>
                      <w:lang w:val="zh-CN"/>
                    </w:rPr>
                  </w:pPr>
                  <w:r w:rsidRPr="0054335F">
                    <w:rPr>
                      <w:rFonts w:hint="eastAsia"/>
                      <w:sz w:val="21"/>
                      <w:lang w:val="zh-CN"/>
                    </w:rPr>
                    <w:t>无</w:t>
                  </w:r>
                </w:p>
              </w:tc>
            </w:tr>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环境影响途径及危害后果（大气、地表水、地下水等）</w:t>
                  </w:r>
                </w:p>
              </w:tc>
              <w:tc>
                <w:tcPr>
                  <w:tcW w:w="5801"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771A15">
                  <w:pPr>
                    <w:spacing w:line="240" w:lineRule="auto"/>
                    <w:ind w:firstLineChars="0" w:firstLine="0"/>
                    <w:textAlignment w:val="auto"/>
                    <w:rPr>
                      <w:sz w:val="21"/>
                      <w:lang w:val="zh-CN"/>
                    </w:rPr>
                  </w:pPr>
                  <w:r w:rsidRPr="0054335F">
                    <w:rPr>
                      <w:rFonts w:hint="eastAsia"/>
                      <w:sz w:val="21"/>
                      <w:lang w:val="zh-CN"/>
                    </w:rPr>
                    <w:t>/</w:t>
                  </w:r>
                </w:p>
              </w:tc>
            </w:tr>
            <w:tr w:rsidR="00835F8E" w:rsidRPr="0054335F">
              <w:trPr>
                <w:trHeight w:val="340"/>
                <w:jc w:val="center"/>
              </w:trPr>
              <w:tc>
                <w:tcPr>
                  <w:tcW w:w="2745"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textAlignment w:val="auto"/>
                    <w:rPr>
                      <w:sz w:val="21"/>
                      <w:lang w:val="zh-CN"/>
                    </w:rPr>
                  </w:pPr>
                  <w:r w:rsidRPr="0054335F">
                    <w:rPr>
                      <w:sz w:val="21"/>
                      <w:lang w:val="zh-CN"/>
                    </w:rPr>
                    <w:t>风险防范措施要求</w:t>
                  </w:r>
                </w:p>
              </w:tc>
              <w:tc>
                <w:tcPr>
                  <w:tcW w:w="5801" w:type="dxa"/>
                  <w:gridSpan w:val="6"/>
                  <w:tcBorders>
                    <w:top w:val="single" w:sz="4" w:space="0" w:color="000000"/>
                    <w:left w:val="single" w:sz="4" w:space="0" w:color="000000"/>
                    <w:bottom w:val="single" w:sz="4" w:space="0" w:color="000000"/>
                    <w:right w:val="single" w:sz="4" w:space="0" w:color="000000"/>
                  </w:tcBorders>
                  <w:vAlign w:val="center"/>
                </w:tcPr>
                <w:p w:rsidR="00835F8E" w:rsidRPr="0054335F" w:rsidRDefault="00771A15">
                  <w:pPr>
                    <w:spacing w:line="240" w:lineRule="auto"/>
                    <w:ind w:firstLineChars="0" w:firstLine="0"/>
                    <w:textAlignment w:val="auto"/>
                    <w:rPr>
                      <w:sz w:val="21"/>
                      <w:lang w:val="en-GB"/>
                    </w:rPr>
                  </w:pPr>
                  <w:r w:rsidRPr="0054335F">
                    <w:rPr>
                      <w:rFonts w:hint="eastAsia"/>
                      <w:sz w:val="21"/>
                      <w:lang w:val="en-GB"/>
                    </w:rPr>
                    <w:t>/</w:t>
                  </w:r>
                </w:p>
              </w:tc>
            </w:tr>
            <w:tr w:rsidR="00835F8E" w:rsidRPr="0054335F">
              <w:trPr>
                <w:trHeight w:val="340"/>
                <w:jc w:val="center"/>
              </w:trPr>
              <w:tc>
                <w:tcPr>
                  <w:tcW w:w="8546" w:type="dxa"/>
                  <w:gridSpan w:val="7"/>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textAlignment w:val="auto"/>
                    <w:rPr>
                      <w:sz w:val="21"/>
                      <w:szCs w:val="21"/>
                      <w:lang w:val="zh-CN"/>
                    </w:rPr>
                  </w:pPr>
                  <w:r w:rsidRPr="0054335F">
                    <w:rPr>
                      <w:sz w:val="21"/>
                      <w:szCs w:val="21"/>
                      <w:lang w:val="zh-CN"/>
                    </w:rPr>
                    <w:t>填表说明（列出项目相关信息及评价说明）：</w:t>
                  </w:r>
                </w:p>
                <w:p w:rsidR="00835F8E" w:rsidRPr="0054335F" w:rsidRDefault="00835F8E">
                  <w:pPr>
                    <w:spacing w:line="240" w:lineRule="auto"/>
                    <w:ind w:firstLineChars="0" w:firstLine="0"/>
                    <w:textAlignment w:val="auto"/>
                    <w:rPr>
                      <w:sz w:val="21"/>
                      <w:szCs w:val="21"/>
                      <w:lang w:val="zh-CN"/>
                    </w:rPr>
                  </w:pPr>
                  <w:r w:rsidRPr="0054335F">
                    <w:rPr>
                      <w:sz w:val="21"/>
                      <w:szCs w:val="21"/>
                      <w:lang w:val="zh-CN"/>
                    </w:rPr>
                    <w:t>1</w:t>
                  </w:r>
                  <w:r w:rsidRPr="0054335F">
                    <w:rPr>
                      <w:sz w:val="21"/>
                      <w:szCs w:val="21"/>
                      <w:lang w:val="zh-CN"/>
                    </w:rPr>
                    <w:t>、项目相关信息</w:t>
                  </w:r>
                </w:p>
                <w:p w:rsidR="00835F8E" w:rsidRPr="0054335F" w:rsidRDefault="00835F8E">
                  <w:pPr>
                    <w:spacing w:line="240" w:lineRule="auto"/>
                    <w:ind w:firstLineChars="0" w:firstLine="0"/>
                    <w:textAlignment w:val="auto"/>
                    <w:rPr>
                      <w:sz w:val="21"/>
                      <w:szCs w:val="21"/>
                      <w:lang w:val="en-GB"/>
                    </w:rPr>
                  </w:pPr>
                  <w:r w:rsidRPr="0054335F">
                    <w:rPr>
                      <w:sz w:val="21"/>
                      <w:szCs w:val="21"/>
                      <w:lang w:val="en-GB"/>
                    </w:rPr>
                    <w:t>嘉兴市欧兰科技有限公司</w:t>
                  </w:r>
                  <w:proofErr w:type="gramStart"/>
                  <w:r w:rsidRPr="0054335F">
                    <w:rPr>
                      <w:sz w:val="21"/>
                      <w:szCs w:val="21"/>
                      <w:lang w:val="en-GB"/>
                    </w:rPr>
                    <w:t>热洁炉</w:t>
                  </w:r>
                  <w:proofErr w:type="gramEnd"/>
                  <w:r w:rsidRPr="0054335F">
                    <w:rPr>
                      <w:sz w:val="21"/>
                      <w:szCs w:val="21"/>
                      <w:lang w:val="en-GB"/>
                    </w:rPr>
                    <w:t>抛丸机技改项目选址于浙江省嘉兴</w:t>
                  </w:r>
                  <w:proofErr w:type="gramStart"/>
                  <w:r w:rsidRPr="0054335F">
                    <w:rPr>
                      <w:sz w:val="21"/>
                      <w:szCs w:val="21"/>
                      <w:lang w:val="en-GB"/>
                    </w:rPr>
                    <w:t>市秀洲区</w:t>
                  </w:r>
                  <w:proofErr w:type="gramEnd"/>
                  <w:r w:rsidRPr="0054335F">
                    <w:rPr>
                      <w:sz w:val="21"/>
                      <w:szCs w:val="21"/>
                      <w:lang w:val="en-GB"/>
                    </w:rPr>
                    <w:t>王店</w:t>
                  </w:r>
                  <w:proofErr w:type="gramStart"/>
                  <w:r w:rsidRPr="0054335F">
                    <w:rPr>
                      <w:sz w:val="21"/>
                      <w:szCs w:val="21"/>
                      <w:lang w:val="en-GB"/>
                    </w:rPr>
                    <w:t>镇嘉海公路</w:t>
                  </w:r>
                  <w:proofErr w:type="gramEnd"/>
                  <w:r w:rsidRPr="0054335F">
                    <w:rPr>
                      <w:sz w:val="21"/>
                      <w:szCs w:val="21"/>
                      <w:lang w:val="en-GB"/>
                    </w:rPr>
                    <w:t>东侧东西一路北侧，项目利用厂区现有厂房，企业在原有生产设备基础上增加抛丸机</w:t>
                  </w:r>
                  <w:r w:rsidRPr="0054335F">
                    <w:rPr>
                      <w:sz w:val="21"/>
                      <w:szCs w:val="21"/>
                      <w:lang w:val="en-GB"/>
                    </w:rPr>
                    <w:t>1</w:t>
                  </w:r>
                  <w:r w:rsidRPr="0054335F">
                    <w:rPr>
                      <w:sz w:val="21"/>
                      <w:szCs w:val="21"/>
                      <w:lang w:val="en-GB"/>
                    </w:rPr>
                    <w:t>台、</w:t>
                  </w:r>
                  <w:proofErr w:type="gramStart"/>
                  <w:r w:rsidRPr="0054335F">
                    <w:rPr>
                      <w:sz w:val="21"/>
                      <w:szCs w:val="21"/>
                      <w:lang w:val="en-GB"/>
                    </w:rPr>
                    <w:t>热洁炉</w:t>
                  </w:r>
                  <w:proofErr w:type="gramEnd"/>
                  <w:r w:rsidRPr="0054335F">
                    <w:rPr>
                      <w:sz w:val="21"/>
                      <w:szCs w:val="21"/>
                      <w:lang w:val="en-GB"/>
                    </w:rPr>
                    <w:t>1</w:t>
                  </w:r>
                  <w:r w:rsidRPr="0054335F">
                    <w:rPr>
                      <w:sz w:val="21"/>
                      <w:szCs w:val="21"/>
                      <w:lang w:val="en-GB"/>
                    </w:rPr>
                    <w:t>台，生产规模不变，仍为：年加工集成吊顶</w:t>
                  </w:r>
                  <w:r w:rsidRPr="0054335F">
                    <w:rPr>
                      <w:sz w:val="21"/>
                      <w:szCs w:val="21"/>
                      <w:lang w:val="en-GB"/>
                    </w:rPr>
                    <w:t>90</w:t>
                  </w:r>
                  <w:r w:rsidRPr="0054335F">
                    <w:rPr>
                      <w:sz w:val="21"/>
                      <w:szCs w:val="21"/>
                      <w:lang w:val="en-GB"/>
                    </w:rPr>
                    <w:t>万平方米。</w:t>
                  </w:r>
                </w:p>
                <w:p w:rsidR="00835F8E" w:rsidRPr="0054335F" w:rsidRDefault="00835F8E">
                  <w:pPr>
                    <w:spacing w:line="240" w:lineRule="auto"/>
                    <w:ind w:firstLineChars="0" w:firstLine="0"/>
                    <w:textAlignment w:val="auto"/>
                    <w:rPr>
                      <w:sz w:val="21"/>
                      <w:szCs w:val="21"/>
                      <w:lang w:val="zh-CN"/>
                    </w:rPr>
                  </w:pPr>
                  <w:r w:rsidRPr="0054335F">
                    <w:rPr>
                      <w:sz w:val="21"/>
                      <w:szCs w:val="21"/>
                      <w:lang w:val="zh-CN"/>
                    </w:rPr>
                    <w:t>2</w:t>
                  </w:r>
                  <w:r w:rsidRPr="0054335F">
                    <w:rPr>
                      <w:sz w:val="21"/>
                      <w:szCs w:val="21"/>
                      <w:lang w:val="zh-CN"/>
                    </w:rPr>
                    <w:t>、评价说明</w:t>
                  </w:r>
                </w:p>
                <w:p w:rsidR="00835F8E" w:rsidRPr="0054335F" w:rsidRDefault="00540DBF" w:rsidP="00771A15">
                  <w:pPr>
                    <w:spacing w:line="240" w:lineRule="auto"/>
                    <w:ind w:firstLineChars="0" w:firstLine="0"/>
                    <w:textAlignment w:val="auto"/>
                    <w:rPr>
                      <w:sz w:val="21"/>
                      <w:szCs w:val="21"/>
                      <w:lang w:val="zh-CN"/>
                    </w:rPr>
                  </w:pPr>
                  <w:r w:rsidRPr="0054335F">
                    <w:rPr>
                      <w:sz w:val="21"/>
                      <w:szCs w:val="21"/>
                      <w:lang w:val="zh-CN"/>
                    </w:rPr>
                    <w:t>本项目运营过程中</w:t>
                  </w:r>
                  <w:r w:rsidR="00771A15" w:rsidRPr="0054335F">
                    <w:rPr>
                      <w:rFonts w:hint="eastAsia"/>
                      <w:sz w:val="21"/>
                      <w:szCs w:val="21"/>
                      <w:lang w:val="zh-CN"/>
                    </w:rPr>
                    <w:t>不</w:t>
                  </w:r>
                  <w:r w:rsidRPr="0054335F">
                    <w:rPr>
                      <w:sz w:val="21"/>
                      <w:szCs w:val="21"/>
                      <w:lang w:val="zh-CN"/>
                    </w:rPr>
                    <w:t>涉及风险物质，环境风险可以承受。</w:t>
                  </w:r>
                </w:p>
              </w:tc>
            </w:tr>
          </w:tbl>
          <w:p w:rsidR="00540DBF" w:rsidRPr="0054335F" w:rsidRDefault="00540DBF" w:rsidP="00540DBF">
            <w:pPr>
              <w:pStyle w:val="4"/>
              <w:rPr>
                <w:sz w:val="24"/>
                <w:lang w:val="zh-CN"/>
              </w:rPr>
            </w:pPr>
            <w:bookmarkStart w:id="151" w:name="_Toc29380646"/>
            <w:bookmarkStart w:id="152" w:name="_Toc29388597"/>
            <w:r w:rsidRPr="0054335F">
              <w:rPr>
                <w:sz w:val="24"/>
                <w:lang w:val="zh-CN"/>
              </w:rPr>
              <w:t>7.2.7.</w:t>
            </w:r>
            <w:r w:rsidR="00EF4E11" w:rsidRPr="0054335F">
              <w:rPr>
                <w:rFonts w:hint="eastAsia"/>
                <w:sz w:val="24"/>
                <w:lang w:val="zh-CN"/>
              </w:rPr>
              <w:t>2</w:t>
            </w:r>
            <w:r w:rsidRPr="0054335F">
              <w:rPr>
                <w:sz w:val="24"/>
                <w:lang w:val="zh-CN"/>
              </w:rPr>
              <w:t>环境风险评价自查表</w:t>
            </w:r>
          </w:p>
          <w:p w:rsidR="00540DBF" w:rsidRPr="0054335F" w:rsidRDefault="00540DBF" w:rsidP="00540DBF">
            <w:pPr>
              <w:pStyle w:val="af2"/>
              <w:spacing w:before="48" w:after="24"/>
              <w:ind w:left="960" w:firstLine="480"/>
              <w:rPr>
                <w:kern w:val="0"/>
                <w:lang w:val="zh-CN"/>
              </w:rPr>
            </w:pPr>
            <w:r w:rsidRPr="0054335F">
              <w:t>表</w:t>
            </w:r>
            <w:r w:rsidRPr="0054335F">
              <w:t>7-</w:t>
            </w:r>
            <w:r w:rsidR="00F524D0" w:rsidRPr="0054335F">
              <w:rPr>
                <w:rFonts w:hint="eastAsia"/>
              </w:rPr>
              <w:t>21</w:t>
            </w:r>
            <w:r w:rsidRPr="0054335F">
              <w:t>环境风险评价自查表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1020"/>
              <w:gridCol w:w="1022"/>
              <w:gridCol w:w="310"/>
              <w:gridCol w:w="337"/>
              <w:gridCol w:w="295"/>
              <w:gridCol w:w="259"/>
              <w:gridCol w:w="443"/>
              <w:gridCol w:w="28"/>
              <w:gridCol w:w="213"/>
              <w:gridCol w:w="433"/>
              <w:gridCol w:w="510"/>
              <w:gridCol w:w="153"/>
              <w:gridCol w:w="445"/>
              <w:gridCol w:w="342"/>
              <w:gridCol w:w="6"/>
              <w:gridCol w:w="215"/>
              <w:gridCol w:w="253"/>
              <w:gridCol w:w="6"/>
              <w:gridCol w:w="69"/>
              <w:gridCol w:w="403"/>
              <w:gridCol w:w="947"/>
            </w:tblGrid>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b/>
                      <w:bCs/>
                      <w:sz w:val="18"/>
                      <w:szCs w:val="18"/>
                    </w:rPr>
                  </w:pPr>
                  <w:r w:rsidRPr="0054335F">
                    <w:rPr>
                      <w:b/>
                      <w:bCs/>
                      <w:sz w:val="18"/>
                      <w:szCs w:val="18"/>
                    </w:rPr>
                    <w:t>工作内容</w:t>
                  </w: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b/>
                      <w:bCs/>
                      <w:sz w:val="18"/>
                      <w:szCs w:val="18"/>
                    </w:rPr>
                  </w:pPr>
                  <w:r w:rsidRPr="0054335F">
                    <w:rPr>
                      <w:b/>
                      <w:bCs/>
                      <w:sz w:val="18"/>
                      <w:szCs w:val="18"/>
                    </w:rPr>
                    <w:t>完成情况</w:t>
                  </w:r>
                </w:p>
              </w:tc>
            </w:tr>
            <w:tr w:rsidR="00540DBF" w:rsidRPr="0054335F" w:rsidTr="008A4588">
              <w:trPr>
                <w:cantSplit/>
                <w:trHeight w:val="340"/>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风</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险</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调</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查</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危险物质</w:t>
                  </w: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名称</w:t>
                  </w:r>
                </w:p>
              </w:tc>
              <w:tc>
                <w:tcPr>
                  <w:tcW w:w="96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EF4E11" w:rsidP="008A4588">
                  <w:pPr>
                    <w:spacing w:line="240" w:lineRule="auto"/>
                    <w:ind w:firstLineChars="0" w:firstLine="0"/>
                    <w:jc w:val="center"/>
                    <w:textAlignment w:val="auto"/>
                    <w:rPr>
                      <w:sz w:val="18"/>
                      <w:szCs w:val="18"/>
                    </w:rPr>
                  </w:pPr>
                  <w:r w:rsidRPr="0054335F">
                    <w:rPr>
                      <w:rFonts w:hint="eastAsia"/>
                      <w:sz w:val="18"/>
                      <w:szCs w:val="18"/>
                    </w:rPr>
                    <w:t>/</w:t>
                  </w:r>
                </w:p>
              </w:tc>
              <w:tc>
                <w:tcPr>
                  <w:tcW w:w="968"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69"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1"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1"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2"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存在总量</w:t>
                  </w:r>
                  <w:r w:rsidRPr="0054335F">
                    <w:rPr>
                      <w:sz w:val="18"/>
                      <w:szCs w:val="18"/>
                    </w:rPr>
                    <w:t>/t</w:t>
                  </w:r>
                </w:p>
              </w:tc>
              <w:tc>
                <w:tcPr>
                  <w:tcW w:w="96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EF4E11" w:rsidP="008A4588">
                  <w:pPr>
                    <w:spacing w:line="240" w:lineRule="auto"/>
                    <w:ind w:firstLineChars="0" w:firstLine="0"/>
                    <w:jc w:val="center"/>
                    <w:textAlignment w:val="auto"/>
                    <w:rPr>
                      <w:sz w:val="18"/>
                      <w:szCs w:val="18"/>
                    </w:rPr>
                  </w:pPr>
                  <w:r w:rsidRPr="0054335F">
                    <w:rPr>
                      <w:rFonts w:hint="eastAsia"/>
                      <w:sz w:val="18"/>
                      <w:szCs w:val="18"/>
                    </w:rPr>
                    <w:t>/</w:t>
                  </w:r>
                </w:p>
              </w:tc>
              <w:tc>
                <w:tcPr>
                  <w:tcW w:w="968"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69"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1"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1"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c>
                <w:tcPr>
                  <w:tcW w:w="972"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环境敏感性</w:t>
                  </w: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w:t>
                  </w:r>
                </w:p>
              </w:tc>
              <w:tc>
                <w:tcPr>
                  <w:tcW w:w="2905" w:type="dxa"/>
                  <w:gridSpan w:val="9"/>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500m</w:t>
                  </w:r>
                  <w:r w:rsidRPr="0054335F">
                    <w:rPr>
                      <w:sz w:val="18"/>
                      <w:szCs w:val="18"/>
                    </w:rPr>
                    <w:t>范围内人口数</w:t>
                  </w:r>
                  <w:r w:rsidRPr="0054335F">
                    <w:rPr>
                      <w:sz w:val="18"/>
                      <w:szCs w:val="18"/>
                      <w:u w:val="single"/>
                    </w:rPr>
                    <w:t xml:space="preserve">   /   </w:t>
                  </w:r>
                  <w:r w:rsidRPr="0054335F">
                    <w:rPr>
                      <w:sz w:val="18"/>
                      <w:szCs w:val="18"/>
                    </w:rPr>
                    <w:t>人</w:t>
                  </w:r>
                </w:p>
              </w:tc>
              <w:tc>
                <w:tcPr>
                  <w:tcW w:w="2914" w:type="dxa"/>
                  <w:gridSpan w:val="1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5km</w:t>
                  </w:r>
                  <w:r w:rsidRPr="0054335F">
                    <w:rPr>
                      <w:sz w:val="18"/>
                      <w:szCs w:val="18"/>
                    </w:rPr>
                    <w:t>范围内人口数</w:t>
                  </w:r>
                  <w:r w:rsidRPr="0054335F">
                    <w:rPr>
                      <w:sz w:val="18"/>
                      <w:szCs w:val="18"/>
                      <w:u w:val="single"/>
                    </w:rPr>
                    <w:t xml:space="preserve">   /   </w:t>
                  </w:r>
                  <w:r w:rsidRPr="0054335F">
                    <w:rPr>
                      <w:sz w:val="18"/>
                      <w:szCs w:val="18"/>
                    </w:rPr>
                    <w:t>人</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4362" w:type="dxa"/>
                  <w:gridSpan w:val="1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每公里管段周边</w:t>
                  </w:r>
                  <w:r w:rsidRPr="0054335F">
                    <w:rPr>
                      <w:sz w:val="18"/>
                      <w:szCs w:val="18"/>
                    </w:rPr>
                    <w:t>200m</w:t>
                  </w:r>
                  <w:r w:rsidRPr="0054335F">
                    <w:rPr>
                      <w:sz w:val="18"/>
                      <w:szCs w:val="18"/>
                    </w:rPr>
                    <w:t>范围内人口数（最大）</w:t>
                  </w:r>
                </w:p>
              </w:tc>
              <w:tc>
                <w:tcPr>
                  <w:tcW w:w="1457"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u w:val="single"/>
                    </w:rPr>
                    <w:t xml:space="preserve">   /   </w:t>
                  </w:r>
                  <w:r w:rsidRPr="0054335F">
                    <w:rPr>
                      <w:sz w:val="18"/>
                      <w:szCs w:val="18"/>
                    </w:rPr>
                    <w:t>人</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地表水</w:t>
                  </w: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地表水功能敏感性</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F1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F2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F3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环境敏感目标分级</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S1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S2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S3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地下水</w:t>
                  </w: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地下水功能敏感性</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G1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G2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G3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包气带防污性能</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D1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D2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D3 □</w:t>
                  </w:r>
                </w:p>
              </w:tc>
            </w:tr>
            <w:tr w:rsidR="00540DBF" w:rsidRPr="0054335F" w:rsidTr="008A4588">
              <w:trPr>
                <w:cantSplit/>
                <w:trHeight w:val="340"/>
                <w:jc w:val="center"/>
              </w:trPr>
              <w:tc>
                <w:tcPr>
                  <w:tcW w:w="1677" w:type="dxa"/>
                  <w:gridSpan w:val="2"/>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物质及工艺系统</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危险性</w:t>
                  </w: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Q</w:t>
                  </w:r>
                  <w:r w:rsidRPr="0054335F">
                    <w:rPr>
                      <w:sz w:val="18"/>
                      <w:szCs w:val="18"/>
                    </w:rPr>
                    <w:t>值</w:t>
                  </w: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Q</w:t>
                  </w:r>
                  <w:r w:rsidRPr="0054335F">
                    <w:rPr>
                      <w:sz w:val="18"/>
                      <w:szCs w:val="18"/>
                    </w:rPr>
                    <w:t>＜</w:t>
                  </w:r>
                  <w:r w:rsidRPr="0054335F">
                    <w:rPr>
                      <w:sz w:val="18"/>
                      <w:szCs w:val="18"/>
                    </w:rPr>
                    <w:t xml:space="preserve">1 </w:t>
                  </w:r>
                  <w:r w:rsidRPr="0054335F">
                    <w:rPr>
                      <w:sz w:val="18"/>
                      <w:szCs w:val="18"/>
                    </w:rPr>
                    <w:sym w:font="Wingdings 2" w:char="F052"/>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1≤Q</w:t>
                  </w:r>
                  <w:r w:rsidRPr="0054335F">
                    <w:rPr>
                      <w:sz w:val="18"/>
                      <w:szCs w:val="18"/>
                    </w:rPr>
                    <w:t>＜</w:t>
                  </w:r>
                  <w:r w:rsidRPr="0054335F">
                    <w:rPr>
                      <w:sz w:val="18"/>
                      <w:szCs w:val="18"/>
                    </w:rPr>
                    <w:t>10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10≤Q</w:t>
                  </w:r>
                  <w:r w:rsidRPr="0054335F">
                    <w:rPr>
                      <w:sz w:val="18"/>
                      <w:szCs w:val="18"/>
                    </w:rPr>
                    <w:t>＜</w:t>
                  </w:r>
                  <w:r w:rsidRPr="0054335F">
                    <w:rPr>
                      <w:sz w:val="18"/>
                      <w:szCs w:val="18"/>
                    </w:rPr>
                    <w:t>100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Q</w:t>
                  </w:r>
                  <w:r w:rsidRPr="0054335F">
                    <w:rPr>
                      <w:sz w:val="18"/>
                      <w:szCs w:val="18"/>
                    </w:rPr>
                    <w:t>＞</w:t>
                  </w:r>
                  <w:r w:rsidRPr="0054335F">
                    <w:rPr>
                      <w:sz w:val="18"/>
                      <w:szCs w:val="18"/>
                    </w:rPr>
                    <w:t>100 □</w:t>
                  </w:r>
                </w:p>
              </w:tc>
            </w:tr>
            <w:tr w:rsidR="00540DBF" w:rsidRPr="0054335F" w:rsidTr="008A4588">
              <w:trPr>
                <w:cantSplit/>
                <w:trHeight w:val="340"/>
                <w:jc w:val="center"/>
              </w:trPr>
              <w:tc>
                <w:tcPr>
                  <w:tcW w:w="1677" w:type="dxa"/>
                  <w:gridSpan w:val="2"/>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M</w:t>
                  </w:r>
                  <w:r w:rsidRPr="0054335F">
                    <w:rPr>
                      <w:sz w:val="18"/>
                      <w:szCs w:val="18"/>
                    </w:rPr>
                    <w:t>值</w:t>
                  </w: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M1 □</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M2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M3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M4 □</w:t>
                  </w:r>
                </w:p>
              </w:tc>
            </w:tr>
            <w:tr w:rsidR="00540DBF" w:rsidRPr="0054335F" w:rsidTr="008A4588">
              <w:trPr>
                <w:cantSplit/>
                <w:trHeight w:val="340"/>
                <w:jc w:val="center"/>
              </w:trPr>
              <w:tc>
                <w:tcPr>
                  <w:tcW w:w="1677" w:type="dxa"/>
                  <w:gridSpan w:val="2"/>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P</w:t>
                  </w:r>
                  <w:r w:rsidRPr="0054335F">
                    <w:rPr>
                      <w:sz w:val="18"/>
                      <w:szCs w:val="18"/>
                    </w:rPr>
                    <w:t>值</w:t>
                  </w:r>
                </w:p>
              </w:tc>
              <w:tc>
                <w:tcPr>
                  <w:tcW w:w="1717"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P1 □</w:t>
                  </w:r>
                </w:p>
              </w:tc>
              <w:tc>
                <w:tcPr>
                  <w:tcW w:w="1188"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P2 □</w:t>
                  </w:r>
                </w:p>
              </w:tc>
              <w:tc>
                <w:tcPr>
                  <w:tcW w:w="1451"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P3 □</w:t>
                  </w:r>
                </w:p>
              </w:tc>
              <w:tc>
                <w:tcPr>
                  <w:tcW w:w="1463"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P4 □</w:t>
                  </w:r>
                </w:p>
              </w:tc>
            </w:tr>
            <w:tr w:rsidR="00540DBF" w:rsidRPr="0054335F" w:rsidTr="008A4588">
              <w:trPr>
                <w:cantSplit/>
                <w:trHeight w:val="340"/>
                <w:jc w:val="center"/>
              </w:trPr>
              <w:tc>
                <w:tcPr>
                  <w:tcW w:w="1677" w:type="dxa"/>
                  <w:gridSpan w:val="2"/>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环境敏感</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程度</w:t>
                  </w: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w:t>
                  </w:r>
                </w:p>
              </w:tc>
              <w:tc>
                <w:tcPr>
                  <w:tcW w:w="1936"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E1 □</w:t>
                  </w:r>
                </w:p>
              </w:tc>
              <w:tc>
                <w:tcPr>
                  <w:tcW w:w="1934"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E2 □</w:t>
                  </w:r>
                </w:p>
              </w:tc>
              <w:tc>
                <w:tcPr>
                  <w:tcW w:w="1949"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E3 □</w:t>
                  </w:r>
                </w:p>
              </w:tc>
            </w:tr>
            <w:tr w:rsidR="00540DBF" w:rsidRPr="0054335F" w:rsidTr="008A4588">
              <w:trPr>
                <w:cantSplit/>
                <w:trHeight w:val="340"/>
                <w:jc w:val="center"/>
              </w:trPr>
              <w:tc>
                <w:tcPr>
                  <w:tcW w:w="1677" w:type="dxa"/>
                  <w:gridSpan w:val="2"/>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地表水</w:t>
                  </w:r>
                </w:p>
              </w:tc>
              <w:tc>
                <w:tcPr>
                  <w:tcW w:w="1936"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E1 □</w:t>
                  </w:r>
                </w:p>
              </w:tc>
              <w:tc>
                <w:tcPr>
                  <w:tcW w:w="1934"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E2 □</w:t>
                  </w:r>
                </w:p>
              </w:tc>
              <w:tc>
                <w:tcPr>
                  <w:tcW w:w="1949"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E3 □</w:t>
                  </w:r>
                </w:p>
              </w:tc>
            </w:tr>
            <w:tr w:rsidR="00540DBF" w:rsidRPr="0054335F" w:rsidTr="008A4588">
              <w:trPr>
                <w:cantSplit/>
                <w:trHeight w:val="340"/>
                <w:jc w:val="center"/>
              </w:trPr>
              <w:tc>
                <w:tcPr>
                  <w:tcW w:w="1677" w:type="dxa"/>
                  <w:gridSpan w:val="2"/>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50"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地下水</w:t>
                  </w:r>
                </w:p>
              </w:tc>
              <w:tc>
                <w:tcPr>
                  <w:tcW w:w="1936"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E1 □</w:t>
                  </w:r>
                </w:p>
              </w:tc>
              <w:tc>
                <w:tcPr>
                  <w:tcW w:w="1934"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E2 □</w:t>
                  </w:r>
                </w:p>
              </w:tc>
              <w:tc>
                <w:tcPr>
                  <w:tcW w:w="1949"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E3 □</w:t>
                  </w:r>
                </w:p>
              </w:tc>
            </w:tr>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环境风险</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潜势</w:t>
                  </w:r>
                </w:p>
              </w:tc>
              <w:tc>
                <w:tcPr>
                  <w:tcW w:w="1368"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rFonts w:ascii="宋体" w:hAnsi="宋体" w:cs="宋体" w:hint="eastAsia"/>
                      <w:sz w:val="18"/>
                      <w:szCs w:val="18"/>
                    </w:rPr>
                    <w:t>Ⅳ</w:t>
                  </w:r>
                  <w:r w:rsidRPr="0054335F">
                    <w:rPr>
                      <w:sz w:val="18"/>
                      <w:szCs w:val="18"/>
                      <w:vertAlign w:val="superscript"/>
                    </w:rPr>
                    <w:t>+</w:t>
                  </w:r>
                  <w:r w:rsidRPr="0054335F">
                    <w:rPr>
                      <w:sz w:val="18"/>
                      <w:szCs w:val="18"/>
                    </w:rPr>
                    <w:t xml:space="preserve"> □</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rFonts w:ascii="宋体" w:hAnsi="宋体" w:cs="宋体" w:hint="eastAsia"/>
                      <w:sz w:val="18"/>
                      <w:szCs w:val="18"/>
                    </w:rPr>
                    <w:t>Ⅳ</w:t>
                  </w:r>
                  <w:r w:rsidRPr="0054335F">
                    <w:rPr>
                      <w:sz w:val="18"/>
                      <w:szCs w:val="18"/>
                    </w:rPr>
                    <w:t xml:space="preserve"> □</w:t>
                  </w:r>
                </w:p>
              </w:tc>
              <w:tc>
                <w:tcPr>
                  <w:tcW w:w="1372"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rFonts w:ascii="宋体" w:hAnsi="宋体" w:cs="宋体" w:hint="eastAsia"/>
                      <w:sz w:val="18"/>
                      <w:szCs w:val="18"/>
                    </w:rPr>
                    <w:t>Ⅲ</w:t>
                  </w:r>
                  <w:r w:rsidRPr="0054335F">
                    <w:rPr>
                      <w:sz w:val="18"/>
                      <w:szCs w:val="18"/>
                    </w:rPr>
                    <w:t xml:space="preserve"> □</w:t>
                  </w:r>
                </w:p>
              </w:tc>
              <w:tc>
                <w:tcPr>
                  <w:tcW w:w="1371"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rFonts w:ascii="宋体" w:hAnsi="宋体" w:cs="宋体" w:hint="eastAsia"/>
                      <w:sz w:val="18"/>
                      <w:szCs w:val="18"/>
                    </w:rPr>
                    <w:t>Ⅱ</w:t>
                  </w:r>
                  <w:r w:rsidRPr="0054335F">
                    <w:rPr>
                      <w:sz w:val="18"/>
                      <w:szCs w:val="18"/>
                    </w:rPr>
                    <w:t xml:space="preserve"> □</w:t>
                  </w: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 xml:space="preserve">I </w:t>
                  </w:r>
                  <w:r w:rsidRPr="0054335F">
                    <w:rPr>
                      <w:sz w:val="18"/>
                      <w:szCs w:val="18"/>
                    </w:rPr>
                    <w:sym w:font="Wingdings 2" w:char="F052"/>
                  </w:r>
                </w:p>
              </w:tc>
            </w:tr>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评价等级</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一级</w:t>
                  </w:r>
                  <w:r w:rsidRPr="0054335F">
                    <w:rPr>
                      <w:sz w:val="18"/>
                      <w:szCs w:val="18"/>
                    </w:rPr>
                    <w:t xml:space="preserve"> □</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二级</w:t>
                  </w:r>
                  <w:r w:rsidRPr="0054335F">
                    <w:rPr>
                      <w:sz w:val="18"/>
                      <w:szCs w:val="18"/>
                    </w:rPr>
                    <w:t xml:space="preserve"> □</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三级</w:t>
                  </w:r>
                  <w:r w:rsidRPr="0054335F">
                    <w:rPr>
                      <w:sz w:val="18"/>
                      <w:szCs w:val="18"/>
                    </w:rPr>
                    <w:t xml:space="preserve"> □</w:t>
                  </w:r>
                </w:p>
              </w:tc>
              <w:tc>
                <w:tcPr>
                  <w:tcW w:w="1723"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简单分析</w:t>
                  </w:r>
                  <w:r w:rsidRPr="0054335F">
                    <w:rPr>
                      <w:sz w:val="18"/>
                      <w:szCs w:val="18"/>
                    </w:rPr>
                    <w:t xml:space="preserve"> </w:t>
                  </w:r>
                  <w:r w:rsidRPr="0054335F">
                    <w:rPr>
                      <w:sz w:val="18"/>
                      <w:szCs w:val="18"/>
                    </w:rPr>
                    <w:sym w:font="Wingdings 2" w:char="F052"/>
                  </w:r>
                </w:p>
              </w:tc>
            </w:tr>
            <w:tr w:rsidR="00540DBF" w:rsidRPr="0054335F" w:rsidTr="008A4588">
              <w:trPr>
                <w:cantSplit/>
                <w:trHeight w:val="340"/>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风</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险</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识</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别</w:t>
                  </w:r>
                </w:p>
              </w:tc>
              <w:tc>
                <w:tcPr>
                  <w:tcW w:w="1048"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物质危险性</w:t>
                  </w:r>
                </w:p>
              </w:tc>
              <w:tc>
                <w:tcPr>
                  <w:tcW w:w="3430" w:type="dxa"/>
                  <w:gridSpan w:val="9"/>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有毒有害</w:t>
                  </w:r>
                  <w:r w:rsidRPr="0054335F">
                    <w:rPr>
                      <w:sz w:val="18"/>
                      <w:szCs w:val="18"/>
                    </w:rPr>
                    <w:t xml:space="preserve"> </w:t>
                  </w:r>
                  <w:r w:rsidR="003448C7" w:rsidRPr="0054335F">
                    <w:rPr>
                      <w:sz w:val="18"/>
                      <w:szCs w:val="18"/>
                    </w:rPr>
                    <w:t>□</w:t>
                  </w:r>
                </w:p>
              </w:tc>
              <w:tc>
                <w:tcPr>
                  <w:tcW w:w="3439" w:type="dxa"/>
                  <w:gridSpan w:val="11"/>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易燃易爆</w:t>
                  </w:r>
                  <w:r w:rsidRPr="0054335F">
                    <w:rPr>
                      <w:sz w:val="18"/>
                      <w:szCs w:val="18"/>
                    </w:rPr>
                    <w:t xml:space="preserve">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环境风险</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类型</w:t>
                  </w:r>
                </w:p>
              </w:tc>
              <w:tc>
                <w:tcPr>
                  <w:tcW w:w="3430" w:type="dxa"/>
                  <w:gridSpan w:val="9"/>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泄漏</w:t>
                  </w:r>
                  <w:r w:rsidRPr="0054335F">
                    <w:rPr>
                      <w:sz w:val="18"/>
                      <w:szCs w:val="18"/>
                    </w:rPr>
                    <w:t xml:space="preserve"> </w:t>
                  </w:r>
                  <w:r w:rsidR="003448C7" w:rsidRPr="0054335F">
                    <w:rPr>
                      <w:sz w:val="18"/>
                      <w:szCs w:val="18"/>
                    </w:rPr>
                    <w:t>□</w:t>
                  </w:r>
                  <w:r w:rsidRPr="0054335F">
                    <w:rPr>
                      <w:sz w:val="18"/>
                      <w:szCs w:val="18"/>
                    </w:rPr>
                    <w:t xml:space="preserve"> </w:t>
                  </w:r>
                </w:p>
              </w:tc>
              <w:tc>
                <w:tcPr>
                  <w:tcW w:w="3439" w:type="dxa"/>
                  <w:gridSpan w:val="11"/>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火灾、爆炸引发伴生</w:t>
                  </w:r>
                  <w:r w:rsidRPr="0054335F">
                    <w:rPr>
                      <w:sz w:val="18"/>
                      <w:szCs w:val="18"/>
                    </w:rPr>
                    <w:t>/</w:t>
                  </w:r>
                  <w:r w:rsidRPr="0054335F">
                    <w:rPr>
                      <w:sz w:val="18"/>
                      <w:szCs w:val="18"/>
                    </w:rPr>
                    <w:t>次生污染物排放</w:t>
                  </w:r>
                  <w:r w:rsidRPr="0054335F">
                    <w:rPr>
                      <w:sz w:val="18"/>
                      <w:szCs w:val="18"/>
                    </w:rPr>
                    <w:t xml:space="preserve">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影响途径</w:t>
                  </w:r>
                </w:p>
              </w:tc>
              <w:tc>
                <w:tcPr>
                  <w:tcW w:w="2283"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w:t>
                  </w:r>
                  <w:r w:rsidRPr="0054335F">
                    <w:rPr>
                      <w:sz w:val="18"/>
                      <w:szCs w:val="18"/>
                    </w:rPr>
                    <w:t xml:space="preserve"> □</w:t>
                  </w:r>
                </w:p>
              </w:tc>
              <w:tc>
                <w:tcPr>
                  <w:tcW w:w="2285" w:type="dxa"/>
                  <w:gridSpan w:val="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地表水</w:t>
                  </w:r>
                  <w:r w:rsidRPr="0054335F">
                    <w:rPr>
                      <w:sz w:val="18"/>
                      <w:szCs w:val="18"/>
                    </w:rPr>
                    <w:t xml:space="preserve"> </w:t>
                  </w:r>
                  <w:r w:rsidR="003448C7" w:rsidRPr="0054335F">
                    <w:rPr>
                      <w:sz w:val="18"/>
                      <w:szCs w:val="18"/>
                    </w:rPr>
                    <w:t>□</w:t>
                  </w:r>
                </w:p>
              </w:tc>
              <w:tc>
                <w:tcPr>
                  <w:tcW w:w="2301" w:type="dxa"/>
                  <w:gridSpan w:val="8"/>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地下水</w:t>
                  </w:r>
                  <w:r w:rsidRPr="0054335F">
                    <w:rPr>
                      <w:sz w:val="18"/>
                      <w:szCs w:val="18"/>
                    </w:rPr>
                    <w:t xml:space="preserve"> </w:t>
                  </w:r>
                  <w:r w:rsidR="003448C7" w:rsidRPr="0054335F">
                    <w:rPr>
                      <w:sz w:val="18"/>
                      <w:szCs w:val="18"/>
                    </w:rPr>
                    <w:t>□</w:t>
                  </w:r>
                </w:p>
              </w:tc>
            </w:tr>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事故情形分析</w:t>
                  </w:r>
                  <w:r w:rsidRPr="0054335F">
                    <w:rPr>
                      <w:sz w:val="18"/>
                      <w:szCs w:val="18"/>
                    </w:rPr>
                    <w:t xml:space="preserve"> </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源强设定方法</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计算法</w:t>
                  </w:r>
                  <w:r w:rsidRPr="0054335F">
                    <w:rPr>
                      <w:sz w:val="18"/>
                      <w:szCs w:val="18"/>
                    </w:rPr>
                    <w:t xml:space="preserve"> □</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经验估算法</w:t>
                  </w:r>
                  <w:r w:rsidRPr="0054335F">
                    <w:rPr>
                      <w:sz w:val="18"/>
                      <w:szCs w:val="18"/>
                    </w:rPr>
                    <w:t xml:space="preserve"> □</w:t>
                  </w:r>
                </w:p>
              </w:tc>
              <w:tc>
                <w:tcPr>
                  <w:tcW w:w="1723"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其他估算法</w:t>
                  </w:r>
                  <w:r w:rsidRPr="0054335F">
                    <w:rPr>
                      <w:sz w:val="18"/>
                      <w:szCs w:val="18"/>
                    </w:rPr>
                    <w:t xml:space="preserve"> □</w:t>
                  </w:r>
                </w:p>
              </w:tc>
            </w:tr>
            <w:tr w:rsidR="00540DBF" w:rsidRPr="0054335F" w:rsidTr="008A4588">
              <w:trPr>
                <w:cantSplit/>
                <w:trHeight w:val="340"/>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lastRenderedPageBreak/>
                    <w:t>风险</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预测</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与</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评价</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w:t>
                  </w:r>
                </w:p>
              </w:tc>
              <w:tc>
                <w:tcPr>
                  <w:tcW w:w="1714" w:type="dxa"/>
                  <w:gridSpan w:val="3"/>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预测模型</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SLAB □</w:t>
                  </w:r>
                </w:p>
              </w:tc>
              <w:tc>
                <w:tcPr>
                  <w:tcW w:w="1716" w:type="dxa"/>
                  <w:gridSpan w:val="6"/>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AFTOX □</w:t>
                  </w:r>
                </w:p>
              </w:tc>
              <w:tc>
                <w:tcPr>
                  <w:tcW w:w="1723" w:type="dxa"/>
                  <w:gridSpan w:val="5"/>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其他</w:t>
                  </w:r>
                  <w:r w:rsidRPr="0054335F">
                    <w:rPr>
                      <w:sz w:val="18"/>
                      <w:szCs w:val="18"/>
                    </w:rPr>
                    <w:t xml:space="preserve"> □</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714" w:type="dxa"/>
                  <w:gridSpan w:val="3"/>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预测结果</w:t>
                  </w:r>
                </w:p>
              </w:tc>
              <w:tc>
                <w:tcPr>
                  <w:tcW w:w="5155" w:type="dxa"/>
                  <w:gridSpan w:val="1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大气毒性终点浓度</w:t>
                  </w:r>
                  <w:r w:rsidRPr="0054335F">
                    <w:rPr>
                      <w:sz w:val="18"/>
                      <w:szCs w:val="18"/>
                    </w:rPr>
                    <w:t xml:space="preserve">-1 </w:t>
                  </w:r>
                  <w:r w:rsidRPr="0054335F">
                    <w:rPr>
                      <w:sz w:val="18"/>
                      <w:szCs w:val="18"/>
                    </w:rPr>
                    <w:t>最大影响范围</w:t>
                  </w:r>
                  <w:r w:rsidRPr="0054335F">
                    <w:rPr>
                      <w:sz w:val="18"/>
                      <w:szCs w:val="18"/>
                      <w:u w:val="single"/>
                    </w:rPr>
                    <w:t xml:space="preserve">     </w:t>
                  </w:r>
                  <w:r w:rsidRPr="0054335F">
                    <w:rPr>
                      <w:sz w:val="18"/>
                      <w:szCs w:val="18"/>
                    </w:rPr>
                    <w:t>m</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714" w:type="dxa"/>
                  <w:gridSpan w:val="3"/>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5155" w:type="dxa"/>
                  <w:gridSpan w:val="17"/>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大气毒性终点浓度</w:t>
                  </w:r>
                  <w:r w:rsidRPr="0054335F">
                    <w:rPr>
                      <w:sz w:val="18"/>
                      <w:szCs w:val="18"/>
                    </w:rPr>
                    <w:t xml:space="preserve">-2 </w:t>
                  </w:r>
                  <w:r w:rsidRPr="0054335F">
                    <w:rPr>
                      <w:sz w:val="18"/>
                      <w:szCs w:val="18"/>
                    </w:rPr>
                    <w:t>最大影响范围</w:t>
                  </w:r>
                  <w:r w:rsidRPr="0054335F">
                    <w:rPr>
                      <w:sz w:val="18"/>
                      <w:szCs w:val="18"/>
                      <w:u w:val="single"/>
                    </w:rPr>
                    <w:t xml:space="preserve">     </w:t>
                  </w:r>
                  <w:r w:rsidRPr="0054335F">
                    <w:rPr>
                      <w:sz w:val="18"/>
                      <w:szCs w:val="18"/>
                    </w:rPr>
                    <w:t>m</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地表水</w:t>
                  </w: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最近环境敏感目标</w:t>
                  </w:r>
                  <w:r w:rsidRPr="0054335F">
                    <w:rPr>
                      <w:sz w:val="18"/>
                      <w:szCs w:val="18"/>
                      <w:u w:val="single"/>
                    </w:rPr>
                    <w:t xml:space="preserve">      </w:t>
                  </w:r>
                  <w:r w:rsidRPr="0054335F">
                    <w:rPr>
                      <w:sz w:val="18"/>
                      <w:szCs w:val="18"/>
                    </w:rPr>
                    <w:t>，到达时间</w:t>
                  </w:r>
                  <w:r w:rsidRPr="0054335F">
                    <w:rPr>
                      <w:sz w:val="18"/>
                      <w:szCs w:val="18"/>
                      <w:u w:val="single"/>
                    </w:rPr>
                    <w:t xml:space="preserve">      </w:t>
                  </w:r>
                  <w:r w:rsidRPr="0054335F">
                    <w:rPr>
                      <w:sz w:val="18"/>
                      <w:szCs w:val="18"/>
                    </w:rPr>
                    <w:t>h</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地下水</w:t>
                  </w: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下游厂区边界到达时间</w:t>
                  </w:r>
                  <w:r w:rsidRPr="0054335F">
                    <w:rPr>
                      <w:sz w:val="18"/>
                      <w:szCs w:val="18"/>
                      <w:u w:val="single"/>
                    </w:rPr>
                    <w:t xml:space="preserve">      </w:t>
                  </w:r>
                  <w:r w:rsidRPr="0054335F">
                    <w:rPr>
                      <w:sz w:val="18"/>
                      <w:szCs w:val="18"/>
                    </w:rPr>
                    <w:t>d</w:t>
                  </w:r>
                </w:p>
              </w:tc>
            </w:tr>
            <w:tr w:rsidR="00540DBF" w:rsidRPr="0054335F" w:rsidTr="008A4588">
              <w:trPr>
                <w:cantSplit/>
                <w:trHeight w:val="340"/>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最近环境敏感目标</w:t>
                  </w:r>
                  <w:r w:rsidRPr="0054335F">
                    <w:rPr>
                      <w:sz w:val="18"/>
                      <w:szCs w:val="18"/>
                      <w:u w:val="single"/>
                    </w:rPr>
                    <w:t xml:space="preserve">      </w:t>
                  </w:r>
                  <w:r w:rsidRPr="0054335F">
                    <w:rPr>
                      <w:sz w:val="18"/>
                      <w:szCs w:val="18"/>
                    </w:rPr>
                    <w:t>，到达时间</w:t>
                  </w:r>
                  <w:r w:rsidRPr="0054335F">
                    <w:rPr>
                      <w:sz w:val="18"/>
                      <w:szCs w:val="18"/>
                      <w:u w:val="single"/>
                    </w:rPr>
                    <w:t xml:space="preserve">      </w:t>
                  </w:r>
                  <w:r w:rsidRPr="0054335F">
                    <w:rPr>
                      <w:sz w:val="18"/>
                      <w:szCs w:val="18"/>
                    </w:rPr>
                    <w:t>d</w:t>
                  </w:r>
                </w:p>
              </w:tc>
            </w:tr>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重点风险防范</w:t>
                  </w:r>
                </w:p>
                <w:p w:rsidR="00540DBF" w:rsidRPr="0054335F" w:rsidRDefault="00540DBF" w:rsidP="008A4588">
                  <w:pPr>
                    <w:spacing w:line="240" w:lineRule="auto"/>
                    <w:ind w:firstLineChars="0" w:firstLine="0"/>
                    <w:jc w:val="center"/>
                    <w:textAlignment w:val="auto"/>
                    <w:rPr>
                      <w:sz w:val="18"/>
                      <w:szCs w:val="18"/>
                    </w:rPr>
                  </w:pPr>
                  <w:r w:rsidRPr="0054335F">
                    <w:rPr>
                      <w:sz w:val="18"/>
                      <w:szCs w:val="18"/>
                    </w:rPr>
                    <w:t>措施</w:t>
                  </w: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kern w:val="0"/>
                      <w:sz w:val="18"/>
                      <w:szCs w:val="18"/>
                      <w:lang w:val="zh-CN"/>
                    </w:rPr>
                    <w:t>加强对危险物质的管理，在储存、使用过程中防止跑、冒、滴、漏；加强设施设备维护检修工作；明确事故防范措施，落实到人。</w:t>
                  </w:r>
                </w:p>
              </w:tc>
            </w:tr>
            <w:tr w:rsidR="00540DBF" w:rsidRPr="0054335F" w:rsidTr="008A4588">
              <w:trPr>
                <w:cantSplit/>
                <w:trHeight w:val="340"/>
                <w:jc w:val="center"/>
              </w:trPr>
              <w:tc>
                <w:tcPr>
                  <w:tcW w:w="1677" w:type="dxa"/>
                  <w:gridSpan w:val="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sz w:val="18"/>
                      <w:szCs w:val="18"/>
                    </w:rPr>
                    <w:t>评价结论与建议</w:t>
                  </w:r>
                </w:p>
              </w:tc>
              <w:tc>
                <w:tcPr>
                  <w:tcW w:w="6869" w:type="dxa"/>
                  <w:gridSpan w:val="20"/>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jc w:val="center"/>
                    <w:textAlignment w:val="auto"/>
                    <w:rPr>
                      <w:sz w:val="18"/>
                      <w:szCs w:val="18"/>
                    </w:rPr>
                  </w:pPr>
                  <w:r w:rsidRPr="0054335F">
                    <w:rPr>
                      <w:kern w:val="0"/>
                      <w:sz w:val="18"/>
                      <w:szCs w:val="18"/>
                      <w:lang w:val="zh-CN"/>
                    </w:rPr>
                    <w:t>落实防范措施，环境风险可以承受。</w:t>
                  </w:r>
                </w:p>
              </w:tc>
            </w:tr>
            <w:tr w:rsidR="00540DBF" w:rsidRPr="0054335F" w:rsidTr="008A4588">
              <w:trPr>
                <w:cantSplit/>
                <w:trHeight w:val="340"/>
                <w:jc w:val="center"/>
              </w:trPr>
              <w:tc>
                <w:tcPr>
                  <w:tcW w:w="8546" w:type="dxa"/>
                  <w:gridSpan w:val="22"/>
                  <w:tcBorders>
                    <w:top w:val="single" w:sz="4" w:space="0" w:color="auto"/>
                    <w:left w:val="single" w:sz="4" w:space="0" w:color="auto"/>
                    <w:bottom w:val="single" w:sz="4" w:space="0" w:color="auto"/>
                    <w:right w:val="single" w:sz="4" w:space="0" w:color="auto"/>
                  </w:tcBorders>
                  <w:vAlign w:val="center"/>
                </w:tcPr>
                <w:p w:rsidR="00540DBF" w:rsidRPr="0054335F" w:rsidRDefault="00540DBF" w:rsidP="008A4588">
                  <w:pPr>
                    <w:spacing w:line="240" w:lineRule="auto"/>
                    <w:ind w:firstLineChars="0" w:firstLine="0"/>
                    <w:textAlignment w:val="auto"/>
                    <w:rPr>
                      <w:sz w:val="18"/>
                      <w:szCs w:val="18"/>
                    </w:rPr>
                  </w:pPr>
                  <w:r w:rsidRPr="0054335F">
                    <w:rPr>
                      <w:sz w:val="18"/>
                      <w:szCs w:val="18"/>
                    </w:rPr>
                    <w:t>注：</w:t>
                  </w:r>
                  <w:r w:rsidRPr="0054335F">
                    <w:rPr>
                      <w:sz w:val="18"/>
                      <w:szCs w:val="18"/>
                    </w:rPr>
                    <w:t>“□”</w:t>
                  </w:r>
                  <w:r w:rsidRPr="0054335F">
                    <w:rPr>
                      <w:sz w:val="18"/>
                      <w:szCs w:val="18"/>
                    </w:rPr>
                    <w:t>为勾选项，</w:t>
                  </w:r>
                  <w:r w:rsidRPr="0054335F">
                    <w:rPr>
                      <w:sz w:val="18"/>
                      <w:szCs w:val="18"/>
                    </w:rPr>
                    <w:t>“ ”</w:t>
                  </w:r>
                  <w:r w:rsidRPr="0054335F">
                    <w:rPr>
                      <w:sz w:val="18"/>
                      <w:szCs w:val="18"/>
                    </w:rPr>
                    <w:t>为填写项。</w:t>
                  </w:r>
                </w:p>
              </w:tc>
            </w:tr>
          </w:tbl>
          <w:p w:rsidR="00835F8E" w:rsidRPr="0054335F" w:rsidRDefault="00835F8E">
            <w:pPr>
              <w:pStyle w:val="2"/>
              <w:spacing w:beforeLines="50" w:before="120"/>
            </w:pPr>
            <w:r w:rsidRPr="0054335F">
              <w:t>7.3</w:t>
            </w:r>
            <w:r w:rsidRPr="0054335F">
              <w:t>环境监测计划</w:t>
            </w:r>
            <w:bookmarkEnd w:id="151"/>
            <w:bookmarkEnd w:id="152"/>
          </w:p>
          <w:p w:rsidR="00835F8E" w:rsidRPr="0054335F" w:rsidRDefault="00835F8E">
            <w:pPr>
              <w:ind w:firstLine="480"/>
              <w:rPr>
                <w:szCs w:val="24"/>
              </w:rPr>
            </w:pPr>
            <w:r w:rsidRPr="0054335F">
              <w:rPr>
                <w:szCs w:val="24"/>
              </w:rPr>
              <w:t>本项目需做好竣工验收工作和营运期常规监测，根据《排污单位自行监测技术指南总则》（</w:t>
            </w:r>
            <w:r w:rsidRPr="0054335F">
              <w:rPr>
                <w:szCs w:val="24"/>
              </w:rPr>
              <w:t>HJ819-2017</w:t>
            </w:r>
            <w:r w:rsidRPr="0054335F">
              <w:rPr>
                <w:szCs w:val="24"/>
              </w:rPr>
              <w:t>）制定监测计划，具体可参照如下：</w:t>
            </w:r>
          </w:p>
          <w:p w:rsidR="00835F8E" w:rsidRPr="0054335F" w:rsidRDefault="00835F8E">
            <w:pPr>
              <w:pStyle w:val="af2"/>
              <w:spacing w:before="48" w:after="24"/>
            </w:pPr>
            <w:r w:rsidRPr="0054335F">
              <w:t>表</w:t>
            </w:r>
            <w:r w:rsidRPr="0054335F">
              <w:t>7-2</w:t>
            </w:r>
            <w:r w:rsidR="00F524D0" w:rsidRPr="0054335F">
              <w:rPr>
                <w:rFonts w:hint="eastAsia"/>
              </w:rPr>
              <w:t>2</w:t>
            </w:r>
            <w:r w:rsidRPr="0054335F">
              <w:t xml:space="preserve"> </w:t>
            </w:r>
            <w:r w:rsidRPr="0054335F">
              <w:t>项目验收监测计划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1985"/>
              <w:gridCol w:w="2693"/>
              <w:gridCol w:w="2460"/>
            </w:tblGrid>
            <w:tr w:rsidR="00835F8E" w:rsidRPr="0054335F" w:rsidTr="00BD37C3">
              <w:trPr>
                <w:trHeight w:val="340"/>
                <w:jc w:val="center"/>
              </w:trPr>
              <w:tc>
                <w:tcPr>
                  <w:tcW w:w="118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监测内容</w:t>
                  </w: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监测点位</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监测项目</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监测频率</w:t>
                  </w:r>
                </w:p>
              </w:tc>
            </w:tr>
            <w:tr w:rsidR="00835F8E" w:rsidRPr="0054335F" w:rsidTr="00BD37C3">
              <w:trPr>
                <w:trHeight w:val="340"/>
                <w:jc w:val="center"/>
              </w:trPr>
              <w:tc>
                <w:tcPr>
                  <w:tcW w:w="1186" w:type="dxa"/>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废气</w:t>
                  </w: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DA003</w:t>
                  </w:r>
                  <w:r w:rsidRPr="0054335F">
                    <w:rPr>
                      <w:kern w:val="0"/>
                      <w:szCs w:val="21"/>
                    </w:rPr>
                    <w:t>排气筒</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rsidP="00EF4E11">
                  <w:pPr>
                    <w:pStyle w:val="afe"/>
                    <w:rPr>
                      <w:kern w:val="0"/>
                      <w:szCs w:val="21"/>
                    </w:rPr>
                  </w:pPr>
                  <w:r w:rsidRPr="0054335F">
                    <w:rPr>
                      <w:kern w:val="0"/>
                      <w:szCs w:val="21"/>
                    </w:rPr>
                    <w:t>颗粒物、</w:t>
                  </w:r>
                  <w:r w:rsidRPr="0054335F">
                    <w:rPr>
                      <w:kern w:val="0"/>
                      <w:szCs w:val="21"/>
                    </w:rPr>
                    <w:t>SO</w:t>
                  </w:r>
                  <w:r w:rsidRPr="0054335F">
                    <w:rPr>
                      <w:kern w:val="0"/>
                      <w:szCs w:val="21"/>
                      <w:vertAlign w:val="subscript"/>
                    </w:rPr>
                    <w:t>2</w:t>
                  </w:r>
                  <w:r w:rsidRPr="0054335F">
                    <w:rPr>
                      <w:kern w:val="0"/>
                      <w:szCs w:val="21"/>
                    </w:rPr>
                    <w:t>、</w:t>
                  </w:r>
                  <w:r w:rsidRPr="0054335F">
                    <w:rPr>
                      <w:kern w:val="0"/>
                      <w:szCs w:val="21"/>
                    </w:rPr>
                    <w:t>NO</w:t>
                  </w:r>
                  <w:r w:rsidRPr="0054335F">
                    <w:rPr>
                      <w:kern w:val="0"/>
                      <w:szCs w:val="21"/>
                      <w:vertAlign w:val="subscript"/>
                    </w:rPr>
                    <w:t>X</w:t>
                  </w:r>
                  <w:r w:rsidRPr="0054335F">
                    <w:rPr>
                      <w:kern w:val="0"/>
                      <w:szCs w:val="21"/>
                    </w:rPr>
                    <w:t>、</w:t>
                  </w:r>
                  <w:r w:rsidRPr="0054335F">
                    <w:rPr>
                      <w:rFonts w:hint="eastAsia"/>
                      <w:kern w:val="0"/>
                      <w:szCs w:val="21"/>
                    </w:rPr>
                    <w:t>非甲烷总烃</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每天</w:t>
                  </w:r>
                  <w:r w:rsidRPr="0054335F">
                    <w:rPr>
                      <w:kern w:val="0"/>
                      <w:szCs w:val="21"/>
                    </w:rPr>
                    <w:t>3</w:t>
                  </w:r>
                  <w:r w:rsidRPr="0054335F">
                    <w:rPr>
                      <w:kern w:val="0"/>
                      <w:szCs w:val="21"/>
                    </w:rPr>
                    <w:t>次，监测</w:t>
                  </w:r>
                  <w:r w:rsidRPr="0054335F">
                    <w:rPr>
                      <w:kern w:val="0"/>
                      <w:szCs w:val="21"/>
                    </w:rPr>
                    <w:t>2</w:t>
                  </w:r>
                  <w:r w:rsidRPr="0054335F">
                    <w:rPr>
                      <w:kern w:val="0"/>
                      <w:szCs w:val="21"/>
                    </w:rPr>
                    <w:t>天</w:t>
                  </w:r>
                </w:p>
              </w:tc>
            </w:tr>
            <w:tr w:rsidR="00835F8E" w:rsidRPr="0054335F" w:rsidTr="00BD37C3">
              <w:trPr>
                <w:trHeight w:val="340"/>
                <w:jc w:val="center"/>
              </w:trPr>
              <w:tc>
                <w:tcPr>
                  <w:tcW w:w="118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EF4E11">
                  <w:pPr>
                    <w:pStyle w:val="afe"/>
                    <w:rPr>
                      <w:kern w:val="0"/>
                      <w:szCs w:val="21"/>
                    </w:rPr>
                  </w:pPr>
                  <w:r w:rsidRPr="0054335F">
                    <w:rPr>
                      <w:kern w:val="0"/>
                      <w:szCs w:val="21"/>
                    </w:rPr>
                    <w:t>DA00</w:t>
                  </w:r>
                  <w:r w:rsidR="00EF4E11" w:rsidRPr="0054335F">
                    <w:rPr>
                      <w:rFonts w:hint="eastAsia"/>
                      <w:kern w:val="0"/>
                      <w:szCs w:val="21"/>
                    </w:rPr>
                    <w:t>5</w:t>
                  </w:r>
                  <w:r w:rsidRPr="0054335F">
                    <w:rPr>
                      <w:kern w:val="0"/>
                      <w:szCs w:val="21"/>
                    </w:rPr>
                    <w:t>排气筒</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EF4E11">
                  <w:pPr>
                    <w:pStyle w:val="afe"/>
                    <w:rPr>
                      <w:kern w:val="0"/>
                      <w:szCs w:val="21"/>
                    </w:rPr>
                  </w:pPr>
                  <w:r w:rsidRPr="0054335F">
                    <w:rPr>
                      <w:kern w:val="0"/>
                      <w:szCs w:val="21"/>
                    </w:rPr>
                    <w:t>颗粒物</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每天</w:t>
                  </w:r>
                  <w:r w:rsidRPr="0054335F">
                    <w:rPr>
                      <w:kern w:val="0"/>
                      <w:szCs w:val="21"/>
                    </w:rPr>
                    <w:t>3</w:t>
                  </w:r>
                  <w:r w:rsidRPr="0054335F">
                    <w:rPr>
                      <w:kern w:val="0"/>
                      <w:szCs w:val="21"/>
                    </w:rPr>
                    <w:t>次，监测</w:t>
                  </w:r>
                  <w:r w:rsidRPr="0054335F">
                    <w:rPr>
                      <w:kern w:val="0"/>
                      <w:szCs w:val="21"/>
                    </w:rPr>
                    <w:t>2</w:t>
                  </w:r>
                  <w:r w:rsidRPr="0054335F">
                    <w:rPr>
                      <w:kern w:val="0"/>
                      <w:szCs w:val="21"/>
                    </w:rPr>
                    <w:t>天</w:t>
                  </w:r>
                </w:p>
              </w:tc>
            </w:tr>
            <w:tr w:rsidR="00835F8E" w:rsidRPr="0054335F" w:rsidTr="00BD37C3">
              <w:trPr>
                <w:trHeight w:val="340"/>
                <w:jc w:val="center"/>
              </w:trPr>
              <w:tc>
                <w:tcPr>
                  <w:tcW w:w="1186"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厂界无组织监控点</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8A4588">
                  <w:pPr>
                    <w:pStyle w:val="afe"/>
                    <w:rPr>
                      <w:kern w:val="0"/>
                      <w:szCs w:val="21"/>
                    </w:rPr>
                  </w:pPr>
                  <w:r w:rsidRPr="0054335F">
                    <w:rPr>
                      <w:kern w:val="0"/>
                      <w:szCs w:val="21"/>
                    </w:rPr>
                    <w:t>颗粒物、</w:t>
                  </w:r>
                  <w:r w:rsidR="00EF4E11" w:rsidRPr="0054335F">
                    <w:rPr>
                      <w:rFonts w:hint="eastAsia"/>
                      <w:kern w:val="0"/>
                      <w:szCs w:val="21"/>
                    </w:rPr>
                    <w:t>非甲烷总烃</w:t>
                  </w:r>
                  <w:r w:rsidRPr="0054335F">
                    <w:rPr>
                      <w:kern w:val="0"/>
                      <w:szCs w:val="21"/>
                    </w:rPr>
                    <w:t>、臭气浓度</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每天每点</w:t>
                  </w:r>
                  <w:r w:rsidRPr="0054335F">
                    <w:rPr>
                      <w:kern w:val="0"/>
                      <w:szCs w:val="21"/>
                    </w:rPr>
                    <w:t>4</w:t>
                  </w:r>
                  <w:r w:rsidRPr="0054335F">
                    <w:rPr>
                      <w:kern w:val="0"/>
                      <w:szCs w:val="21"/>
                    </w:rPr>
                    <w:t>次，监测</w:t>
                  </w:r>
                  <w:r w:rsidRPr="0054335F">
                    <w:rPr>
                      <w:kern w:val="0"/>
                      <w:szCs w:val="21"/>
                    </w:rPr>
                    <w:t>2</w:t>
                  </w:r>
                  <w:r w:rsidRPr="0054335F">
                    <w:rPr>
                      <w:kern w:val="0"/>
                      <w:szCs w:val="21"/>
                    </w:rPr>
                    <w:t>天</w:t>
                  </w:r>
                </w:p>
              </w:tc>
            </w:tr>
            <w:tr w:rsidR="00835F8E" w:rsidRPr="0054335F" w:rsidTr="00BD37C3">
              <w:trPr>
                <w:trHeight w:val="340"/>
                <w:jc w:val="center"/>
              </w:trPr>
              <w:tc>
                <w:tcPr>
                  <w:tcW w:w="118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废水</w:t>
                  </w: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roofErr w:type="gramStart"/>
                  <w:r w:rsidRPr="0054335F">
                    <w:rPr>
                      <w:kern w:val="0"/>
                      <w:szCs w:val="21"/>
                    </w:rPr>
                    <w:t>厂区总</w:t>
                  </w:r>
                  <w:proofErr w:type="gramEnd"/>
                  <w:r w:rsidRPr="0054335F">
                    <w:rPr>
                      <w:kern w:val="0"/>
                      <w:szCs w:val="21"/>
                    </w:rPr>
                    <w:t>排放口</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pH</w:t>
                  </w:r>
                  <w:r w:rsidRPr="0054335F">
                    <w:rPr>
                      <w:kern w:val="0"/>
                      <w:szCs w:val="21"/>
                    </w:rPr>
                    <w:t>、化学需氧量、总磷、氨氮、五日生化需氧量、</w:t>
                  </w:r>
                  <w:r w:rsidRPr="0054335F">
                    <w:rPr>
                      <w:kern w:val="0"/>
                      <w:szCs w:val="21"/>
                    </w:rPr>
                    <w:t>SS</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每天</w:t>
                  </w:r>
                  <w:r w:rsidRPr="0054335F">
                    <w:rPr>
                      <w:kern w:val="0"/>
                      <w:szCs w:val="21"/>
                    </w:rPr>
                    <w:t>4</w:t>
                  </w:r>
                  <w:r w:rsidRPr="0054335F">
                    <w:rPr>
                      <w:kern w:val="0"/>
                      <w:szCs w:val="21"/>
                    </w:rPr>
                    <w:t>次，监测</w:t>
                  </w:r>
                  <w:r w:rsidRPr="0054335F">
                    <w:rPr>
                      <w:kern w:val="0"/>
                      <w:szCs w:val="21"/>
                    </w:rPr>
                    <w:t>2</w:t>
                  </w:r>
                  <w:r w:rsidRPr="0054335F">
                    <w:rPr>
                      <w:kern w:val="0"/>
                      <w:szCs w:val="21"/>
                    </w:rPr>
                    <w:t>天</w:t>
                  </w:r>
                </w:p>
              </w:tc>
            </w:tr>
            <w:tr w:rsidR="00835F8E" w:rsidRPr="0054335F" w:rsidTr="00BD37C3">
              <w:trPr>
                <w:trHeight w:val="340"/>
                <w:jc w:val="center"/>
              </w:trPr>
              <w:tc>
                <w:tcPr>
                  <w:tcW w:w="118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噪声</w:t>
                  </w:r>
                </w:p>
              </w:tc>
              <w:tc>
                <w:tcPr>
                  <w:tcW w:w="1985"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厂界四侧</w:t>
                  </w:r>
                </w:p>
              </w:tc>
              <w:tc>
                <w:tcPr>
                  <w:tcW w:w="26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昼间</w:t>
                  </w:r>
                  <w:r w:rsidRPr="0054335F">
                    <w:rPr>
                      <w:kern w:val="0"/>
                      <w:szCs w:val="21"/>
                    </w:rPr>
                    <w:t>Leq</w:t>
                  </w:r>
                  <w:r w:rsidRPr="0054335F">
                    <w:rPr>
                      <w:kern w:val="0"/>
                      <w:szCs w:val="21"/>
                    </w:rPr>
                    <w:t>（</w:t>
                  </w:r>
                  <w:r w:rsidRPr="0054335F">
                    <w:rPr>
                      <w:kern w:val="0"/>
                      <w:szCs w:val="21"/>
                    </w:rPr>
                    <w:t>A</w:t>
                  </w:r>
                  <w:r w:rsidRPr="0054335F">
                    <w:rPr>
                      <w:kern w:val="0"/>
                      <w:szCs w:val="21"/>
                    </w:rPr>
                    <w:t>）</w:t>
                  </w:r>
                </w:p>
              </w:tc>
              <w:tc>
                <w:tcPr>
                  <w:tcW w:w="246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每天</w:t>
                  </w:r>
                  <w:r w:rsidRPr="0054335F">
                    <w:rPr>
                      <w:kern w:val="0"/>
                      <w:szCs w:val="21"/>
                    </w:rPr>
                    <w:t>1</w:t>
                  </w:r>
                  <w:r w:rsidRPr="0054335F">
                    <w:rPr>
                      <w:kern w:val="0"/>
                      <w:szCs w:val="21"/>
                    </w:rPr>
                    <w:t>次，监测</w:t>
                  </w:r>
                  <w:r w:rsidRPr="0054335F">
                    <w:rPr>
                      <w:kern w:val="0"/>
                      <w:szCs w:val="21"/>
                    </w:rPr>
                    <w:t>2</w:t>
                  </w:r>
                  <w:r w:rsidRPr="0054335F">
                    <w:rPr>
                      <w:kern w:val="0"/>
                      <w:szCs w:val="21"/>
                    </w:rPr>
                    <w:t>天</w:t>
                  </w:r>
                </w:p>
              </w:tc>
            </w:tr>
          </w:tbl>
          <w:p w:rsidR="00835F8E" w:rsidRPr="0054335F" w:rsidRDefault="00835F8E">
            <w:pPr>
              <w:pStyle w:val="af2"/>
              <w:spacing w:beforeLines="50" w:before="120" w:after="24"/>
            </w:pPr>
            <w:r w:rsidRPr="0054335F">
              <w:t>表</w:t>
            </w:r>
            <w:r w:rsidRPr="0054335F">
              <w:t>7-2</w:t>
            </w:r>
            <w:r w:rsidR="00F524D0" w:rsidRPr="0054335F">
              <w:rPr>
                <w:rFonts w:hint="eastAsia"/>
              </w:rPr>
              <w:t>3</w:t>
            </w:r>
            <w:r w:rsidRPr="0054335F">
              <w:t xml:space="preserve"> </w:t>
            </w:r>
            <w:r w:rsidRPr="0054335F">
              <w:t>营运期环境监测计划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984"/>
              <w:gridCol w:w="3544"/>
              <w:gridCol w:w="1893"/>
            </w:tblGrid>
            <w:tr w:rsidR="00835F8E" w:rsidRPr="0054335F" w:rsidTr="00BD37C3">
              <w:trPr>
                <w:trHeight w:val="340"/>
                <w:jc w:val="center"/>
              </w:trPr>
              <w:tc>
                <w:tcPr>
                  <w:tcW w:w="90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项目</w:t>
                  </w:r>
                </w:p>
              </w:tc>
              <w:tc>
                <w:tcPr>
                  <w:tcW w:w="1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监测点位</w:t>
                  </w:r>
                </w:p>
              </w:tc>
              <w:tc>
                <w:tcPr>
                  <w:tcW w:w="354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监测项目</w:t>
                  </w:r>
                </w:p>
              </w:tc>
              <w:tc>
                <w:tcPr>
                  <w:tcW w:w="18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b/>
                      <w:bCs/>
                      <w:kern w:val="0"/>
                      <w:szCs w:val="21"/>
                    </w:rPr>
                  </w:pPr>
                  <w:r w:rsidRPr="0054335F">
                    <w:rPr>
                      <w:b/>
                      <w:bCs/>
                      <w:kern w:val="0"/>
                      <w:szCs w:val="21"/>
                    </w:rPr>
                    <w:t>监测频率</w:t>
                  </w:r>
                </w:p>
              </w:tc>
            </w:tr>
            <w:tr w:rsidR="00EF4E11" w:rsidRPr="0054335F" w:rsidTr="00BD37C3">
              <w:trPr>
                <w:trHeight w:val="340"/>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rsidR="00EF4E11" w:rsidRPr="0054335F" w:rsidRDefault="00EF4E11">
                  <w:pPr>
                    <w:pStyle w:val="afe"/>
                    <w:rPr>
                      <w:kern w:val="0"/>
                      <w:szCs w:val="21"/>
                    </w:rPr>
                  </w:pPr>
                  <w:r w:rsidRPr="0054335F">
                    <w:rPr>
                      <w:kern w:val="0"/>
                      <w:szCs w:val="21"/>
                    </w:rPr>
                    <w:t>废气</w:t>
                  </w:r>
                </w:p>
              </w:tc>
              <w:tc>
                <w:tcPr>
                  <w:tcW w:w="1984" w:type="dxa"/>
                  <w:tcBorders>
                    <w:top w:val="single" w:sz="4" w:space="0" w:color="auto"/>
                    <w:left w:val="single" w:sz="4" w:space="0" w:color="auto"/>
                    <w:bottom w:val="single" w:sz="4" w:space="0" w:color="auto"/>
                    <w:right w:val="single" w:sz="4" w:space="0" w:color="auto"/>
                  </w:tcBorders>
                  <w:vAlign w:val="center"/>
                </w:tcPr>
                <w:p w:rsidR="00EF4E11" w:rsidRPr="0054335F" w:rsidRDefault="00EF4E11" w:rsidP="007951DF">
                  <w:pPr>
                    <w:pStyle w:val="afe"/>
                    <w:rPr>
                      <w:kern w:val="0"/>
                      <w:szCs w:val="21"/>
                    </w:rPr>
                  </w:pPr>
                  <w:r w:rsidRPr="0054335F">
                    <w:rPr>
                      <w:kern w:val="0"/>
                      <w:szCs w:val="21"/>
                    </w:rPr>
                    <w:t>DA003</w:t>
                  </w:r>
                  <w:r w:rsidRPr="0054335F">
                    <w:rPr>
                      <w:kern w:val="0"/>
                      <w:szCs w:val="21"/>
                    </w:rPr>
                    <w:t>排气筒</w:t>
                  </w:r>
                </w:p>
              </w:tc>
              <w:tc>
                <w:tcPr>
                  <w:tcW w:w="3544" w:type="dxa"/>
                  <w:tcBorders>
                    <w:top w:val="single" w:sz="4" w:space="0" w:color="auto"/>
                    <w:left w:val="single" w:sz="4" w:space="0" w:color="auto"/>
                    <w:bottom w:val="single" w:sz="4" w:space="0" w:color="auto"/>
                    <w:right w:val="single" w:sz="4" w:space="0" w:color="auto"/>
                  </w:tcBorders>
                  <w:vAlign w:val="center"/>
                </w:tcPr>
                <w:p w:rsidR="00EF4E11" w:rsidRPr="0054335F" w:rsidRDefault="00EF4E11" w:rsidP="007951DF">
                  <w:pPr>
                    <w:pStyle w:val="afe"/>
                    <w:rPr>
                      <w:kern w:val="0"/>
                      <w:szCs w:val="21"/>
                    </w:rPr>
                  </w:pPr>
                  <w:r w:rsidRPr="0054335F">
                    <w:rPr>
                      <w:kern w:val="0"/>
                      <w:szCs w:val="21"/>
                    </w:rPr>
                    <w:t>颗粒物、</w:t>
                  </w:r>
                  <w:r w:rsidRPr="0054335F">
                    <w:rPr>
                      <w:kern w:val="0"/>
                      <w:szCs w:val="21"/>
                    </w:rPr>
                    <w:t>SO</w:t>
                  </w:r>
                  <w:r w:rsidRPr="0054335F">
                    <w:rPr>
                      <w:kern w:val="0"/>
                      <w:szCs w:val="21"/>
                      <w:vertAlign w:val="subscript"/>
                    </w:rPr>
                    <w:t>2</w:t>
                  </w:r>
                  <w:r w:rsidRPr="0054335F">
                    <w:rPr>
                      <w:kern w:val="0"/>
                      <w:szCs w:val="21"/>
                    </w:rPr>
                    <w:t>、</w:t>
                  </w:r>
                  <w:r w:rsidRPr="0054335F">
                    <w:rPr>
                      <w:kern w:val="0"/>
                      <w:szCs w:val="21"/>
                    </w:rPr>
                    <w:t>NO</w:t>
                  </w:r>
                  <w:r w:rsidRPr="0054335F">
                    <w:rPr>
                      <w:kern w:val="0"/>
                      <w:szCs w:val="21"/>
                      <w:vertAlign w:val="subscript"/>
                    </w:rPr>
                    <w:t>X</w:t>
                  </w:r>
                  <w:r w:rsidRPr="0054335F">
                    <w:rPr>
                      <w:kern w:val="0"/>
                      <w:szCs w:val="21"/>
                    </w:rPr>
                    <w:t>、</w:t>
                  </w:r>
                  <w:r w:rsidRPr="0054335F">
                    <w:rPr>
                      <w:rFonts w:hint="eastAsia"/>
                      <w:kern w:val="0"/>
                      <w:szCs w:val="21"/>
                    </w:rPr>
                    <w:t>非甲烷总烃</w:t>
                  </w:r>
                </w:p>
              </w:tc>
              <w:tc>
                <w:tcPr>
                  <w:tcW w:w="1893" w:type="dxa"/>
                  <w:vMerge w:val="restart"/>
                  <w:tcBorders>
                    <w:top w:val="single" w:sz="4" w:space="0" w:color="auto"/>
                    <w:left w:val="single" w:sz="4" w:space="0" w:color="auto"/>
                    <w:bottom w:val="single" w:sz="4" w:space="0" w:color="auto"/>
                    <w:right w:val="single" w:sz="4" w:space="0" w:color="auto"/>
                  </w:tcBorders>
                  <w:vAlign w:val="center"/>
                </w:tcPr>
                <w:p w:rsidR="00EF4E11" w:rsidRPr="0054335F" w:rsidRDefault="00EF4E11">
                  <w:pPr>
                    <w:pStyle w:val="afe"/>
                    <w:rPr>
                      <w:kern w:val="0"/>
                      <w:szCs w:val="21"/>
                    </w:rPr>
                  </w:pPr>
                  <w:r w:rsidRPr="0054335F">
                    <w:rPr>
                      <w:kern w:val="0"/>
                      <w:szCs w:val="21"/>
                    </w:rPr>
                    <w:t>半年</w:t>
                  </w:r>
                  <w:r w:rsidRPr="0054335F">
                    <w:rPr>
                      <w:kern w:val="0"/>
                      <w:szCs w:val="21"/>
                    </w:rPr>
                    <w:t>/</w:t>
                  </w:r>
                  <w:r w:rsidRPr="0054335F">
                    <w:rPr>
                      <w:kern w:val="0"/>
                      <w:szCs w:val="21"/>
                    </w:rPr>
                    <w:t>次</w:t>
                  </w:r>
                </w:p>
              </w:tc>
            </w:tr>
            <w:tr w:rsidR="00EF4E11" w:rsidRPr="0054335F" w:rsidTr="00BD37C3">
              <w:trPr>
                <w:trHeight w:val="340"/>
                <w:jc w:val="center"/>
              </w:trPr>
              <w:tc>
                <w:tcPr>
                  <w:tcW w:w="903" w:type="dxa"/>
                  <w:vMerge/>
                  <w:tcBorders>
                    <w:top w:val="single" w:sz="4" w:space="0" w:color="auto"/>
                    <w:left w:val="single" w:sz="4" w:space="0" w:color="auto"/>
                    <w:bottom w:val="single" w:sz="4" w:space="0" w:color="auto"/>
                    <w:right w:val="single" w:sz="4" w:space="0" w:color="auto"/>
                  </w:tcBorders>
                  <w:vAlign w:val="center"/>
                </w:tcPr>
                <w:p w:rsidR="00EF4E11" w:rsidRPr="0054335F" w:rsidRDefault="00EF4E11">
                  <w:pPr>
                    <w:pStyle w:val="afe"/>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EF4E11" w:rsidRPr="0054335F" w:rsidRDefault="00EF4E11" w:rsidP="007951DF">
                  <w:pPr>
                    <w:pStyle w:val="afe"/>
                    <w:rPr>
                      <w:kern w:val="0"/>
                      <w:szCs w:val="21"/>
                    </w:rPr>
                  </w:pPr>
                  <w:r w:rsidRPr="0054335F">
                    <w:rPr>
                      <w:kern w:val="0"/>
                      <w:szCs w:val="21"/>
                    </w:rPr>
                    <w:t>DA00</w:t>
                  </w:r>
                  <w:r w:rsidRPr="0054335F">
                    <w:rPr>
                      <w:rFonts w:hint="eastAsia"/>
                      <w:kern w:val="0"/>
                      <w:szCs w:val="21"/>
                    </w:rPr>
                    <w:t>5</w:t>
                  </w:r>
                  <w:r w:rsidRPr="0054335F">
                    <w:rPr>
                      <w:kern w:val="0"/>
                      <w:szCs w:val="21"/>
                    </w:rPr>
                    <w:t>排气筒</w:t>
                  </w:r>
                </w:p>
              </w:tc>
              <w:tc>
                <w:tcPr>
                  <w:tcW w:w="3544" w:type="dxa"/>
                  <w:tcBorders>
                    <w:top w:val="single" w:sz="4" w:space="0" w:color="auto"/>
                    <w:left w:val="single" w:sz="4" w:space="0" w:color="auto"/>
                    <w:bottom w:val="single" w:sz="4" w:space="0" w:color="auto"/>
                    <w:right w:val="single" w:sz="4" w:space="0" w:color="auto"/>
                  </w:tcBorders>
                  <w:vAlign w:val="center"/>
                </w:tcPr>
                <w:p w:rsidR="00EF4E11" w:rsidRPr="0054335F" w:rsidRDefault="00EF4E11" w:rsidP="007951DF">
                  <w:pPr>
                    <w:pStyle w:val="afe"/>
                    <w:rPr>
                      <w:kern w:val="0"/>
                      <w:szCs w:val="21"/>
                    </w:rPr>
                  </w:pPr>
                  <w:r w:rsidRPr="0054335F">
                    <w:rPr>
                      <w:kern w:val="0"/>
                      <w:szCs w:val="21"/>
                    </w:rPr>
                    <w:t>颗粒物</w:t>
                  </w:r>
                </w:p>
              </w:tc>
              <w:tc>
                <w:tcPr>
                  <w:tcW w:w="1893" w:type="dxa"/>
                  <w:vMerge/>
                  <w:tcBorders>
                    <w:top w:val="single" w:sz="4" w:space="0" w:color="auto"/>
                    <w:left w:val="single" w:sz="4" w:space="0" w:color="auto"/>
                    <w:bottom w:val="single" w:sz="4" w:space="0" w:color="auto"/>
                    <w:right w:val="single" w:sz="4" w:space="0" w:color="auto"/>
                  </w:tcBorders>
                  <w:vAlign w:val="center"/>
                </w:tcPr>
                <w:p w:rsidR="00EF4E11" w:rsidRPr="0054335F" w:rsidRDefault="00EF4E11">
                  <w:pPr>
                    <w:pStyle w:val="afe"/>
                    <w:rPr>
                      <w:kern w:val="0"/>
                      <w:szCs w:val="21"/>
                    </w:rPr>
                  </w:pPr>
                </w:p>
              </w:tc>
            </w:tr>
            <w:tr w:rsidR="00835F8E" w:rsidRPr="0054335F" w:rsidTr="00BD37C3">
              <w:trPr>
                <w:trHeight w:val="340"/>
                <w:jc w:val="center"/>
              </w:trPr>
              <w:tc>
                <w:tcPr>
                  <w:tcW w:w="903"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厂界无组织监控点</w:t>
                  </w:r>
                </w:p>
              </w:tc>
              <w:tc>
                <w:tcPr>
                  <w:tcW w:w="3544"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rsidP="008A4588">
                  <w:pPr>
                    <w:pStyle w:val="afe"/>
                    <w:rPr>
                      <w:kern w:val="0"/>
                      <w:szCs w:val="21"/>
                    </w:rPr>
                  </w:pPr>
                  <w:r w:rsidRPr="0054335F">
                    <w:rPr>
                      <w:kern w:val="0"/>
                      <w:szCs w:val="21"/>
                    </w:rPr>
                    <w:t>颗粒物、</w:t>
                  </w:r>
                  <w:r w:rsidRPr="0054335F">
                    <w:rPr>
                      <w:rFonts w:hint="eastAsia"/>
                      <w:kern w:val="0"/>
                      <w:szCs w:val="21"/>
                    </w:rPr>
                    <w:t>非甲烷总烃</w:t>
                  </w:r>
                  <w:r w:rsidRPr="0054335F">
                    <w:rPr>
                      <w:kern w:val="0"/>
                      <w:szCs w:val="21"/>
                    </w:rPr>
                    <w:t>、臭气浓度</w:t>
                  </w:r>
                </w:p>
              </w:tc>
              <w:tc>
                <w:tcPr>
                  <w:tcW w:w="1893" w:type="dxa"/>
                  <w:vMerge/>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
              </w:tc>
            </w:tr>
            <w:tr w:rsidR="00835F8E" w:rsidRPr="0054335F" w:rsidTr="00BD37C3">
              <w:trPr>
                <w:trHeight w:val="340"/>
                <w:jc w:val="center"/>
              </w:trPr>
              <w:tc>
                <w:tcPr>
                  <w:tcW w:w="90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废水</w:t>
                  </w:r>
                </w:p>
              </w:tc>
              <w:tc>
                <w:tcPr>
                  <w:tcW w:w="1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proofErr w:type="gramStart"/>
                  <w:r w:rsidRPr="0054335F">
                    <w:rPr>
                      <w:kern w:val="0"/>
                      <w:szCs w:val="21"/>
                    </w:rPr>
                    <w:t>厂区总</w:t>
                  </w:r>
                  <w:proofErr w:type="gramEnd"/>
                  <w:r w:rsidRPr="0054335F">
                    <w:rPr>
                      <w:kern w:val="0"/>
                      <w:szCs w:val="21"/>
                    </w:rPr>
                    <w:t>排放口</w:t>
                  </w:r>
                </w:p>
              </w:tc>
              <w:tc>
                <w:tcPr>
                  <w:tcW w:w="354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pH</w:t>
                  </w:r>
                  <w:r w:rsidRPr="0054335F">
                    <w:rPr>
                      <w:kern w:val="0"/>
                      <w:szCs w:val="21"/>
                    </w:rPr>
                    <w:t>、</w:t>
                  </w:r>
                  <w:r w:rsidRPr="0054335F">
                    <w:rPr>
                      <w:kern w:val="0"/>
                      <w:szCs w:val="21"/>
                    </w:rPr>
                    <w:t>COD</w:t>
                  </w:r>
                  <w:r w:rsidRPr="0054335F">
                    <w:rPr>
                      <w:kern w:val="0"/>
                      <w:szCs w:val="21"/>
                      <w:vertAlign w:val="subscript"/>
                    </w:rPr>
                    <w:t>Cr</w:t>
                  </w:r>
                  <w:r w:rsidRPr="0054335F">
                    <w:rPr>
                      <w:kern w:val="0"/>
                      <w:szCs w:val="21"/>
                    </w:rPr>
                    <w:t>、氨氮</w:t>
                  </w:r>
                </w:p>
              </w:tc>
              <w:tc>
                <w:tcPr>
                  <w:tcW w:w="18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季度</w:t>
                  </w:r>
                  <w:r w:rsidRPr="0054335F">
                    <w:rPr>
                      <w:kern w:val="0"/>
                      <w:szCs w:val="21"/>
                    </w:rPr>
                    <w:t>/</w:t>
                  </w:r>
                  <w:r w:rsidRPr="0054335F">
                    <w:rPr>
                      <w:kern w:val="0"/>
                      <w:szCs w:val="21"/>
                    </w:rPr>
                    <w:t>次</w:t>
                  </w:r>
                </w:p>
              </w:tc>
            </w:tr>
            <w:tr w:rsidR="00835F8E" w:rsidRPr="0054335F" w:rsidTr="00BD37C3">
              <w:trPr>
                <w:trHeight w:val="340"/>
                <w:jc w:val="center"/>
              </w:trPr>
              <w:tc>
                <w:tcPr>
                  <w:tcW w:w="90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噪声</w:t>
                  </w:r>
                </w:p>
              </w:tc>
              <w:tc>
                <w:tcPr>
                  <w:tcW w:w="198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厂界四侧</w:t>
                  </w:r>
                </w:p>
              </w:tc>
              <w:tc>
                <w:tcPr>
                  <w:tcW w:w="3544"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昼间</w:t>
                  </w:r>
                  <w:r w:rsidRPr="0054335F">
                    <w:rPr>
                      <w:kern w:val="0"/>
                      <w:szCs w:val="21"/>
                    </w:rPr>
                    <w:t>Leq</w:t>
                  </w:r>
                  <w:r w:rsidRPr="0054335F">
                    <w:rPr>
                      <w:kern w:val="0"/>
                      <w:szCs w:val="21"/>
                    </w:rPr>
                    <w:t>（</w:t>
                  </w:r>
                  <w:r w:rsidRPr="0054335F">
                    <w:rPr>
                      <w:kern w:val="0"/>
                      <w:szCs w:val="21"/>
                    </w:rPr>
                    <w:t>A</w:t>
                  </w:r>
                  <w:r w:rsidRPr="0054335F">
                    <w:rPr>
                      <w:kern w:val="0"/>
                      <w:szCs w:val="21"/>
                    </w:rPr>
                    <w:t>）</w:t>
                  </w:r>
                </w:p>
              </w:tc>
              <w:tc>
                <w:tcPr>
                  <w:tcW w:w="1893"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e"/>
                    <w:rPr>
                      <w:kern w:val="0"/>
                      <w:szCs w:val="21"/>
                    </w:rPr>
                  </w:pPr>
                  <w:r w:rsidRPr="0054335F">
                    <w:rPr>
                      <w:kern w:val="0"/>
                      <w:szCs w:val="21"/>
                    </w:rPr>
                    <w:t>每季度监测一次，每次测昼间噪声</w:t>
                  </w:r>
                </w:p>
              </w:tc>
            </w:tr>
          </w:tbl>
          <w:p w:rsidR="00880721" w:rsidRPr="0054335F" w:rsidRDefault="00835F8E" w:rsidP="00BD37C3">
            <w:pPr>
              <w:ind w:firstLineChars="0" w:firstLine="0"/>
              <w:rPr>
                <w:sz w:val="15"/>
                <w:szCs w:val="15"/>
              </w:rPr>
            </w:pPr>
            <w:r w:rsidRPr="0054335F">
              <w:rPr>
                <w:sz w:val="15"/>
                <w:szCs w:val="15"/>
              </w:rPr>
              <w:t xml:space="preserve"> </w:t>
            </w:r>
          </w:p>
          <w:p w:rsidR="00D672DB" w:rsidRPr="0054335F" w:rsidRDefault="00D672DB"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p w:rsidR="00F524D0" w:rsidRPr="0054335F" w:rsidRDefault="00F524D0" w:rsidP="00BD37C3">
            <w:pPr>
              <w:ind w:firstLineChars="0" w:firstLine="0"/>
              <w:rPr>
                <w:sz w:val="15"/>
                <w:szCs w:val="15"/>
              </w:rPr>
            </w:pPr>
          </w:p>
        </w:tc>
      </w:tr>
    </w:tbl>
    <w:p w:rsidR="00835F8E" w:rsidRPr="0054335F" w:rsidRDefault="00835F8E">
      <w:pPr>
        <w:pStyle w:val="1"/>
        <w:rPr>
          <w:szCs w:val="32"/>
        </w:rPr>
        <w:sectPr w:rsidR="00835F8E" w:rsidRPr="0054335F">
          <w:footerReference w:type="default" r:id="rId39"/>
          <w:pgSz w:w="11906" w:h="16838"/>
          <w:pgMar w:top="1474" w:right="1701" w:bottom="1418" w:left="1701" w:header="851" w:footer="907" w:gutter="0"/>
          <w:cols w:space="720"/>
          <w:docGrid w:linePitch="312"/>
        </w:sectPr>
      </w:pPr>
      <w:bookmarkStart w:id="153" w:name="_Toc141539319"/>
      <w:bookmarkStart w:id="154" w:name="_Toc29380648"/>
      <w:bookmarkStart w:id="155" w:name="_Toc29388412"/>
      <w:bookmarkStart w:id="156" w:name="_Toc29388599"/>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835F8E" w:rsidRPr="0054335F">
        <w:trPr>
          <w:trHeight w:val="20"/>
        </w:trPr>
        <w:tc>
          <w:tcPr>
            <w:tcW w:w="9047" w:type="dxa"/>
            <w:vAlign w:val="center"/>
          </w:tcPr>
          <w:p w:rsidR="00835F8E" w:rsidRPr="0054335F" w:rsidRDefault="00835F8E">
            <w:pPr>
              <w:ind w:firstLineChars="0" w:firstLine="0"/>
              <w:rPr>
                <w:b/>
                <w:bCs/>
                <w:sz w:val="28"/>
                <w:szCs w:val="28"/>
              </w:rPr>
            </w:pPr>
            <w:bookmarkStart w:id="157" w:name="_Toc141539320"/>
            <w:bookmarkStart w:id="158" w:name="_Toc29388413"/>
            <w:bookmarkStart w:id="159" w:name="_Toc29388600"/>
            <w:bookmarkStart w:id="160" w:name="_Toc29380649"/>
            <w:bookmarkEnd w:id="153"/>
            <w:bookmarkEnd w:id="154"/>
            <w:bookmarkEnd w:id="155"/>
            <w:bookmarkEnd w:id="156"/>
            <w:r w:rsidRPr="0054335F">
              <w:rPr>
                <w:b/>
                <w:bCs/>
                <w:sz w:val="28"/>
                <w:szCs w:val="28"/>
              </w:rPr>
              <w:lastRenderedPageBreak/>
              <w:t>8.1</w:t>
            </w:r>
            <w:r w:rsidRPr="0054335F">
              <w:rPr>
                <w:b/>
                <w:bCs/>
                <w:sz w:val="28"/>
                <w:szCs w:val="28"/>
              </w:rPr>
              <w:t>防治措施汇总及预期治理效果</w:t>
            </w:r>
          </w:p>
          <w:p w:rsidR="00835F8E" w:rsidRPr="0054335F" w:rsidRDefault="00835F8E">
            <w:pPr>
              <w:ind w:firstLine="480"/>
            </w:pPr>
            <w:r w:rsidRPr="0054335F">
              <w:t>本项目污染防治措施及预期治理效果汇总见表</w:t>
            </w:r>
            <w:r w:rsidRPr="0054335F">
              <w:t>8-1</w:t>
            </w:r>
            <w:r w:rsidRPr="0054335F">
              <w:t>。</w:t>
            </w:r>
          </w:p>
          <w:p w:rsidR="00835F8E" w:rsidRPr="0054335F" w:rsidRDefault="00835F8E">
            <w:pPr>
              <w:pStyle w:val="af2"/>
              <w:spacing w:before="48" w:after="24"/>
              <w:ind w:firstLine="480"/>
            </w:pPr>
            <w:r w:rsidRPr="0054335F">
              <w:t>表</w:t>
            </w:r>
            <w:r w:rsidRPr="0054335F">
              <w:t xml:space="preserve">8-1 </w:t>
            </w:r>
            <w:r w:rsidRPr="0054335F">
              <w:t>本项目污染防治措施及预期治理效果汇总表</w:t>
            </w:r>
          </w:p>
          <w:tbl>
            <w:tblPr>
              <w:tblW w:w="49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02"/>
              <w:gridCol w:w="1203"/>
              <w:gridCol w:w="1251"/>
              <w:gridCol w:w="3192"/>
              <w:gridCol w:w="2153"/>
            </w:tblGrid>
            <w:tr w:rsidR="00835F8E" w:rsidRPr="0054335F">
              <w:trPr>
                <w:trHeight w:val="340"/>
                <w:jc w:val="center"/>
              </w:trPr>
              <w:tc>
                <w:tcPr>
                  <w:tcW w:w="1002"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835F8E" w:rsidRPr="0054335F" w:rsidRDefault="00835F8E">
                  <w:pPr>
                    <w:pStyle w:val="afc"/>
                    <w:jc w:val="right"/>
                    <w:rPr>
                      <w:b/>
                      <w:bCs/>
                      <w:color w:val="auto"/>
                    </w:rPr>
                  </w:pPr>
                  <w:bookmarkStart w:id="161" w:name="_Toc227574035"/>
                  <w:bookmarkStart w:id="162" w:name="_Toc313019467"/>
                  <w:bookmarkStart w:id="163" w:name="_Toc313019369"/>
                  <w:bookmarkStart w:id="164" w:name="_Toc303260181"/>
                  <w:r w:rsidRPr="0054335F">
                    <w:rPr>
                      <w:b/>
                      <w:bCs/>
                      <w:color w:val="auto"/>
                    </w:rPr>
                    <w:t>内容</w:t>
                  </w:r>
                  <w:bookmarkEnd w:id="161"/>
                </w:p>
                <w:p w:rsidR="00835F8E" w:rsidRPr="0054335F" w:rsidRDefault="00835F8E">
                  <w:pPr>
                    <w:pStyle w:val="afc"/>
                    <w:jc w:val="left"/>
                    <w:rPr>
                      <w:b/>
                      <w:bCs/>
                      <w:color w:val="auto"/>
                    </w:rPr>
                  </w:pPr>
                  <w:bookmarkStart w:id="165" w:name="_Toc227574036"/>
                  <w:r w:rsidRPr="0054335F">
                    <w:rPr>
                      <w:b/>
                      <w:bCs/>
                      <w:color w:val="auto"/>
                    </w:rPr>
                    <w:t>类型</w:t>
                  </w:r>
                  <w:bookmarkEnd w:id="165"/>
                </w:p>
              </w:tc>
              <w:tc>
                <w:tcPr>
                  <w:tcW w:w="120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b/>
                      <w:bCs/>
                      <w:color w:val="auto"/>
                    </w:rPr>
                  </w:pPr>
                  <w:bookmarkStart w:id="166" w:name="_Toc227574037"/>
                  <w:r w:rsidRPr="0054335F">
                    <w:rPr>
                      <w:b/>
                      <w:bCs/>
                      <w:color w:val="auto"/>
                    </w:rPr>
                    <w:t>排放源</w:t>
                  </w:r>
                  <w:bookmarkEnd w:id="166"/>
                </w:p>
              </w:tc>
              <w:tc>
                <w:tcPr>
                  <w:tcW w:w="1251"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b/>
                      <w:bCs/>
                      <w:color w:val="auto"/>
                    </w:rPr>
                  </w:pPr>
                  <w:bookmarkStart w:id="167" w:name="_Toc227574038"/>
                  <w:r w:rsidRPr="0054335F">
                    <w:rPr>
                      <w:b/>
                      <w:bCs/>
                      <w:color w:val="auto"/>
                    </w:rPr>
                    <w:t>污染物</w:t>
                  </w:r>
                </w:p>
                <w:p w:rsidR="00835F8E" w:rsidRPr="0054335F" w:rsidRDefault="00835F8E">
                  <w:pPr>
                    <w:pStyle w:val="afc"/>
                    <w:rPr>
                      <w:b/>
                      <w:bCs/>
                      <w:color w:val="auto"/>
                    </w:rPr>
                  </w:pPr>
                  <w:r w:rsidRPr="0054335F">
                    <w:rPr>
                      <w:b/>
                      <w:bCs/>
                      <w:color w:val="auto"/>
                    </w:rPr>
                    <w:t>名称</w:t>
                  </w:r>
                  <w:bookmarkEnd w:id="167"/>
                </w:p>
              </w:tc>
              <w:tc>
                <w:tcPr>
                  <w:tcW w:w="319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b/>
                      <w:bCs/>
                      <w:color w:val="auto"/>
                    </w:rPr>
                  </w:pPr>
                  <w:bookmarkStart w:id="168" w:name="_Toc227574039"/>
                  <w:r w:rsidRPr="0054335F">
                    <w:rPr>
                      <w:b/>
                      <w:bCs/>
                      <w:color w:val="auto"/>
                    </w:rPr>
                    <w:t>防治措施</w:t>
                  </w:r>
                  <w:bookmarkEnd w:id="168"/>
                </w:p>
              </w:tc>
              <w:tc>
                <w:tcPr>
                  <w:tcW w:w="215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b/>
                      <w:bCs/>
                      <w:color w:val="auto"/>
                    </w:rPr>
                  </w:pPr>
                  <w:bookmarkStart w:id="169" w:name="_Toc227574040"/>
                  <w:r w:rsidRPr="0054335F">
                    <w:rPr>
                      <w:b/>
                      <w:bCs/>
                      <w:color w:val="auto"/>
                    </w:rPr>
                    <w:t>预期治理效果</w:t>
                  </w:r>
                  <w:bookmarkEnd w:id="169"/>
                </w:p>
              </w:tc>
            </w:tr>
            <w:tr w:rsidR="00835F8E" w:rsidRPr="0054335F">
              <w:trPr>
                <w:trHeight w:val="340"/>
                <w:jc w:val="center"/>
              </w:trPr>
              <w:tc>
                <w:tcPr>
                  <w:tcW w:w="1002" w:type="dxa"/>
                  <w:tcBorders>
                    <w:top w:val="single" w:sz="6" w:space="0" w:color="000000"/>
                    <w:left w:val="single" w:sz="4" w:space="0" w:color="000000"/>
                    <w:bottom w:val="single" w:sz="6" w:space="0" w:color="000000"/>
                    <w:right w:val="single" w:sz="4" w:space="0" w:color="000000"/>
                  </w:tcBorders>
                  <w:vAlign w:val="center"/>
                </w:tcPr>
                <w:p w:rsidR="00835F8E" w:rsidRPr="0054335F" w:rsidRDefault="00835F8E" w:rsidP="00EF4E11">
                  <w:pPr>
                    <w:pStyle w:val="afc"/>
                    <w:rPr>
                      <w:b/>
                      <w:bCs/>
                      <w:color w:val="auto"/>
                    </w:rPr>
                  </w:pPr>
                  <w:r w:rsidRPr="0054335F">
                    <w:rPr>
                      <w:b/>
                      <w:bCs/>
                      <w:color w:val="auto"/>
                    </w:rPr>
                    <w:t>水污染物</w:t>
                  </w:r>
                </w:p>
              </w:tc>
              <w:tc>
                <w:tcPr>
                  <w:tcW w:w="1203" w:type="dxa"/>
                  <w:tcBorders>
                    <w:top w:val="single" w:sz="4" w:space="0" w:color="000000"/>
                    <w:left w:val="single" w:sz="4" w:space="0" w:color="000000"/>
                    <w:bottom w:val="single" w:sz="4" w:space="0" w:color="auto"/>
                    <w:right w:val="single" w:sz="4" w:space="0" w:color="000000"/>
                  </w:tcBorders>
                  <w:vAlign w:val="center"/>
                </w:tcPr>
                <w:p w:rsidR="00835F8E" w:rsidRPr="0054335F" w:rsidRDefault="00EF4E11">
                  <w:pPr>
                    <w:pStyle w:val="afc"/>
                    <w:rPr>
                      <w:color w:val="auto"/>
                    </w:rPr>
                  </w:pPr>
                  <w:r w:rsidRPr="0054335F">
                    <w:rPr>
                      <w:rFonts w:hint="eastAsia"/>
                      <w:color w:val="auto"/>
                    </w:rPr>
                    <w:t>/</w:t>
                  </w:r>
                </w:p>
              </w:tc>
              <w:tc>
                <w:tcPr>
                  <w:tcW w:w="1251" w:type="dxa"/>
                  <w:tcBorders>
                    <w:top w:val="single" w:sz="4" w:space="0" w:color="000000"/>
                    <w:left w:val="single" w:sz="4" w:space="0" w:color="000000"/>
                    <w:bottom w:val="single" w:sz="6" w:space="0" w:color="000000"/>
                    <w:right w:val="single" w:sz="4" w:space="0" w:color="000000"/>
                  </w:tcBorders>
                  <w:vAlign w:val="center"/>
                </w:tcPr>
                <w:p w:rsidR="00835F8E" w:rsidRPr="0054335F" w:rsidRDefault="00EF4E11">
                  <w:pPr>
                    <w:pStyle w:val="afc"/>
                    <w:rPr>
                      <w:color w:val="auto"/>
                    </w:rPr>
                  </w:pPr>
                  <w:r w:rsidRPr="0054335F">
                    <w:rPr>
                      <w:rFonts w:hint="eastAsia"/>
                      <w:color w:val="auto"/>
                    </w:rPr>
                    <w:t>/</w:t>
                  </w:r>
                </w:p>
              </w:tc>
              <w:tc>
                <w:tcPr>
                  <w:tcW w:w="3192" w:type="dxa"/>
                  <w:tcBorders>
                    <w:top w:val="single" w:sz="6" w:space="0" w:color="000000"/>
                    <w:left w:val="single" w:sz="4" w:space="0" w:color="000000"/>
                    <w:bottom w:val="single" w:sz="6" w:space="0" w:color="000000"/>
                    <w:right w:val="single" w:sz="4" w:space="0" w:color="000000"/>
                  </w:tcBorders>
                  <w:vAlign w:val="center"/>
                </w:tcPr>
                <w:p w:rsidR="00835F8E" w:rsidRPr="0054335F" w:rsidRDefault="00EF4E11">
                  <w:pPr>
                    <w:pStyle w:val="afc"/>
                    <w:jc w:val="both"/>
                    <w:rPr>
                      <w:color w:val="auto"/>
                    </w:rPr>
                  </w:pPr>
                  <w:r w:rsidRPr="0054335F">
                    <w:rPr>
                      <w:rFonts w:hint="eastAsia"/>
                      <w:bCs/>
                      <w:color w:val="auto"/>
                      <w:szCs w:val="21"/>
                    </w:rPr>
                    <w:t>/</w:t>
                  </w:r>
                </w:p>
              </w:tc>
              <w:tc>
                <w:tcPr>
                  <w:tcW w:w="2153" w:type="dxa"/>
                  <w:tcBorders>
                    <w:top w:val="single" w:sz="6" w:space="0" w:color="000000"/>
                    <w:left w:val="single" w:sz="4" w:space="0" w:color="000000"/>
                    <w:bottom w:val="single" w:sz="6" w:space="0" w:color="000000"/>
                    <w:right w:val="single" w:sz="4" w:space="0" w:color="000000"/>
                  </w:tcBorders>
                  <w:vAlign w:val="center"/>
                </w:tcPr>
                <w:p w:rsidR="00835F8E" w:rsidRPr="0054335F" w:rsidRDefault="00EF4E11">
                  <w:pPr>
                    <w:pStyle w:val="afc"/>
                    <w:jc w:val="both"/>
                    <w:rPr>
                      <w:color w:val="auto"/>
                    </w:rPr>
                  </w:pPr>
                  <w:r w:rsidRPr="0054335F">
                    <w:rPr>
                      <w:rFonts w:hint="eastAsia"/>
                      <w:color w:val="auto"/>
                    </w:rPr>
                    <w:t>/</w:t>
                  </w:r>
                </w:p>
              </w:tc>
            </w:tr>
            <w:tr w:rsidR="00835F8E" w:rsidRPr="0054335F">
              <w:trPr>
                <w:trHeight w:val="1064"/>
                <w:jc w:val="center"/>
              </w:trPr>
              <w:tc>
                <w:tcPr>
                  <w:tcW w:w="1002" w:type="dxa"/>
                  <w:vMerge w:val="restart"/>
                  <w:tcBorders>
                    <w:top w:val="single" w:sz="6" w:space="0" w:color="000000"/>
                    <w:left w:val="single" w:sz="4" w:space="0" w:color="000000"/>
                    <w:bottom w:val="single" w:sz="6" w:space="0" w:color="000000"/>
                    <w:right w:val="single" w:sz="4" w:space="0" w:color="000000"/>
                  </w:tcBorders>
                  <w:vAlign w:val="center"/>
                </w:tcPr>
                <w:p w:rsidR="00835F8E" w:rsidRPr="0054335F" w:rsidRDefault="00835F8E">
                  <w:pPr>
                    <w:pStyle w:val="afc"/>
                    <w:rPr>
                      <w:b/>
                      <w:bCs/>
                      <w:color w:val="auto"/>
                    </w:rPr>
                  </w:pPr>
                  <w:r w:rsidRPr="0054335F">
                    <w:rPr>
                      <w:b/>
                      <w:bCs/>
                      <w:color w:val="auto"/>
                    </w:rPr>
                    <w:t>大气</w:t>
                  </w:r>
                </w:p>
                <w:p w:rsidR="00835F8E" w:rsidRPr="0054335F" w:rsidRDefault="00835F8E">
                  <w:pPr>
                    <w:pStyle w:val="afc"/>
                    <w:rPr>
                      <w:b/>
                      <w:bCs/>
                      <w:color w:val="auto"/>
                    </w:rPr>
                  </w:pPr>
                  <w:r w:rsidRPr="0054335F">
                    <w:rPr>
                      <w:b/>
                      <w:bCs/>
                      <w:color w:val="auto"/>
                    </w:rPr>
                    <w:t>污染物</w:t>
                  </w:r>
                </w:p>
              </w:tc>
              <w:tc>
                <w:tcPr>
                  <w:tcW w:w="1203" w:type="dxa"/>
                  <w:tcBorders>
                    <w:top w:val="single" w:sz="4" w:space="0" w:color="auto"/>
                    <w:left w:val="single" w:sz="4" w:space="0" w:color="000000"/>
                    <w:bottom w:val="single" w:sz="4" w:space="0" w:color="auto"/>
                    <w:right w:val="single" w:sz="4" w:space="0" w:color="000000"/>
                  </w:tcBorders>
                  <w:vAlign w:val="center"/>
                </w:tcPr>
                <w:p w:rsidR="00835F8E" w:rsidRPr="0054335F" w:rsidRDefault="00835F8E">
                  <w:pPr>
                    <w:pStyle w:val="afc"/>
                    <w:rPr>
                      <w:color w:val="auto"/>
                    </w:rPr>
                  </w:pPr>
                  <w:r w:rsidRPr="0054335F">
                    <w:rPr>
                      <w:color w:val="auto"/>
                      <w:szCs w:val="21"/>
                    </w:rPr>
                    <w:t>抛丸机</w:t>
                  </w:r>
                </w:p>
              </w:tc>
              <w:tc>
                <w:tcPr>
                  <w:tcW w:w="1251" w:type="dxa"/>
                  <w:tcBorders>
                    <w:top w:val="single" w:sz="4" w:space="0" w:color="000000"/>
                    <w:left w:val="single" w:sz="4" w:space="0" w:color="000000"/>
                    <w:bottom w:val="single" w:sz="6" w:space="0" w:color="000000"/>
                    <w:right w:val="single" w:sz="4" w:space="0" w:color="000000"/>
                  </w:tcBorders>
                  <w:vAlign w:val="center"/>
                </w:tcPr>
                <w:p w:rsidR="00835F8E" w:rsidRPr="0054335F" w:rsidRDefault="00835F8E">
                  <w:pPr>
                    <w:pStyle w:val="afc"/>
                    <w:rPr>
                      <w:color w:val="auto"/>
                    </w:rPr>
                  </w:pPr>
                  <w:r w:rsidRPr="0054335F">
                    <w:rPr>
                      <w:color w:val="auto"/>
                      <w:szCs w:val="21"/>
                    </w:rPr>
                    <w:t>粉尘</w:t>
                  </w:r>
                </w:p>
              </w:tc>
              <w:tc>
                <w:tcPr>
                  <w:tcW w:w="3192" w:type="dxa"/>
                  <w:tcBorders>
                    <w:top w:val="single" w:sz="6" w:space="0" w:color="000000"/>
                    <w:left w:val="single" w:sz="4" w:space="0" w:color="000000"/>
                    <w:bottom w:val="single" w:sz="4" w:space="0" w:color="auto"/>
                    <w:right w:val="single" w:sz="4" w:space="0" w:color="000000"/>
                  </w:tcBorders>
                  <w:vAlign w:val="center"/>
                </w:tcPr>
                <w:p w:rsidR="00835F8E" w:rsidRPr="0054335F" w:rsidRDefault="00835F8E" w:rsidP="00EF4E11">
                  <w:pPr>
                    <w:pStyle w:val="afc"/>
                    <w:jc w:val="both"/>
                    <w:rPr>
                      <w:color w:val="auto"/>
                    </w:rPr>
                  </w:pPr>
                  <w:r w:rsidRPr="0054335F">
                    <w:rPr>
                      <w:color w:val="auto"/>
                      <w:szCs w:val="21"/>
                    </w:rPr>
                    <w:t>抛丸粉尘经抛丸机配备的分离器密闭收集（收集率按</w:t>
                  </w:r>
                  <w:r w:rsidRPr="0054335F">
                    <w:rPr>
                      <w:color w:val="auto"/>
                      <w:szCs w:val="21"/>
                    </w:rPr>
                    <w:t>100%</w:t>
                  </w:r>
                  <w:r w:rsidRPr="0054335F">
                    <w:rPr>
                      <w:color w:val="auto"/>
                      <w:szCs w:val="21"/>
                    </w:rPr>
                    <w:t>计）后，再由自带的滤芯装置（处理效率达到</w:t>
                  </w:r>
                  <w:r w:rsidRPr="0054335F">
                    <w:rPr>
                      <w:color w:val="auto"/>
                      <w:szCs w:val="21"/>
                    </w:rPr>
                    <w:t>9</w:t>
                  </w:r>
                  <w:r w:rsidR="00BD37C3" w:rsidRPr="0054335F">
                    <w:rPr>
                      <w:color w:val="auto"/>
                      <w:szCs w:val="21"/>
                    </w:rPr>
                    <w:t>0</w:t>
                  </w:r>
                  <w:r w:rsidRPr="0054335F">
                    <w:rPr>
                      <w:color w:val="auto"/>
                      <w:szCs w:val="21"/>
                    </w:rPr>
                    <w:t>%</w:t>
                  </w:r>
                  <w:r w:rsidRPr="0054335F">
                    <w:rPr>
                      <w:color w:val="auto"/>
                      <w:szCs w:val="21"/>
                    </w:rPr>
                    <w:t>）处理，尾气通过</w:t>
                  </w:r>
                  <w:r w:rsidRPr="0054335F">
                    <w:rPr>
                      <w:color w:val="auto"/>
                      <w:szCs w:val="21"/>
                    </w:rPr>
                    <w:t>15m</w:t>
                  </w:r>
                  <w:r w:rsidRPr="0054335F">
                    <w:rPr>
                      <w:color w:val="auto"/>
                      <w:szCs w:val="21"/>
                    </w:rPr>
                    <w:t>高排气筒（</w:t>
                  </w:r>
                  <w:r w:rsidRPr="0054335F">
                    <w:rPr>
                      <w:color w:val="auto"/>
                      <w:szCs w:val="21"/>
                    </w:rPr>
                    <w:t>DA00</w:t>
                  </w:r>
                  <w:r w:rsidR="00EF4E11" w:rsidRPr="0054335F">
                    <w:rPr>
                      <w:rFonts w:hint="eastAsia"/>
                      <w:color w:val="auto"/>
                      <w:szCs w:val="21"/>
                    </w:rPr>
                    <w:t>5</w:t>
                  </w:r>
                  <w:r w:rsidRPr="0054335F">
                    <w:rPr>
                      <w:color w:val="auto"/>
                      <w:szCs w:val="21"/>
                    </w:rPr>
                    <w:t>）排放</w:t>
                  </w:r>
                </w:p>
              </w:tc>
              <w:tc>
                <w:tcPr>
                  <w:tcW w:w="2153" w:type="dxa"/>
                  <w:tcBorders>
                    <w:top w:val="single" w:sz="6" w:space="0" w:color="000000"/>
                    <w:left w:val="single" w:sz="4" w:space="0" w:color="000000"/>
                    <w:bottom w:val="single" w:sz="4" w:space="0" w:color="auto"/>
                    <w:right w:val="single" w:sz="4" w:space="0" w:color="000000"/>
                  </w:tcBorders>
                  <w:vAlign w:val="center"/>
                </w:tcPr>
                <w:p w:rsidR="00835F8E" w:rsidRPr="0054335F" w:rsidRDefault="00EF4E11" w:rsidP="00EF4E11">
                  <w:pPr>
                    <w:pStyle w:val="afc"/>
                    <w:jc w:val="both"/>
                    <w:rPr>
                      <w:color w:val="auto"/>
                    </w:rPr>
                  </w:pPr>
                  <w:r w:rsidRPr="0054335F">
                    <w:rPr>
                      <w:rFonts w:hint="eastAsia"/>
                      <w:color w:val="auto"/>
                    </w:rPr>
                    <w:t>达到</w:t>
                  </w:r>
                  <w:r w:rsidRPr="0054335F">
                    <w:rPr>
                      <w:rFonts w:hint="eastAsia"/>
                      <w:color w:val="auto"/>
                    </w:rPr>
                    <w:t>DB33/2146-2018</w:t>
                  </w:r>
                  <w:r w:rsidRPr="0054335F">
                    <w:rPr>
                      <w:rFonts w:hint="eastAsia"/>
                      <w:color w:val="auto"/>
                    </w:rPr>
                    <w:t>《工业涂装工序大气污染物排放标准》表</w:t>
                  </w:r>
                  <w:r w:rsidRPr="0054335F">
                    <w:rPr>
                      <w:rFonts w:hint="eastAsia"/>
                      <w:color w:val="auto"/>
                    </w:rPr>
                    <w:t>2</w:t>
                  </w:r>
                  <w:r w:rsidRPr="0054335F">
                    <w:rPr>
                      <w:rFonts w:hint="eastAsia"/>
                      <w:color w:val="auto"/>
                    </w:rPr>
                    <w:t>中的相关规定</w:t>
                  </w:r>
                </w:p>
              </w:tc>
            </w:tr>
            <w:tr w:rsidR="00835F8E" w:rsidRPr="0054335F">
              <w:trPr>
                <w:trHeight w:val="1064"/>
                <w:jc w:val="center"/>
              </w:trPr>
              <w:tc>
                <w:tcPr>
                  <w:tcW w:w="1002" w:type="dxa"/>
                  <w:vMerge/>
                  <w:tcBorders>
                    <w:top w:val="single" w:sz="6" w:space="0" w:color="000000"/>
                    <w:left w:val="single" w:sz="4" w:space="0" w:color="000000"/>
                    <w:bottom w:val="single" w:sz="6" w:space="0" w:color="000000"/>
                    <w:right w:val="single" w:sz="4" w:space="0" w:color="000000"/>
                  </w:tcBorders>
                  <w:vAlign w:val="center"/>
                </w:tcPr>
                <w:p w:rsidR="00835F8E" w:rsidRPr="0054335F" w:rsidRDefault="00835F8E">
                  <w:pPr>
                    <w:pStyle w:val="afc"/>
                    <w:rPr>
                      <w:b/>
                      <w:bCs/>
                      <w:color w:val="auto"/>
                    </w:rPr>
                  </w:pPr>
                </w:p>
              </w:tc>
              <w:tc>
                <w:tcPr>
                  <w:tcW w:w="1203" w:type="dxa"/>
                  <w:tcBorders>
                    <w:top w:val="single" w:sz="4" w:space="0" w:color="auto"/>
                    <w:left w:val="single" w:sz="4" w:space="0" w:color="000000"/>
                    <w:bottom w:val="single" w:sz="4" w:space="0" w:color="auto"/>
                    <w:right w:val="single" w:sz="4" w:space="0" w:color="000000"/>
                  </w:tcBorders>
                  <w:vAlign w:val="center"/>
                </w:tcPr>
                <w:p w:rsidR="00835F8E" w:rsidRPr="0054335F" w:rsidRDefault="00835F8E">
                  <w:pPr>
                    <w:pStyle w:val="afc"/>
                    <w:rPr>
                      <w:color w:val="auto"/>
                      <w:szCs w:val="21"/>
                    </w:rPr>
                  </w:pPr>
                  <w:proofErr w:type="gramStart"/>
                  <w:r w:rsidRPr="0054335F">
                    <w:rPr>
                      <w:color w:val="auto"/>
                      <w:szCs w:val="21"/>
                    </w:rPr>
                    <w:t>热洁炉</w:t>
                  </w:r>
                  <w:proofErr w:type="gramEnd"/>
                </w:p>
              </w:tc>
              <w:tc>
                <w:tcPr>
                  <w:tcW w:w="1251" w:type="dxa"/>
                  <w:tcBorders>
                    <w:top w:val="single" w:sz="4" w:space="0" w:color="000000"/>
                    <w:left w:val="single" w:sz="4" w:space="0" w:color="000000"/>
                    <w:bottom w:val="single" w:sz="6" w:space="0" w:color="000000"/>
                    <w:right w:val="single" w:sz="4" w:space="0" w:color="000000"/>
                  </w:tcBorders>
                  <w:vAlign w:val="center"/>
                </w:tcPr>
                <w:p w:rsidR="00835F8E" w:rsidRPr="0054335F" w:rsidRDefault="00835F8E" w:rsidP="00EF4E11">
                  <w:pPr>
                    <w:pStyle w:val="afc"/>
                    <w:rPr>
                      <w:color w:val="auto"/>
                      <w:szCs w:val="21"/>
                    </w:rPr>
                  </w:pPr>
                  <w:r w:rsidRPr="0054335F">
                    <w:rPr>
                      <w:color w:val="auto"/>
                    </w:rPr>
                    <w:t>颗粒物、</w:t>
                  </w:r>
                  <w:r w:rsidRPr="0054335F">
                    <w:rPr>
                      <w:color w:val="auto"/>
                      <w:szCs w:val="21"/>
                    </w:rPr>
                    <w:t>NO</w:t>
                  </w:r>
                  <w:r w:rsidRPr="0054335F">
                    <w:rPr>
                      <w:color w:val="auto"/>
                      <w:szCs w:val="21"/>
                      <w:vertAlign w:val="subscript"/>
                    </w:rPr>
                    <w:t>X</w:t>
                  </w:r>
                  <w:r w:rsidRPr="0054335F">
                    <w:rPr>
                      <w:color w:val="auto"/>
                    </w:rPr>
                    <w:t>、</w:t>
                  </w:r>
                  <w:r w:rsidR="00BD37C3" w:rsidRPr="0054335F">
                    <w:rPr>
                      <w:color w:val="auto"/>
                      <w:szCs w:val="21"/>
                    </w:rPr>
                    <w:t>SO</w:t>
                  </w:r>
                  <w:r w:rsidR="00BD37C3" w:rsidRPr="0054335F">
                    <w:rPr>
                      <w:color w:val="auto"/>
                      <w:szCs w:val="21"/>
                      <w:vertAlign w:val="subscript"/>
                    </w:rPr>
                    <w:t>2</w:t>
                  </w:r>
                  <w:r w:rsidRPr="0054335F">
                    <w:rPr>
                      <w:color w:val="auto"/>
                    </w:rPr>
                    <w:t>和</w:t>
                  </w:r>
                  <w:r w:rsidR="00EF4E11" w:rsidRPr="0054335F">
                    <w:rPr>
                      <w:rFonts w:hint="eastAsia"/>
                      <w:color w:val="auto"/>
                    </w:rPr>
                    <w:t>非甲烷总烃</w:t>
                  </w:r>
                </w:p>
              </w:tc>
              <w:tc>
                <w:tcPr>
                  <w:tcW w:w="3192" w:type="dxa"/>
                  <w:tcBorders>
                    <w:top w:val="single" w:sz="6" w:space="0" w:color="000000"/>
                    <w:left w:val="single" w:sz="4" w:space="0" w:color="000000"/>
                    <w:bottom w:val="single" w:sz="4" w:space="0" w:color="auto"/>
                    <w:right w:val="single" w:sz="4" w:space="0" w:color="000000"/>
                  </w:tcBorders>
                  <w:vAlign w:val="center"/>
                </w:tcPr>
                <w:p w:rsidR="00835F8E" w:rsidRPr="0054335F" w:rsidRDefault="00835F8E" w:rsidP="00EF4E11">
                  <w:pPr>
                    <w:pStyle w:val="afc"/>
                    <w:jc w:val="both"/>
                    <w:rPr>
                      <w:color w:val="auto"/>
                      <w:szCs w:val="21"/>
                    </w:rPr>
                  </w:pPr>
                  <w:proofErr w:type="gramStart"/>
                  <w:r w:rsidRPr="0054335F">
                    <w:rPr>
                      <w:color w:val="auto"/>
                    </w:rPr>
                    <w:t>热洁炉</w:t>
                  </w:r>
                  <w:proofErr w:type="gramEnd"/>
                  <w:r w:rsidRPr="0054335F">
                    <w:rPr>
                      <w:color w:val="auto"/>
                    </w:rPr>
                    <w:t>废气经密闭收集后，</w:t>
                  </w:r>
                  <w:r w:rsidR="00EF4E11" w:rsidRPr="0054335F">
                    <w:rPr>
                      <w:rFonts w:hint="eastAsia"/>
                      <w:color w:val="auto"/>
                    </w:rPr>
                    <w:t>接入厂区西侧烘干废气处理装置，经活性炭</w:t>
                  </w:r>
                  <w:r w:rsidR="00EF4E11" w:rsidRPr="0054335F">
                    <w:rPr>
                      <w:rFonts w:hint="eastAsia"/>
                      <w:color w:val="auto"/>
                    </w:rPr>
                    <w:t>+</w:t>
                  </w:r>
                  <w:r w:rsidR="00EF4E11" w:rsidRPr="0054335F">
                    <w:rPr>
                      <w:rFonts w:hint="eastAsia"/>
                      <w:color w:val="auto"/>
                    </w:rPr>
                    <w:t>紫外光催化氧化装置处理达标后通过</w:t>
                  </w:r>
                  <w:r w:rsidR="00EF4E11" w:rsidRPr="0054335F">
                    <w:rPr>
                      <w:rFonts w:hint="eastAsia"/>
                      <w:color w:val="auto"/>
                    </w:rPr>
                    <w:t>15m</w:t>
                  </w:r>
                  <w:r w:rsidR="00EF4E11" w:rsidRPr="0054335F">
                    <w:rPr>
                      <w:rFonts w:hint="eastAsia"/>
                      <w:color w:val="auto"/>
                    </w:rPr>
                    <w:t>高排气筒高空排放（</w:t>
                  </w:r>
                  <w:r w:rsidR="00EF4E11" w:rsidRPr="0054335F">
                    <w:rPr>
                      <w:rFonts w:hint="eastAsia"/>
                      <w:color w:val="auto"/>
                    </w:rPr>
                    <w:t>DA003</w:t>
                  </w:r>
                  <w:r w:rsidR="00EF4E11" w:rsidRPr="0054335F">
                    <w:rPr>
                      <w:rFonts w:hint="eastAsia"/>
                      <w:color w:val="auto"/>
                    </w:rPr>
                    <w:t>）</w:t>
                  </w:r>
                  <w:r w:rsidR="00EF4E11" w:rsidRPr="0054335F">
                    <w:rPr>
                      <w:color w:val="auto"/>
                    </w:rPr>
                    <w:t>。</w:t>
                  </w:r>
                </w:p>
              </w:tc>
              <w:tc>
                <w:tcPr>
                  <w:tcW w:w="2153" w:type="dxa"/>
                  <w:tcBorders>
                    <w:top w:val="single" w:sz="6" w:space="0" w:color="000000"/>
                    <w:left w:val="single" w:sz="4" w:space="0" w:color="000000"/>
                    <w:bottom w:val="single" w:sz="4" w:space="0" w:color="auto"/>
                    <w:right w:val="single" w:sz="4" w:space="0" w:color="000000"/>
                  </w:tcBorders>
                  <w:vAlign w:val="center"/>
                </w:tcPr>
                <w:p w:rsidR="00835F8E" w:rsidRPr="0054335F" w:rsidRDefault="00835F8E">
                  <w:pPr>
                    <w:pStyle w:val="afc"/>
                    <w:jc w:val="both"/>
                    <w:rPr>
                      <w:color w:val="auto"/>
                      <w:szCs w:val="21"/>
                    </w:rPr>
                  </w:pPr>
                  <w:r w:rsidRPr="0054335F">
                    <w:rPr>
                      <w:bCs/>
                      <w:color w:val="auto"/>
                      <w:szCs w:val="24"/>
                    </w:rPr>
                    <w:t>达到</w:t>
                  </w:r>
                  <w:r w:rsidR="00EF4E11" w:rsidRPr="0054335F">
                    <w:rPr>
                      <w:color w:val="auto"/>
                    </w:rPr>
                    <w:t>《关于印发</w:t>
                  </w:r>
                  <w:r w:rsidR="00EF4E11" w:rsidRPr="0054335F">
                    <w:rPr>
                      <w:color w:val="auto"/>
                    </w:rPr>
                    <w:t>&lt;</w:t>
                  </w:r>
                  <w:r w:rsidR="00EF4E11" w:rsidRPr="0054335F">
                    <w:rPr>
                      <w:color w:val="auto"/>
                    </w:rPr>
                    <w:t>工业炉窑大气污染综合治理方案</w:t>
                  </w:r>
                  <w:r w:rsidR="00EF4E11" w:rsidRPr="0054335F">
                    <w:rPr>
                      <w:color w:val="auto"/>
                    </w:rPr>
                    <w:t>&gt;</w:t>
                  </w:r>
                  <w:r w:rsidR="00EF4E11" w:rsidRPr="0054335F">
                    <w:rPr>
                      <w:color w:val="auto"/>
                    </w:rPr>
                    <w:t>的通知》（环大气</w:t>
                  </w:r>
                  <w:r w:rsidR="00EF4E11" w:rsidRPr="0054335F">
                    <w:rPr>
                      <w:color w:val="auto"/>
                    </w:rPr>
                    <w:t>[2019]56</w:t>
                  </w:r>
                  <w:r w:rsidR="00EF4E11" w:rsidRPr="0054335F">
                    <w:rPr>
                      <w:color w:val="auto"/>
                    </w:rPr>
                    <w:t>号）和《浙江省工业炉窑大气污染综合治理方案》（</w:t>
                  </w:r>
                  <w:proofErr w:type="gramStart"/>
                  <w:r w:rsidR="00EF4E11" w:rsidRPr="0054335F">
                    <w:rPr>
                      <w:color w:val="auto"/>
                    </w:rPr>
                    <w:t>浙环函</w:t>
                  </w:r>
                  <w:proofErr w:type="gramEnd"/>
                  <w:r w:rsidR="00EF4E11" w:rsidRPr="0054335F">
                    <w:rPr>
                      <w:color w:val="auto"/>
                    </w:rPr>
                    <w:t>[2019]315</w:t>
                  </w:r>
                  <w:r w:rsidR="00EF4E11" w:rsidRPr="0054335F">
                    <w:rPr>
                      <w:color w:val="auto"/>
                    </w:rPr>
                    <w:t>号）中其他炉窑的相关排放标准</w:t>
                  </w:r>
                </w:p>
              </w:tc>
            </w:tr>
            <w:tr w:rsidR="00F524D0" w:rsidRPr="0054335F" w:rsidTr="00195E96">
              <w:trPr>
                <w:trHeight w:val="340"/>
                <w:jc w:val="center"/>
              </w:trPr>
              <w:tc>
                <w:tcPr>
                  <w:tcW w:w="1002" w:type="dxa"/>
                  <w:vMerge w:val="restart"/>
                  <w:tcBorders>
                    <w:top w:val="single" w:sz="4" w:space="0" w:color="000000"/>
                    <w:left w:val="single" w:sz="4" w:space="0" w:color="000000"/>
                    <w:right w:val="single" w:sz="4" w:space="0" w:color="000000"/>
                  </w:tcBorders>
                  <w:vAlign w:val="center"/>
                </w:tcPr>
                <w:p w:rsidR="00F524D0" w:rsidRPr="0054335F" w:rsidRDefault="00F524D0">
                  <w:pPr>
                    <w:pStyle w:val="afc"/>
                    <w:rPr>
                      <w:b/>
                      <w:bCs/>
                      <w:color w:val="auto"/>
                    </w:rPr>
                  </w:pPr>
                  <w:r w:rsidRPr="0054335F">
                    <w:rPr>
                      <w:b/>
                      <w:bCs/>
                      <w:color w:val="auto"/>
                    </w:rPr>
                    <w:t>固体</w:t>
                  </w:r>
                </w:p>
                <w:p w:rsidR="00F524D0" w:rsidRPr="0054335F" w:rsidRDefault="00F524D0">
                  <w:pPr>
                    <w:pStyle w:val="afc"/>
                    <w:rPr>
                      <w:b/>
                      <w:bCs/>
                      <w:color w:val="auto"/>
                    </w:rPr>
                  </w:pPr>
                  <w:bookmarkStart w:id="170" w:name="_Toc227574064"/>
                  <w:r w:rsidRPr="0054335F">
                    <w:rPr>
                      <w:b/>
                      <w:bCs/>
                      <w:color w:val="auto"/>
                    </w:rPr>
                    <w:t>废物</w:t>
                  </w:r>
                  <w:bookmarkEnd w:id="170"/>
                </w:p>
              </w:tc>
              <w:tc>
                <w:tcPr>
                  <w:tcW w:w="1203" w:type="dxa"/>
                  <w:tcBorders>
                    <w:top w:val="single" w:sz="4" w:space="0" w:color="000000"/>
                    <w:left w:val="single" w:sz="4" w:space="0" w:color="000000"/>
                    <w:bottom w:val="single" w:sz="6" w:space="0" w:color="000000"/>
                    <w:right w:val="single" w:sz="4" w:space="0" w:color="000000"/>
                  </w:tcBorders>
                  <w:vAlign w:val="center"/>
                </w:tcPr>
                <w:p w:rsidR="00F524D0" w:rsidRPr="0054335F" w:rsidRDefault="00F524D0">
                  <w:pPr>
                    <w:pStyle w:val="afe"/>
                    <w:rPr>
                      <w:bCs/>
                    </w:rPr>
                  </w:pPr>
                  <w:proofErr w:type="gramStart"/>
                  <w:r w:rsidRPr="0054335F">
                    <w:rPr>
                      <w:bCs/>
                    </w:rPr>
                    <w:t>退塑</w:t>
                  </w:r>
                  <w:proofErr w:type="gramEnd"/>
                </w:p>
              </w:tc>
              <w:tc>
                <w:tcPr>
                  <w:tcW w:w="1251" w:type="dxa"/>
                  <w:tcBorders>
                    <w:top w:val="single" w:sz="4" w:space="0" w:color="000000"/>
                    <w:left w:val="single" w:sz="4" w:space="0" w:color="000000"/>
                    <w:bottom w:val="single" w:sz="4" w:space="0" w:color="auto"/>
                    <w:right w:val="single" w:sz="4" w:space="0" w:color="000000"/>
                  </w:tcBorders>
                  <w:vAlign w:val="center"/>
                </w:tcPr>
                <w:p w:rsidR="00F524D0" w:rsidRPr="0054335F" w:rsidRDefault="00F524D0">
                  <w:pPr>
                    <w:pStyle w:val="afe"/>
                    <w:rPr>
                      <w:b/>
                      <w:kern w:val="0"/>
                    </w:rPr>
                  </w:pPr>
                  <w:r w:rsidRPr="0054335F">
                    <w:t>炉渣</w:t>
                  </w:r>
                </w:p>
              </w:tc>
              <w:tc>
                <w:tcPr>
                  <w:tcW w:w="3192" w:type="dxa"/>
                  <w:tcBorders>
                    <w:top w:val="single" w:sz="4" w:space="0" w:color="000000"/>
                    <w:left w:val="single" w:sz="4" w:space="0" w:color="000000"/>
                    <w:bottom w:val="single" w:sz="4" w:space="0" w:color="auto"/>
                    <w:right w:val="single" w:sz="4" w:space="0" w:color="000000"/>
                  </w:tcBorders>
                  <w:vAlign w:val="center"/>
                </w:tcPr>
                <w:p w:rsidR="00F524D0" w:rsidRPr="0054335F" w:rsidRDefault="00F524D0">
                  <w:pPr>
                    <w:pStyle w:val="afc"/>
                    <w:jc w:val="both"/>
                    <w:rPr>
                      <w:color w:val="auto"/>
                    </w:rPr>
                  </w:pPr>
                  <w:r w:rsidRPr="0054335F">
                    <w:rPr>
                      <w:color w:val="auto"/>
                    </w:rPr>
                    <w:t>收集后外卖综合利用</w:t>
                  </w:r>
                </w:p>
              </w:tc>
              <w:tc>
                <w:tcPr>
                  <w:tcW w:w="2153" w:type="dxa"/>
                  <w:vMerge w:val="restart"/>
                  <w:tcBorders>
                    <w:top w:val="single" w:sz="4" w:space="0" w:color="000000"/>
                    <w:left w:val="single" w:sz="4" w:space="0" w:color="000000"/>
                    <w:right w:val="single" w:sz="4" w:space="0" w:color="000000"/>
                  </w:tcBorders>
                  <w:vAlign w:val="center"/>
                </w:tcPr>
                <w:p w:rsidR="00F524D0" w:rsidRPr="0054335F" w:rsidRDefault="00F524D0" w:rsidP="008A4588">
                  <w:pPr>
                    <w:pStyle w:val="afc"/>
                    <w:jc w:val="both"/>
                    <w:rPr>
                      <w:color w:val="auto"/>
                    </w:rPr>
                  </w:pPr>
                  <w:r w:rsidRPr="0054335F">
                    <w:rPr>
                      <w:color w:val="auto"/>
                      <w:szCs w:val="21"/>
                    </w:rPr>
                    <w:t>资源化、减量化或无害化处理</w:t>
                  </w:r>
                </w:p>
              </w:tc>
            </w:tr>
            <w:tr w:rsidR="00F524D0" w:rsidRPr="0054335F" w:rsidTr="00195E96">
              <w:trPr>
                <w:trHeight w:val="340"/>
                <w:jc w:val="center"/>
              </w:trPr>
              <w:tc>
                <w:tcPr>
                  <w:tcW w:w="1002" w:type="dxa"/>
                  <w:vMerge/>
                  <w:tcBorders>
                    <w:left w:val="single" w:sz="4" w:space="0" w:color="000000"/>
                    <w:right w:val="single" w:sz="4" w:space="0" w:color="000000"/>
                  </w:tcBorders>
                  <w:vAlign w:val="center"/>
                </w:tcPr>
                <w:p w:rsidR="00F524D0" w:rsidRPr="0054335F" w:rsidRDefault="00F524D0">
                  <w:pPr>
                    <w:pStyle w:val="afc"/>
                    <w:rPr>
                      <w:b/>
                      <w:bCs/>
                      <w:color w:val="auto"/>
                    </w:rPr>
                  </w:pPr>
                </w:p>
              </w:tc>
              <w:tc>
                <w:tcPr>
                  <w:tcW w:w="1203" w:type="dxa"/>
                  <w:tcBorders>
                    <w:top w:val="single" w:sz="4" w:space="0" w:color="000000"/>
                    <w:left w:val="single" w:sz="4" w:space="0" w:color="000000"/>
                    <w:bottom w:val="single" w:sz="6" w:space="0" w:color="000000"/>
                    <w:right w:val="single" w:sz="4" w:space="0" w:color="000000"/>
                  </w:tcBorders>
                  <w:vAlign w:val="center"/>
                </w:tcPr>
                <w:p w:rsidR="00F524D0" w:rsidRPr="0054335F" w:rsidRDefault="00F524D0">
                  <w:pPr>
                    <w:pStyle w:val="afe"/>
                  </w:pPr>
                  <w:r w:rsidRPr="0054335F">
                    <w:t>抛丸</w:t>
                  </w:r>
                </w:p>
              </w:tc>
              <w:tc>
                <w:tcPr>
                  <w:tcW w:w="1251" w:type="dxa"/>
                  <w:tcBorders>
                    <w:top w:val="single" w:sz="4" w:space="0" w:color="auto"/>
                    <w:left w:val="single" w:sz="4" w:space="0" w:color="000000"/>
                    <w:bottom w:val="single" w:sz="4" w:space="0" w:color="000000"/>
                    <w:right w:val="single" w:sz="4" w:space="0" w:color="000000"/>
                  </w:tcBorders>
                  <w:vAlign w:val="center"/>
                </w:tcPr>
                <w:p w:rsidR="00F524D0" w:rsidRPr="0054335F" w:rsidRDefault="00F524D0">
                  <w:pPr>
                    <w:pStyle w:val="afe"/>
                  </w:pPr>
                  <w:r w:rsidRPr="0054335F">
                    <w:rPr>
                      <w:bCs/>
                    </w:rPr>
                    <w:t>回收粉尘</w:t>
                  </w:r>
                </w:p>
              </w:tc>
              <w:tc>
                <w:tcPr>
                  <w:tcW w:w="3192" w:type="dxa"/>
                  <w:vMerge w:val="restart"/>
                  <w:tcBorders>
                    <w:top w:val="single" w:sz="4" w:space="0" w:color="auto"/>
                    <w:left w:val="single" w:sz="4" w:space="0" w:color="000000"/>
                    <w:right w:val="single" w:sz="4" w:space="0" w:color="000000"/>
                  </w:tcBorders>
                  <w:vAlign w:val="center"/>
                </w:tcPr>
                <w:p w:rsidR="00F524D0" w:rsidRPr="0054335F" w:rsidRDefault="00F524D0" w:rsidP="008A4588">
                  <w:pPr>
                    <w:pStyle w:val="afc"/>
                    <w:jc w:val="both"/>
                    <w:rPr>
                      <w:color w:val="auto"/>
                    </w:rPr>
                  </w:pPr>
                  <w:r w:rsidRPr="0054335F">
                    <w:rPr>
                      <w:color w:val="auto"/>
                    </w:rPr>
                    <w:t>收集后外卖综合利用</w:t>
                  </w:r>
                </w:p>
              </w:tc>
              <w:tc>
                <w:tcPr>
                  <w:tcW w:w="2153" w:type="dxa"/>
                  <w:vMerge/>
                  <w:tcBorders>
                    <w:left w:val="single" w:sz="4" w:space="0" w:color="000000"/>
                    <w:right w:val="single" w:sz="4" w:space="0" w:color="000000"/>
                  </w:tcBorders>
                  <w:vAlign w:val="center"/>
                </w:tcPr>
                <w:p w:rsidR="00F524D0" w:rsidRPr="0054335F" w:rsidRDefault="00F524D0" w:rsidP="008A4588">
                  <w:pPr>
                    <w:pStyle w:val="afc"/>
                    <w:jc w:val="both"/>
                    <w:rPr>
                      <w:color w:val="auto"/>
                    </w:rPr>
                  </w:pPr>
                </w:p>
              </w:tc>
            </w:tr>
            <w:tr w:rsidR="00F524D0" w:rsidRPr="0054335F" w:rsidTr="00195E96">
              <w:trPr>
                <w:trHeight w:val="340"/>
                <w:jc w:val="center"/>
              </w:trPr>
              <w:tc>
                <w:tcPr>
                  <w:tcW w:w="1002" w:type="dxa"/>
                  <w:vMerge/>
                  <w:tcBorders>
                    <w:left w:val="single" w:sz="4" w:space="0" w:color="000000"/>
                    <w:right w:val="single" w:sz="4" w:space="0" w:color="000000"/>
                  </w:tcBorders>
                  <w:vAlign w:val="center"/>
                </w:tcPr>
                <w:p w:rsidR="00F524D0" w:rsidRPr="0054335F" w:rsidRDefault="00F524D0">
                  <w:pPr>
                    <w:pStyle w:val="afc"/>
                    <w:rPr>
                      <w:b/>
                      <w:bCs/>
                      <w:color w:val="auto"/>
                    </w:rPr>
                  </w:pPr>
                </w:p>
              </w:tc>
              <w:tc>
                <w:tcPr>
                  <w:tcW w:w="1203" w:type="dxa"/>
                  <w:tcBorders>
                    <w:top w:val="single" w:sz="4" w:space="0" w:color="000000"/>
                    <w:left w:val="single" w:sz="4" w:space="0" w:color="000000"/>
                    <w:bottom w:val="single" w:sz="6" w:space="0" w:color="000000"/>
                    <w:right w:val="single" w:sz="4" w:space="0" w:color="000000"/>
                  </w:tcBorders>
                  <w:vAlign w:val="center"/>
                </w:tcPr>
                <w:p w:rsidR="00F524D0" w:rsidRPr="0054335F" w:rsidRDefault="00F524D0">
                  <w:pPr>
                    <w:pStyle w:val="afe"/>
                  </w:pPr>
                  <w:r w:rsidRPr="0054335F">
                    <w:t>抛丸</w:t>
                  </w:r>
                </w:p>
              </w:tc>
              <w:tc>
                <w:tcPr>
                  <w:tcW w:w="1251" w:type="dxa"/>
                  <w:tcBorders>
                    <w:top w:val="single" w:sz="4" w:space="0" w:color="000000"/>
                    <w:left w:val="single" w:sz="4" w:space="0" w:color="000000"/>
                    <w:bottom w:val="single" w:sz="4" w:space="0" w:color="000000"/>
                    <w:right w:val="single" w:sz="4" w:space="0" w:color="000000"/>
                  </w:tcBorders>
                  <w:vAlign w:val="center"/>
                </w:tcPr>
                <w:p w:rsidR="00F524D0" w:rsidRPr="0054335F" w:rsidRDefault="00F524D0">
                  <w:pPr>
                    <w:pStyle w:val="afe"/>
                  </w:pPr>
                  <w:r w:rsidRPr="0054335F">
                    <w:t>废铁砂</w:t>
                  </w:r>
                </w:p>
              </w:tc>
              <w:tc>
                <w:tcPr>
                  <w:tcW w:w="3192" w:type="dxa"/>
                  <w:vMerge/>
                  <w:tcBorders>
                    <w:left w:val="single" w:sz="4" w:space="0" w:color="000000"/>
                    <w:bottom w:val="single" w:sz="4" w:space="0" w:color="auto"/>
                    <w:right w:val="single" w:sz="4" w:space="0" w:color="000000"/>
                  </w:tcBorders>
                  <w:vAlign w:val="center"/>
                </w:tcPr>
                <w:p w:rsidR="00F524D0" w:rsidRPr="0054335F" w:rsidRDefault="00F524D0">
                  <w:pPr>
                    <w:pStyle w:val="afc"/>
                    <w:jc w:val="both"/>
                    <w:rPr>
                      <w:color w:val="auto"/>
                    </w:rPr>
                  </w:pPr>
                </w:p>
              </w:tc>
              <w:tc>
                <w:tcPr>
                  <w:tcW w:w="2153" w:type="dxa"/>
                  <w:vMerge/>
                  <w:tcBorders>
                    <w:left w:val="single" w:sz="4" w:space="0" w:color="000000"/>
                    <w:right w:val="single" w:sz="4" w:space="0" w:color="000000"/>
                  </w:tcBorders>
                  <w:vAlign w:val="center"/>
                </w:tcPr>
                <w:p w:rsidR="00F524D0" w:rsidRPr="0054335F" w:rsidRDefault="00F524D0">
                  <w:pPr>
                    <w:pStyle w:val="afc"/>
                    <w:jc w:val="both"/>
                    <w:rPr>
                      <w:color w:val="auto"/>
                    </w:rPr>
                  </w:pPr>
                </w:p>
              </w:tc>
            </w:tr>
            <w:tr w:rsidR="00F524D0" w:rsidRPr="0054335F" w:rsidTr="00195E96">
              <w:trPr>
                <w:trHeight w:val="340"/>
                <w:jc w:val="center"/>
              </w:trPr>
              <w:tc>
                <w:tcPr>
                  <w:tcW w:w="1002" w:type="dxa"/>
                  <w:vMerge/>
                  <w:tcBorders>
                    <w:left w:val="single" w:sz="4" w:space="0" w:color="000000"/>
                    <w:bottom w:val="single" w:sz="6" w:space="0" w:color="000000"/>
                    <w:right w:val="single" w:sz="4" w:space="0" w:color="000000"/>
                  </w:tcBorders>
                  <w:vAlign w:val="center"/>
                </w:tcPr>
                <w:p w:rsidR="00F524D0" w:rsidRPr="0054335F" w:rsidRDefault="00F524D0">
                  <w:pPr>
                    <w:pStyle w:val="afc"/>
                    <w:rPr>
                      <w:b/>
                      <w:bCs/>
                      <w:color w:val="auto"/>
                    </w:rPr>
                  </w:pPr>
                </w:p>
              </w:tc>
              <w:tc>
                <w:tcPr>
                  <w:tcW w:w="1203" w:type="dxa"/>
                  <w:tcBorders>
                    <w:top w:val="single" w:sz="4" w:space="0" w:color="000000"/>
                    <w:left w:val="single" w:sz="4" w:space="0" w:color="000000"/>
                    <w:bottom w:val="single" w:sz="6" w:space="0" w:color="000000"/>
                    <w:right w:val="single" w:sz="4" w:space="0" w:color="000000"/>
                  </w:tcBorders>
                  <w:vAlign w:val="center"/>
                </w:tcPr>
                <w:p w:rsidR="00F524D0" w:rsidRPr="0054335F" w:rsidRDefault="00F524D0">
                  <w:pPr>
                    <w:pStyle w:val="afe"/>
                  </w:pPr>
                  <w:r w:rsidRPr="0054335F">
                    <w:rPr>
                      <w:rFonts w:hint="eastAsia"/>
                    </w:rPr>
                    <w:t>废气处理</w:t>
                  </w:r>
                </w:p>
              </w:tc>
              <w:tc>
                <w:tcPr>
                  <w:tcW w:w="1251" w:type="dxa"/>
                  <w:tcBorders>
                    <w:top w:val="single" w:sz="4" w:space="0" w:color="000000"/>
                    <w:left w:val="single" w:sz="4" w:space="0" w:color="000000"/>
                    <w:bottom w:val="single" w:sz="4" w:space="0" w:color="000000"/>
                    <w:right w:val="single" w:sz="4" w:space="0" w:color="000000"/>
                  </w:tcBorders>
                  <w:vAlign w:val="center"/>
                </w:tcPr>
                <w:p w:rsidR="00F524D0" w:rsidRPr="0054335F" w:rsidRDefault="00F524D0">
                  <w:pPr>
                    <w:pStyle w:val="afe"/>
                  </w:pPr>
                  <w:r w:rsidRPr="0054335F">
                    <w:rPr>
                      <w:rFonts w:hint="eastAsia"/>
                    </w:rPr>
                    <w:t>废活性炭</w:t>
                  </w:r>
                </w:p>
              </w:tc>
              <w:tc>
                <w:tcPr>
                  <w:tcW w:w="3192" w:type="dxa"/>
                  <w:tcBorders>
                    <w:left w:val="single" w:sz="4" w:space="0" w:color="000000"/>
                    <w:bottom w:val="single" w:sz="4" w:space="0" w:color="auto"/>
                    <w:right w:val="single" w:sz="4" w:space="0" w:color="000000"/>
                  </w:tcBorders>
                  <w:vAlign w:val="center"/>
                </w:tcPr>
                <w:p w:rsidR="00F524D0" w:rsidRPr="0054335F" w:rsidRDefault="00F524D0">
                  <w:pPr>
                    <w:pStyle w:val="afc"/>
                    <w:jc w:val="both"/>
                    <w:rPr>
                      <w:color w:val="auto"/>
                    </w:rPr>
                  </w:pPr>
                  <w:r w:rsidRPr="0054335F">
                    <w:rPr>
                      <w:color w:val="auto"/>
                      <w:szCs w:val="21"/>
                    </w:rPr>
                    <w:t>企业收集</w:t>
                  </w:r>
                  <w:proofErr w:type="gramStart"/>
                  <w:r w:rsidRPr="0054335F">
                    <w:rPr>
                      <w:color w:val="auto"/>
                      <w:szCs w:val="21"/>
                    </w:rPr>
                    <w:t>后厂内危废仓库</w:t>
                  </w:r>
                  <w:proofErr w:type="gramEnd"/>
                  <w:r w:rsidRPr="0054335F">
                    <w:rPr>
                      <w:color w:val="auto"/>
                      <w:szCs w:val="21"/>
                    </w:rPr>
                    <w:t>暂存，定期</w:t>
                  </w:r>
                  <w:r w:rsidR="00F85668" w:rsidRPr="0054335F">
                    <w:rPr>
                      <w:rFonts w:hint="eastAsia"/>
                      <w:color w:val="auto"/>
                      <w:szCs w:val="21"/>
                    </w:rPr>
                    <w:t>委托浙江金泰莱环保科技有限公司进行集中处置。</w:t>
                  </w:r>
                </w:p>
              </w:tc>
              <w:tc>
                <w:tcPr>
                  <w:tcW w:w="2153" w:type="dxa"/>
                  <w:vMerge/>
                  <w:tcBorders>
                    <w:left w:val="single" w:sz="4" w:space="0" w:color="000000"/>
                    <w:right w:val="single" w:sz="4" w:space="0" w:color="000000"/>
                  </w:tcBorders>
                  <w:vAlign w:val="center"/>
                </w:tcPr>
                <w:p w:rsidR="00F524D0" w:rsidRPr="0054335F" w:rsidRDefault="00F524D0">
                  <w:pPr>
                    <w:pStyle w:val="afc"/>
                    <w:jc w:val="both"/>
                    <w:rPr>
                      <w:color w:val="auto"/>
                    </w:rPr>
                  </w:pPr>
                </w:p>
              </w:tc>
            </w:tr>
            <w:tr w:rsidR="00835F8E" w:rsidRPr="0054335F">
              <w:trPr>
                <w:trHeight w:val="340"/>
                <w:jc w:val="center"/>
              </w:trPr>
              <w:tc>
                <w:tcPr>
                  <w:tcW w:w="100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b/>
                      <w:bCs/>
                      <w:color w:val="auto"/>
                    </w:rPr>
                  </w:pPr>
                  <w:bookmarkStart w:id="171" w:name="_Toc227574072"/>
                  <w:r w:rsidRPr="0054335F">
                    <w:rPr>
                      <w:b/>
                      <w:bCs/>
                      <w:color w:val="auto"/>
                    </w:rPr>
                    <w:t>噪</w:t>
                  </w:r>
                  <w:bookmarkStart w:id="172" w:name="_Toc227574073"/>
                  <w:r w:rsidRPr="0054335F">
                    <w:rPr>
                      <w:b/>
                      <w:bCs/>
                      <w:color w:val="auto"/>
                    </w:rPr>
                    <w:t>声</w:t>
                  </w:r>
                  <w:bookmarkEnd w:id="172"/>
                </w:p>
              </w:tc>
              <w:tc>
                <w:tcPr>
                  <w:tcW w:w="120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spacing w:line="240" w:lineRule="auto"/>
                    <w:ind w:firstLineChars="0" w:firstLine="0"/>
                    <w:jc w:val="center"/>
                  </w:pPr>
                  <w:r w:rsidRPr="0054335F">
                    <w:rPr>
                      <w:sz w:val="21"/>
                      <w:szCs w:val="21"/>
                    </w:rPr>
                    <w:t>生产设备</w:t>
                  </w:r>
                </w:p>
              </w:tc>
              <w:tc>
                <w:tcPr>
                  <w:tcW w:w="1251"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rPr>
                      <w:color w:val="auto"/>
                    </w:rPr>
                  </w:pPr>
                  <w:r w:rsidRPr="0054335F">
                    <w:rPr>
                      <w:color w:val="auto"/>
                      <w:szCs w:val="21"/>
                    </w:rPr>
                    <w:t>噪声</w:t>
                  </w:r>
                </w:p>
              </w:tc>
              <w:tc>
                <w:tcPr>
                  <w:tcW w:w="3192"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rsidP="00EF4E11">
                  <w:pPr>
                    <w:pStyle w:val="afc"/>
                    <w:jc w:val="both"/>
                    <w:rPr>
                      <w:color w:val="auto"/>
                    </w:rPr>
                  </w:pPr>
                  <w:r w:rsidRPr="0054335F">
                    <w:rPr>
                      <w:color w:val="auto"/>
                      <w:szCs w:val="21"/>
                    </w:rPr>
                    <w:t>选用低噪声型设备，并对设备采用防震、消声、隔音等降噪措施；加强生产设备的维修保养，发现设备有异常声音应及时维修</w:t>
                  </w:r>
                </w:p>
              </w:tc>
              <w:tc>
                <w:tcPr>
                  <w:tcW w:w="2153" w:type="dxa"/>
                  <w:tcBorders>
                    <w:top w:val="single" w:sz="4" w:space="0" w:color="000000"/>
                    <w:left w:val="single" w:sz="4" w:space="0" w:color="000000"/>
                    <w:bottom w:val="single" w:sz="4" w:space="0" w:color="000000"/>
                    <w:right w:val="single" w:sz="4" w:space="0" w:color="000000"/>
                  </w:tcBorders>
                  <w:vAlign w:val="center"/>
                </w:tcPr>
                <w:p w:rsidR="00835F8E" w:rsidRPr="0054335F" w:rsidRDefault="00835F8E">
                  <w:pPr>
                    <w:pStyle w:val="afc"/>
                    <w:jc w:val="left"/>
                    <w:rPr>
                      <w:color w:val="auto"/>
                    </w:rPr>
                  </w:pPr>
                  <w:r w:rsidRPr="0054335F">
                    <w:rPr>
                      <w:color w:val="auto"/>
                    </w:rPr>
                    <w:t>厂界噪声达到《工业企业厂界环境噪声排放标准》（</w:t>
                  </w:r>
                  <w:r w:rsidRPr="0054335F">
                    <w:rPr>
                      <w:color w:val="auto"/>
                    </w:rPr>
                    <w:t>GB12348-2008</w:t>
                  </w:r>
                  <w:r w:rsidRPr="0054335F">
                    <w:rPr>
                      <w:color w:val="auto"/>
                    </w:rPr>
                    <w:t>）中的相应标准</w:t>
                  </w:r>
                </w:p>
              </w:tc>
            </w:tr>
          </w:tbl>
          <w:bookmarkEnd w:id="162"/>
          <w:bookmarkEnd w:id="163"/>
          <w:bookmarkEnd w:id="164"/>
          <w:bookmarkEnd w:id="171"/>
          <w:p w:rsidR="00835F8E" w:rsidRPr="0054335F" w:rsidRDefault="00835F8E">
            <w:pPr>
              <w:pStyle w:val="2"/>
            </w:pPr>
            <w:r w:rsidRPr="0054335F">
              <w:t>8.2</w:t>
            </w:r>
            <w:r w:rsidRPr="0054335F">
              <w:t>生态环境保护措施</w:t>
            </w:r>
          </w:p>
          <w:p w:rsidR="00835F8E" w:rsidRPr="0054335F" w:rsidRDefault="00835F8E">
            <w:pPr>
              <w:adjustRightInd w:val="0"/>
              <w:snapToGrid w:val="0"/>
              <w:ind w:firstLine="480"/>
            </w:pPr>
            <w:r w:rsidRPr="0054335F">
              <w:t>本项目选址于浙江省嘉兴市秀洲区王店镇嘉海公路东侧东西一路北侧，运营期产生的废水、废气等污染物均处理达标排放，固体废弃物作资源化和无害化处理，加强厂区及其厂界周围环境绿化，绿化以树、灌、草相结合的形式，起到降低噪声、吸附尘粒、净化空气的作用，同时防止水土流失。</w:t>
            </w:r>
          </w:p>
          <w:p w:rsidR="00835F8E" w:rsidRPr="0054335F" w:rsidRDefault="00835F8E">
            <w:pPr>
              <w:pStyle w:val="2"/>
            </w:pPr>
            <w:r w:rsidRPr="0054335F">
              <w:t>8.3</w:t>
            </w:r>
            <w:r w:rsidRPr="0054335F">
              <w:t>环保投资估算</w:t>
            </w:r>
          </w:p>
          <w:p w:rsidR="00835F8E" w:rsidRPr="0054335F" w:rsidRDefault="00835F8E">
            <w:pPr>
              <w:ind w:firstLine="480"/>
            </w:pPr>
            <w:r w:rsidRPr="0054335F">
              <w:t>本项目所采取的污染防治措施的投资估算见表</w:t>
            </w:r>
            <w:r w:rsidRPr="0054335F">
              <w:t>8-2</w:t>
            </w:r>
            <w:r w:rsidRPr="0054335F">
              <w:t>。</w:t>
            </w:r>
          </w:p>
          <w:p w:rsidR="003448C7" w:rsidRPr="0054335F" w:rsidRDefault="003448C7">
            <w:pPr>
              <w:pStyle w:val="af2"/>
              <w:spacing w:before="48" w:after="24"/>
              <w:ind w:firstLine="480"/>
            </w:pPr>
          </w:p>
          <w:p w:rsidR="003448C7" w:rsidRPr="0054335F" w:rsidRDefault="003448C7">
            <w:pPr>
              <w:pStyle w:val="af2"/>
              <w:spacing w:before="48" w:after="24"/>
              <w:ind w:firstLine="480"/>
            </w:pPr>
          </w:p>
          <w:p w:rsidR="003448C7" w:rsidRPr="0054335F" w:rsidRDefault="003448C7">
            <w:pPr>
              <w:pStyle w:val="af2"/>
              <w:spacing w:before="48" w:after="24"/>
              <w:ind w:firstLine="480"/>
            </w:pPr>
          </w:p>
          <w:p w:rsidR="00835F8E" w:rsidRPr="0054335F" w:rsidRDefault="00835F8E">
            <w:pPr>
              <w:pStyle w:val="af2"/>
              <w:spacing w:before="48" w:after="24"/>
              <w:ind w:firstLine="480"/>
            </w:pPr>
            <w:r w:rsidRPr="0054335F">
              <w:lastRenderedPageBreak/>
              <w:t>表</w:t>
            </w:r>
            <w:r w:rsidRPr="0054335F">
              <w:t xml:space="preserve">8-2  </w:t>
            </w:r>
            <w:r w:rsidRPr="0054335F">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2811"/>
              <w:gridCol w:w="3550"/>
              <w:gridCol w:w="1466"/>
            </w:tblGrid>
            <w:tr w:rsidR="00835F8E" w:rsidRPr="0054335F">
              <w:trPr>
                <w:trHeight w:val="340"/>
                <w:jc w:val="center"/>
              </w:trPr>
              <w:tc>
                <w:tcPr>
                  <w:tcW w:w="8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序号</w:t>
                  </w:r>
                </w:p>
              </w:tc>
              <w:tc>
                <w:tcPr>
                  <w:tcW w:w="28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项目</w:t>
                  </w:r>
                </w:p>
              </w:tc>
              <w:tc>
                <w:tcPr>
                  <w:tcW w:w="355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处理措施</w:t>
                  </w:r>
                </w:p>
              </w:tc>
              <w:tc>
                <w:tcPr>
                  <w:tcW w:w="1466"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b/>
                      <w:bCs/>
                      <w:color w:val="auto"/>
                    </w:rPr>
                  </w:pPr>
                  <w:r w:rsidRPr="0054335F">
                    <w:rPr>
                      <w:b/>
                      <w:bCs/>
                      <w:color w:val="auto"/>
                    </w:rPr>
                    <w:t>投资（万元）</w:t>
                  </w:r>
                </w:p>
              </w:tc>
            </w:tr>
            <w:tr w:rsidR="00835F8E" w:rsidRPr="0054335F">
              <w:trPr>
                <w:trHeight w:val="340"/>
                <w:jc w:val="center"/>
              </w:trPr>
              <w:tc>
                <w:tcPr>
                  <w:tcW w:w="8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1</w:t>
                  </w:r>
                </w:p>
              </w:tc>
              <w:tc>
                <w:tcPr>
                  <w:tcW w:w="28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噪声防治</w:t>
                  </w:r>
                </w:p>
              </w:tc>
              <w:tc>
                <w:tcPr>
                  <w:tcW w:w="355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设备减震等</w:t>
                  </w:r>
                </w:p>
              </w:tc>
              <w:tc>
                <w:tcPr>
                  <w:tcW w:w="1466"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rsidP="00EF4E11">
                  <w:pPr>
                    <w:pStyle w:val="afc"/>
                    <w:rPr>
                      <w:color w:val="auto"/>
                    </w:rPr>
                  </w:pPr>
                  <w:r w:rsidRPr="0054335F">
                    <w:rPr>
                      <w:rFonts w:hint="eastAsia"/>
                      <w:color w:val="auto"/>
                    </w:rPr>
                    <w:t>0.4</w:t>
                  </w:r>
                </w:p>
              </w:tc>
            </w:tr>
            <w:tr w:rsidR="00835F8E" w:rsidRPr="0054335F">
              <w:trPr>
                <w:trHeight w:val="340"/>
                <w:jc w:val="center"/>
              </w:trPr>
              <w:tc>
                <w:tcPr>
                  <w:tcW w:w="8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2</w:t>
                  </w:r>
                </w:p>
              </w:tc>
              <w:tc>
                <w:tcPr>
                  <w:tcW w:w="28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废气防治</w:t>
                  </w:r>
                </w:p>
              </w:tc>
              <w:tc>
                <w:tcPr>
                  <w:tcW w:w="355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EF4E11">
                  <w:pPr>
                    <w:pStyle w:val="afc"/>
                    <w:rPr>
                      <w:color w:val="auto"/>
                    </w:rPr>
                  </w:pPr>
                  <w:r w:rsidRPr="0054335F">
                    <w:rPr>
                      <w:color w:val="auto"/>
                    </w:rPr>
                    <w:t>集气罩</w:t>
                  </w:r>
                </w:p>
              </w:tc>
              <w:tc>
                <w:tcPr>
                  <w:tcW w:w="1466"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pPr>
                    <w:pStyle w:val="afc"/>
                    <w:rPr>
                      <w:color w:val="auto"/>
                    </w:rPr>
                  </w:pPr>
                  <w:r w:rsidRPr="0054335F">
                    <w:rPr>
                      <w:rFonts w:hint="eastAsia"/>
                      <w:color w:val="auto"/>
                    </w:rPr>
                    <w:t>0.5</w:t>
                  </w:r>
                </w:p>
              </w:tc>
            </w:tr>
            <w:tr w:rsidR="00835F8E" w:rsidRPr="0054335F">
              <w:trPr>
                <w:trHeight w:val="340"/>
                <w:jc w:val="center"/>
              </w:trPr>
              <w:tc>
                <w:tcPr>
                  <w:tcW w:w="839"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3</w:t>
                  </w:r>
                </w:p>
              </w:tc>
              <w:tc>
                <w:tcPr>
                  <w:tcW w:w="2811"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固</w:t>
                  </w:r>
                  <w:proofErr w:type="gramStart"/>
                  <w:r w:rsidRPr="0054335F">
                    <w:rPr>
                      <w:color w:val="auto"/>
                    </w:rPr>
                    <w:t>废处理</w:t>
                  </w:r>
                  <w:proofErr w:type="gramEnd"/>
                </w:p>
              </w:tc>
              <w:tc>
                <w:tcPr>
                  <w:tcW w:w="3550" w:type="dxa"/>
                  <w:tcBorders>
                    <w:top w:val="single" w:sz="4" w:space="0" w:color="auto"/>
                    <w:left w:val="single" w:sz="4" w:space="0" w:color="auto"/>
                    <w:bottom w:val="single" w:sz="4" w:space="0" w:color="auto"/>
                    <w:right w:val="single" w:sz="4" w:space="0" w:color="auto"/>
                  </w:tcBorders>
                  <w:vAlign w:val="center"/>
                </w:tcPr>
                <w:p w:rsidR="00835F8E" w:rsidRPr="0054335F" w:rsidRDefault="00835F8E" w:rsidP="00EF4E11">
                  <w:pPr>
                    <w:pStyle w:val="afc"/>
                    <w:rPr>
                      <w:color w:val="auto"/>
                    </w:rPr>
                  </w:pPr>
                  <w:r w:rsidRPr="0054335F">
                    <w:rPr>
                      <w:color w:val="auto"/>
                    </w:rPr>
                    <w:t>垃圾箱</w:t>
                  </w:r>
                </w:p>
              </w:tc>
              <w:tc>
                <w:tcPr>
                  <w:tcW w:w="1466"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pPr>
                    <w:pStyle w:val="afc"/>
                    <w:rPr>
                      <w:color w:val="auto"/>
                    </w:rPr>
                  </w:pPr>
                  <w:r w:rsidRPr="0054335F">
                    <w:rPr>
                      <w:rFonts w:hint="eastAsia"/>
                      <w:color w:val="auto"/>
                    </w:rPr>
                    <w:t>0.1</w:t>
                  </w:r>
                </w:p>
              </w:tc>
            </w:tr>
            <w:tr w:rsidR="00835F8E" w:rsidRPr="0054335F">
              <w:trPr>
                <w:trHeight w:val="340"/>
                <w:jc w:val="center"/>
              </w:trPr>
              <w:tc>
                <w:tcPr>
                  <w:tcW w:w="7200" w:type="dxa"/>
                  <w:gridSpan w:val="3"/>
                  <w:tcBorders>
                    <w:top w:val="single" w:sz="4" w:space="0" w:color="auto"/>
                    <w:left w:val="single" w:sz="4" w:space="0" w:color="auto"/>
                    <w:bottom w:val="single" w:sz="4" w:space="0" w:color="auto"/>
                    <w:right w:val="single" w:sz="4" w:space="0" w:color="auto"/>
                  </w:tcBorders>
                  <w:vAlign w:val="center"/>
                </w:tcPr>
                <w:p w:rsidR="00835F8E" w:rsidRPr="0054335F" w:rsidRDefault="00835F8E">
                  <w:pPr>
                    <w:pStyle w:val="afc"/>
                    <w:rPr>
                      <w:color w:val="auto"/>
                    </w:rPr>
                  </w:pPr>
                  <w:r w:rsidRPr="0054335F">
                    <w:rPr>
                      <w:color w:val="auto"/>
                    </w:rPr>
                    <w:t>合计</w:t>
                  </w:r>
                </w:p>
              </w:tc>
              <w:tc>
                <w:tcPr>
                  <w:tcW w:w="1466" w:type="dxa"/>
                  <w:tcBorders>
                    <w:top w:val="single" w:sz="4" w:space="0" w:color="auto"/>
                    <w:left w:val="single" w:sz="4" w:space="0" w:color="auto"/>
                    <w:bottom w:val="single" w:sz="4" w:space="0" w:color="auto"/>
                    <w:right w:val="single" w:sz="4" w:space="0" w:color="auto"/>
                  </w:tcBorders>
                  <w:vAlign w:val="center"/>
                </w:tcPr>
                <w:p w:rsidR="00835F8E" w:rsidRPr="0054335F" w:rsidRDefault="00EF4E11">
                  <w:pPr>
                    <w:pStyle w:val="afc"/>
                    <w:rPr>
                      <w:color w:val="auto"/>
                    </w:rPr>
                  </w:pPr>
                  <w:r w:rsidRPr="0054335F">
                    <w:rPr>
                      <w:rFonts w:hint="eastAsia"/>
                      <w:color w:val="auto"/>
                    </w:rPr>
                    <w:t>1.0</w:t>
                  </w:r>
                </w:p>
              </w:tc>
            </w:tr>
          </w:tbl>
          <w:p w:rsidR="00835F8E" w:rsidRPr="0054335F" w:rsidRDefault="00EF4E11">
            <w:pPr>
              <w:spacing w:line="420" w:lineRule="exact"/>
              <w:ind w:firstLine="480"/>
              <w:rPr>
                <w:szCs w:val="21"/>
              </w:rPr>
            </w:pPr>
            <w:r w:rsidRPr="0054335F">
              <w:rPr>
                <w:rFonts w:hint="eastAsia"/>
              </w:rPr>
              <w:t>本项目总</w:t>
            </w:r>
            <w:r w:rsidR="002F7764" w:rsidRPr="0054335F">
              <w:t>投资约</w:t>
            </w:r>
            <w:r w:rsidR="002F7764" w:rsidRPr="0054335F">
              <w:rPr>
                <w:rFonts w:hint="eastAsia"/>
              </w:rPr>
              <w:t>15</w:t>
            </w:r>
            <w:r w:rsidR="002F7764" w:rsidRPr="0054335F">
              <w:t>万元，</w:t>
            </w:r>
            <w:r w:rsidRPr="0054335F">
              <w:rPr>
                <w:rFonts w:hint="eastAsia"/>
              </w:rPr>
              <w:t>其中</w:t>
            </w:r>
            <w:r w:rsidR="002F7764" w:rsidRPr="0054335F">
              <w:rPr>
                <w:rFonts w:hint="eastAsia"/>
              </w:rPr>
              <w:t>环保投资</w:t>
            </w:r>
            <w:r w:rsidR="00835F8E" w:rsidRPr="0054335F">
              <w:t>约</w:t>
            </w:r>
            <w:r w:rsidRPr="0054335F">
              <w:rPr>
                <w:rFonts w:hint="eastAsia"/>
              </w:rPr>
              <w:t>1</w:t>
            </w:r>
            <w:r w:rsidR="00835F8E" w:rsidRPr="0054335F">
              <w:t>万元，占工程项目总投资的</w:t>
            </w:r>
            <w:r w:rsidRPr="0054335F">
              <w:rPr>
                <w:rFonts w:hint="eastAsia"/>
              </w:rPr>
              <w:t>6.67</w:t>
            </w:r>
            <w:r w:rsidR="00835F8E" w:rsidRPr="0054335F">
              <w:t>%</w:t>
            </w:r>
            <w:r w:rsidR="00835F8E" w:rsidRPr="0054335F">
              <w:t>。通过采取上述各项环境保护措施，将在很大程度上减轻和降低本项目对周围环境的各种不利影响，并有效改善该区域的美学和生态环境。</w:t>
            </w: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835F8E" w:rsidRPr="0054335F" w:rsidRDefault="00835F8E">
            <w:pPr>
              <w:ind w:firstLine="480"/>
              <w:rPr>
                <w:szCs w:val="21"/>
              </w:rPr>
            </w:pPr>
          </w:p>
          <w:p w:rsidR="005F37E2" w:rsidRPr="0054335F" w:rsidRDefault="005F37E2">
            <w:pPr>
              <w:ind w:firstLine="480"/>
              <w:rPr>
                <w:szCs w:val="21"/>
              </w:rPr>
            </w:pPr>
          </w:p>
          <w:p w:rsidR="005F37E2" w:rsidRPr="0054335F" w:rsidRDefault="005F37E2">
            <w:pPr>
              <w:ind w:firstLine="480"/>
              <w:rPr>
                <w:szCs w:val="21"/>
              </w:rPr>
            </w:pPr>
          </w:p>
          <w:p w:rsidR="005F37E2" w:rsidRPr="0054335F" w:rsidRDefault="005F37E2">
            <w:pPr>
              <w:ind w:firstLine="480"/>
              <w:rPr>
                <w:szCs w:val="21"/>
              </w:rPr>
            </w:pPr>
          </w:p>
          <w:p w:rsidR="005F37E2" w:rsidRPr="0054335F" w:rsidRDefault="005F37E2">
            <w:pPr>
              <w:ind w:firstLine="480"/>
              <w:rPr>
                <w:szCs w:val="21"/>
              </w:rPr>
            </w:pPr>
          </w:p>
          <w:p w:rsidR="005F37E2" w:rsidRPr="0054335F" w:rsidRDefault="005F37E2">
            <w:pPr>
              <w:ind w:firstLine="480"/>
              <w:rPr>
                <w:szCs w:val="21"/>
              </w:rPr>
            </w:pPr>
          </w:p>
          <w:p w:rsidR="005F37E2" w:rsidRPr="0054335F" w:rsidRDefault="005F37E2">
            <w:pPr>
              <w:ind w:firstLine="480"/>
              <w:rPr>
                <w:szCs w:val="21"/>
              </w:rPr>
            </w:pPr>
          </w:p>
          <w:p w:rsidR="009B64E3" w:rsidRPr="0054335F" w:rsidRDefault="009B64E3">
            <w:pPr>
              <w:ind w:firstLine="480"/>
              <w:rPr>
                <w:szCs w:val="21"/>
              </w:rPr>
            </w:pPr>
          </w:p>
        </w:tc>
      </w:tr>
    </w:tbl>
    <w:p w:rsidR="00835F8E" w:rsidRPr="0054335F" w:rsidRDefault="00835F8E">
      <w:pPr>
        <w:pStyle w:val="1"/>
        <w:sectPr w:rsidR="00835F8E" w:rsidRPr="0054335F">
          <w:pgSz w:w="11906" w:h="16838"/>
          <w:pgMar w:top="1474" w:right="1701" w:bottom="1418" w:left="1701" w:header="851" w:footer="907" w:gutter="0"/>
          <w:cols w:space="720"/>
          <w:docGrid w:linePitch="312"/>
        </w:sectPr>
      </w:pPr>
    </w:p>
    <w:p w:rsidR="00835F8E" w:rsidRPr="0054335F" w:rsidRDefault="00835F8E">
      <w:pPr>
        <w:pStyle w:val="1"/>
      </w:pPr>
      <w:r w:rsidRPr="0054335F">
        <w:lastRenderedPageBreak/>
        <w:t>9</w:t>
      </w:r>
      <w:r w:rsidRPr="0054335F">
        <w:t>、结论与建议</w:t>
      </w:r>
      <w:bookmarkEnd w:id="157"/>
      <w:bookmarkEnd w:id="158"/>
      <w:bookmarkEnd w:id="159"/>
      <w:bookmarkEnd w:id="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835F8E" w:rsidRPr="0054335F">
        <w:trPr>
          <w:jc w:val="center"/>
        </w:trPr>
        <w:tc>
          <w:tcPr>
            <w:tcW w:w="5000" w:type="pct"/>
            <w:tcBorders>
              <w:top w:val="single" w:sz="12" w:space="0" w:color="auto"/>
              <w:left w:val="single" w:sz="12" w:space="0" w:color="auto"/>
              <w:bottom w:val="single" w:sz="12" w:space="0" w:color="auto"/>
              <w:right w:val="single" w:sz="12" w:space="0" w:color="auto"/>
            </w:tcBorders>
          </w:tcPr>
          <w:p w:rsidR="00835F8E" w:rsidRPr="0054335F" w:rsidRDefault="00835F8E">
            <w:pPr>
              <w:ind w:firstLineChars="0" w:firstLine="0"/>
              <w:rPr>
                <w:b/>
                <w:bCs/>
                <w:sz w:val="28"/>
                <w:szCs w:val="28"/>
              </w:rPr>
            </w:pPr>
            <w:bookmarkStart w:id="173" w:name="_Toc29380650"/>
            <w:bookmarkStart w:id="174" w:name="_Toc29388601"/>
            <w:r w:rsidRPr="0054335F">
              <w:rPr>
                <w:b/>
                <w:bCs/>
                <w:sz w:val="28"/>
                <w:szCs w:val="28"/>
              </w:rPr>
              <w:t>9.1</w:t>
            </w:r>
            <w:r w:rsidRPr="0054335F">
              <w:rPr>
                <w:b/>
                <w:bCs/>
                <w:sz w:val="28"/>
                <w:szCs w:val="28"/>
              </w:rPr>
              <w:t>结论</w:t>
            </w:r>
            <w:bookmarkEnd w:id="173"/>
            <w:bookmarkEnd w:id="174"/>
          </w:p>
          <w:p w:rsidR="00835F8E" w:rsidRPr="0054335F" w:rsidRDefault="00835F8E">
            <w:pPr>
              <w:pStyle w:val="3"/>
              <w:rPr>
                <w:kern w:val="2"/>
              </w:rPr>
            </w:pPr>
            <w:bookmarkStart w:id="175" w:name="_Toc29380651"/>
            <w:bookmarkStart w:id="176" w:name="_Toc29388602"/>
            <w:r w:rsidRPr="0054335F">
              <w:rPr>
                <w:kern w:val="2"/>
              </w:rPr>
              <w:t>9.1.1</w:t>
            </w:r>
            <w:r w:rsidRPr="0054335F">
              <w:rPr>
                <w:kern w:val="2"/>
              </w:rPr>
              <w:t>项目概况</w:t>
            </w:r>
            <w:bookmarkEnd w:id="175"/>
            <w:bookmarkEnd w:id="176"/>
          </w:p>
          <w:p w:rsidR="00835F8E" w:rsidRPr="0054335F" w:rsidRDefault="00835F8E">
            <w:pPr>
              <w:widowControl/>
              <w:ind w:firstLine="480"/>
              <w:jc w:val="left"/>
              <w:rPr>
                <w:szCs w:val="24"/>
              </w:rPr>
            </w:pPr>
            <w:r w:rsidRPr="0054335F">
              <w:rPr>
                <w:szCs w:val="24"/>
              </w:rPr>
              <w:t>嘉兴市欧兰科技有限公司成立于</w:t>
            </w:r>
            <w:r w:rsidRPr="0054335F">
              <w:rPr>
                <w:szCs w:val="24"/>
              </w:rPr>
              <w:t>2014</w:t>
            </w:r>
            <w:r w:rsidRPr="0054335F">
              <w:rPr>
                <w:szCs w:val="24"/>
              </w:rPr>
              <w:t>年，现位于嘉兴市秀洲区王店镇梅嘉路东侧东西一路北侧，占地面积</w:t>
            </w:r>
            <w:r w:rsidRPr="0054335F">
              <w:rPr>
                <w:szCs w:val="24"/>
              </w:rPr>
              <w:t xml:space="preserve"> 13708.24m</w:t>
            </w:r>
            <w:r w:rsidRPr="0054335F">
              <w:rPr>
                <w:szCs w:val="24"/>
                <w:vertAlign w:val="superscript"/>
              </w:rPr>
              <w:t>2</w:t>
            </w:r>
            <w:r w:rsidRPr="0054335F">
              <w:rPr>
                <w:szCs w:val="24"/>
              </w:rPr>
              <w:t>，</w:t>
            </w:r>
            <w:r w:rsidR="00F524D0" w:rsidRPr="0054335F">
              <w:rPr>
                <w:szCs w:val="24"/>
              </w:rPr>
              <w:t>目前主要从事集成吊顶的加工生产，生产规模为：年加工集成吊顶</w:t>
            </w:r>
            <w:r w:rsidR="00F524D0" w:rsidRPr="0054335F">
              <w:rPr>
                <w:szCs w:val="24"/>
              </w:rPr>
              <w:t>90</w:t>
            </w:r>
            <w:r w:rsidR="00F524D0" w:rsidRPr="0054335F">
              <w:rPr>
                <w:szCs w:val="24"/>
              </w:rPr>
              <w:t>万平方米。</w:t>
            </w:r>
          </w:p>
          <w:p w:rsidR="00835F8E" w:rsidRPr="0054335F" w:rsidRDefault="005F37E2">
            <w:pPr>
              <w:widowControl/>
              <w:ind w:firstLine="480"/>
              <w:jc w:val="left"/>
              <w:rPr>
                <w:szCs w:val="24"/>
              </w:rPr>
            </w:pPr>
            <w:r w:rsidRPr="0054335F">
              <w:rPr>
                <w:szCs w:val="24"/>
              </w:rPr>
              <w:t>2015</w:t>
            </w:r>
            <w:r w:rsidRPr="0054335F">
              <w:rPr>
                <w:szCs w:val="24"/>
              </w:rPr>
              <w:t>年</w:t>
            </w:r>
            <w:r w:rsidRPr="0054335F">
              <w:rPr>
                <w:szCs w:val="24"/>
              </w:rPr>
              <w:t>9</w:t>
            </w:r>
            <w:r w:rsidRPr="0054335F">
              <w:rPr>
                <w:szCs w:val="24"/>
              </w:rPr>
              <w:t>月企业委托嘉兴市环境科学研究所有限公司编制完成了《嘉兴市欧兰科技有限公司年产</w:t>
            </w:r>
            <w:r w:rsidRPr="0054335F">
              <w:rPr>
                <w:szCs w:val="24"/>
              </w:rPr>
              <w:t>5</w:t>
            </w:r>
            <w:r w:rsidRPr="0054335F">
              <w:rPr>
                <w:szCs w:val="24"/>
              </w:rPr>
              <w:t>万盏</w:t>
            </w:r>
            <w:r w:rsidRPr="0054335F">
              <w:rPr>
                <w:szCs w:val="24"/>
              </w:rPr>
              <w:t>LED</w:t>
            </w:r>
            <w:r w:rsidRPr="0054335F">
              <w:rPr>
                <w:szCs w:val="24"/>
              </w:rPr>
              <w:t>智能照明系列及</w:t>
            </w:r>
            <w:r w:rsidRPr="0054335F">
              <w:rPr>
                <w:szCs w:val="24"/>
              </w:rPr>
              <w:t>5000</w:t>
            </w:r>
            <w:r w:rsidRPr="0054335F">
              <w:rPr>
                <w:szCs w:val="24"/>
              </w:rPr>
              <w:t>吨扣板集成吊顶项目环境影响报告表》，</w:t>
            </w:r>
            <w:r w:rsidRPr="0054335F">
              <w:rPr>
                <w:szCs w:val="24"/>
              </w:rPr>
              <w:t>2016</w:t>
            </w:r>
            <w:r w:rsidRPr="0054335F">
              <w:rPr>
                <w:szCs w:val="24"/>
              </w:rPr>
              <w:t>年</w:t>
            </w:r>
            <w:r w:rsidRPr="0054335F">
              <w:rPr>
                <w:szCs w:val="24"/>
              </w:rPr>
              <w:t>1</w:t>
            </w:r>
            <w:r w:rsidRPr="0054335F">
              <w:rPr>
                <w:szCs w:val="24"/>
              </w:rPr>
              <w:t>月，嘉兴</w:t>
            </w:r>
            <w:proofErr w:type="gramStart"/>
            <w:r w:rsidRPr="0054335F">
              <w:rPr>
                <w:szCs w:val="24"/>
              </w:rPr>
              <w:t>市秀洲区</w:t>
            </w:r>
            <w:proofErr w:type="gramEnd"/>
            <w:r w:rsidRPr="0054335F">
              <w:rPr>
                <w:szCs w:val="24"/>
              </w:rPr>
              <w:t>环境保护局以（</w:t>
            </w:r>
            <w:proofErr w:type="gramStart"/>
            <w:r w:rsidRPr="0054335F">
              <w:rPr>
                <w:szCs w:val="24"/>
              </w:rPr>
              <w:t>秀洲环建</w:t>
            </w:r>
            <w:proofErr w:type="gramEnd"/>
            <w:r w:rsidRPr="0054335F">
              <w:rPr>
                <w:szCs w:val="24"/>
              </w:rPr>
              <w:t>函〔</w:t>
            </w:r>
            <w:r w:rsidRPr="0054335F">
              <w:rPr>
                <w:szCs w:val="24"/>
              </w:rPr>
              <w:t>2016</w:t>
            </w:r>
            <w:r w:rsidRPr="0054335F">
              <w:rPr>
                <w:szCs w:val="24"/>
              </w:rPr>
              <w:t>〕</w:t>
            </w:r>
            <w:r w:rsidRPr="0054335F">
              <w:rPr>
                <w:szCs w:val="24"/>
              </w:rPr>
              <w:t>4</w:t>
            </w:r>
            <w:r w:rsidRPr="0054335F">
              <w:rPr>
                <w:szCs w:val="24"/>
              </w:rPr>
              <w:t>）号文对该项目审批通过，</w:t>
            </w:r>
            <w:r w:rsidRPr="0054335F">
              <w:rPr>
                <w:szCs w:val="24"/>
              </w:rPr>
              <w:t xml:space="preserve">2017 </w:t>
            </w:r>
            <w:r w:rsidRPr="0054335F">
              <w:rPr>
                <w:szCs w:val="24"/>
              </w:rPr>
              <w:t>年</w:t>
            </w:r>
            <w:r w:rsidRPr="0054335F">
              <w:rPr>
                <w:szCs w:val="24"/>
              </w:rPr>
              <w:t>5</w:t>
            </w:r>
            <w:r w:rsidRPr="0054335F">
              <w:rPr>
                <w:szCs w:val="24"/>
              </w:rPr>
              <w:t>月，该项目部分生产设施和配套的环保设施运行正常，企业申请阶段性验收，于</w:t>
            </w:r>
            <w:r w:rsidRPr="0054335F">
              <w:rPr>
                <w:szCs w:val="24"/>
              </w:rPr>
              <w:t>2017</w:t>
            </w:r>
            <w:r w:rsidRPr="0054335F">
              <w:rPr>
                <w:szCs w:val="24"/>
              </w:rPr>
              <w:t>年通过由嘉兴</w:t>
            </w:r>
            <w:proofErr w:type="gramStart"/>
            <w:r w:rsidRPr="0054335F">
              <w:rPr>
                <w:szCs w:val="24"/>
              </w:rPr>
              <w:t>市秀洲区</w:t>
            </w:r>
            <w:proofErr w:type="gramEnd"/>
            <w:r w:rsidRPr="0054335F">
              <w:rPr>
                <w:szCs w:val="24"/>
              </w:rPr>
              <w:t>环境保护局组织的建设项目竣工环境保护</w:t>
            </w:r>
            <w:r w:rsidRPr="0054335F">
              <w:rPr>
                <w:rFonts w:hint="eastAsia"/>
                <w:szCs w:val="24"/>
              </w:rPr>
              <w:t>阶段性</w:t>
            </w:r>
            <w:r w:rsidRPr="0054335F">
              <w:rPr>
                <w:szCs w:val="24"/>
              </w:rPr>
              <w:t>验收（</w:t>
            </w:r>
            <w:proofErr w:type="gramStart"/>
            <w:r w:rsidRPr="0054335F">
              <w:rPr>
                <w:szCs w:val="24"/>
              </w:rPr>
              <w:t>秀洲环验</w:t>
            </w:r>
            <w:r w:rsidRPr="0054335F">
              <w:rPr>
                <w:szCs w:val="24"/>
              </w:rPr>
              <w:t>[</w:t>
            </w:r>
            <w:proofErr w:type="gramEnd"/>
            <w:r w:rsidRPr="0054335F">
              <w:rPr>
                <w:szCs w:val="24"/>
              </w:rPr>
              <w:t>2017]19</w:t>
            </w:r>
            <w:r w:rsidRPr="0054335F">
              <w:rPr>
                <w:szCs w:val="24"/>
              </w:rPr>
              <w:t>号）。</w:t>
            </w:r>
            <w:r w:rsidR="003F5430" w:rsidRPr="0054335F">
              <w:rPr>
                <w:rFonts w:hint="eastAsia"/>
                <w:szCs w:val="24"/>
              </w:rPr>
              <w:t>目前</w:t>
            </w:r>
            <w:r w:rsidR="003F5430" w:rsidRPr="0054335F">
              <w:rPr>
                <w:szCs w:val="24"/>
              </w:rPr>
              <w:t>企业年产</w:t>
            </w:r>
            <w:r w:rsidR="003F5430" w:rsidRPr="0054335F">
              <w:rPr>
                <w:szCs w:val="24"/>
              </w:rPr>
              <w:t xml:space="preserve"> 5 </w:t>
            </w:r>
            <w:r w:rsidR="003F5430" w:rsidRPr="0054335F">
              <w:rPr>
                <w:szCs w:val="24"/>
              </w:rPr>
              <w:t>万盏</w:t>
            </w:r>
            <w:r w:rsidR="003F5430" w:rsidRPr="0054335F">
              <w:rPr>
                <w:szCs w:val="24"/>
              </w:rPr>
              <w:t xml:space="preserve"> LED </w:t>
            </w:r>
            <w:r w:rsidR="003F5430" w:rsidRPr="0054335F">
              <w:rPr>
                <w:szCs w:val="24"/>
              </w:rPr>
              <w:t>智能照明系列及</w:t>
            </w:r>
            <w:r w:rsidR="003F5430" w:rsidRPr="0054335F">
              <w:rPr>
                <w:szCs w:val="24"/>
              </w:rPr>
              <w:t xml:space="preserve"> 5000</w:t>
            </w:r>
            <w:r w:rsidR="003F5430" w:rsidRPr="0054335F">
              <w:rPr>
                <w:szCs w:val="24"/>
              </w:rPr>
              <w:t>吨扣板集成吊顶项目</w:t>
            </w:r>
            <w:r w:rsidR="003F5430" w:rsidRPr="0054335F">
              <w:rPr>
                <w:rFonts w:hint="eastAsia"/>
                <w:szCs w:val="24"/>
              </w:rPr>
              <w:t>已停产，根据企业提供的情况说明，相关生产设备计划于</w:t>
            </w:r>
            <w:r w:rsidR="003F5430" w:rsidRPr="0054335F">
              <w:rPr>
                <w:rFonts w:hint="eastAsia"/>
                <w:szCs w:val="24"/>
              </w:rPr>
              <w:t>2021</w:t>
            </w:r>
            <w:r w:rsidR="003F5430" w:rsidRPr="0054335F">
              <w:rPr>
                <w:rFonts w:hint="eastAsia"/>
                <w:szCs w:val="24"/>
              </w:rPr>
              <w:t>年</w:t>
            </w:r>
            <w:r w:rsidR="003F5430" w:rsidRPr="0054335F">
              <w:rPr>
                <w:rFonts w:hint="eastAsia"/>
                <w:szCs w:val="24"/>
              </w:rPr>
              <w:t>12</w:t>
            </w:r>
            <w:r w:rsidR="003F5430" w:rsidRPr="0054335F">
              <w:rPr>
                <w:rFonts w:hint="eastAsia"/>
                <w:szCs w:val="24"/>
              </w:rPr>
              <w:t>月底之前拆除完成，以后也不再实施该项目。</w:t>
            </w:r>
          </w:p>
          <w:p w:rsidR="00880721" w:rsidRPr="0054335F" w:rsidRDefault="00835F8E">
            <w:pPr>
              <w:widowControl/>
              <w:ind w:firstLine="480"/>
              <w:jc w:val="left"/>
              <w:rPr>
                <w:szCs w:val="24"/>
              </w:rPr>
            </w:pPr>
            <w:r w:rsidRPr="0054335F">
              <w:rPr>
                <w:szCs w:val="24"/>
              </w:rPr>
              <w:t>2019</w:t>
            </w:r>
            <w:r w:rsidRPr="0054335F">
              <w:rPr>
                <w:szCs w:val="24"/>
              </w:rPr>
              <w:t>年</w:t>
            </w:r>
            <w:r w:rsidR="002F7764" w:rsidRPr="0054335F">
              <w:rPr>
                <w:rFonts w:hint="eastAsia"/>
                <w:szCs w:val="24"/>
              </w:rPr>
              <w:t>6</w:t>
            </w:r>
            <w:r w:rsidRPr="0054335F">
              <w:rPr>
                <w:szCs w:val="24"/>
              </w:rPr>
              <w:t>月企业委托嘉兴市环境科学研究所有限公司编制完成了《嘉兴市欧兰科技有限公司年加工</w:t>
            </w:r>
            <w:r w:rsidRPr="0054335F">
              <w:rPr>
                <w:szCs w:val="24"/>
              </w:rPr>
              <w:t>90</w:t>
            </w:r>
            <w:r w:rsidRPr="0054335F">
              <w:rPr>
                <w:szCs w:val="24"/>
              </w:rPr>
              <w:t>万平方米集成吊顶项目环境影响登记表》，</w:t>
            </w:r>
            <w:r w:rsidRPr="0054335F">
              <w:rPr>
                <w:szCs w:val="24"/>
              </w:rPr>
              <w:t>2019</w:t>
            </w:r>
            <w:r w:rsidRPr="0054335F">
              <w:rPr>
                <w:szCs w:val="24"/>
              </w:rPr>
              <w:t>年</w:t>
            </w:r>
            <w:r w:rsidR="004A0F18" w:rsidRPr="0054335F">
              <w:rPr>
                <w:rFonts w:hint="eastAsia"/>
                <w:szCs w:val="24"/>
              </w:rPr>
              <w:t>8</w:t>
            </w:r>
            <w:r w:rsidRPr="0054335F">
              <w:rPr>
                <w:szCs w:val="24"/>
              </w:rPr>
              <w:t>月，嘉兴市生态环境局以（嘉</w:t>
            </w:r>
            <w:proofErr w:type="gramStart"/>
            <w:r w:rsidRPr="0054335F">
              <w:rPr>
                <w:szCs w:val="24"/>
              </w:rPr>
              <w:t>环秀备〔</w:t>
            </w:r>
            <w:r w:rsidRPr="0054335F">
              <w:rPr>
                <w:szCs w:val="24"/>
              </w:rPr>
              <w:t>2019</w:t>
            </w:r>
            <w:r w:rsidRPr="0054335F">
              <w:rPr>
                <w:szCs w:val="24"/>
              </w:rPr>
              <w:t>〕</w:t>
            </w:r>
            <w:proofErr w:type="gramEnd"/>
            <w:r w:rsidRPr="0054335F">
              <w:rPr>
                <w:szCs w:val="24"/>
              </w:rPr>
              <w:t>19</w:t>
            </w:r>
            <w:r w:rsidRPr="0054335F">
              <w:rPr>
                <w:szCs w:val="24"/>
              </w:rPr>
              <w:t>号）文对该项目通过备案，</w:t>
            </w:r>
            <w:r w:rsidRPr="0054335F">
              <w:rPr>
                <w:szCs w:val="24"/>
              </w:rPr>
              <w:t xml:space="preserve">2020 </w:t>
            </w:r>
            <w:r w:rsidRPr="0054335F">
              <w:rPr>
                <w:szCs w:val="24"/>
              </w:rPr>
              <w:t>年</w:t>
            </w:r>
            <w:r w:rsidRPr="0054335F">
              <w:rPr>
                <w:szCs w:val="24"/>
              </w:rPr>
              <w:t>10</w:t>
            </w:r>
            <w:r w:rsidRPr="0054335F">
              <w:rPr>
                <w:szCs w:val="24"/>
              </w:rPr>
              <w:t>月企业组织相关单位对本项目通过环保三同时自主竣工环境保护验收。</w:t>
            </w:r>
          </w:p>
          <w:p w:rsidR="00835F8E" w:rsidRPr="0054335F" w:rsidRDefault="00835F8E">
            <w:pPr>
              <w:ind w:firstLine="480"/>
            </w:pPr>
            <w:r w:rsidRPr="0054335F">
              <w:rPr>
                <w:szCs w:val="24"/>
              </w:rPr>
              <w:t>在企业实际生产过程中，因生产需要，需清除不合格件表面的塑粉，另外挂具使用一段时候后上面的附着的</w:t>
            </w:r>
            <w:proofErr w:type="gramStart"/>
            <w:r w:rsidRPr="0054335F">
              <w:rPr>
                <w:szCs w:val="24"/>
              </w:rPr>
              <w:t>少量塑粉也</w:t>
            </w:r>
            <w:proofErr w:type="gramEnd"/>
            <w:r w:rsidRPr="0054335F">
              <w:rPr>
                <w:szCs w:val="24"/>
              </w:rPr>
              <w:t>需要进行清除。企业原委托外单位进行处理，为节约成本，嘉兴市欧兰科技有限公司于</w:t>
            </w:r>
            <w:r w:rsidRPr="0054335F">
              <w:rPr>
                <w:szCs w:val="24"/>
              </w:rPr>
              <w:t>2020</w:t>
            </w:r>
            <w:r w:rsidRPr="0054335F">
              <w:rPr>
                <w:szCs w:val="24"/>
              </w:rPr>
              <w:t>年</w:t>
            </w:r>
            <w:r w:rsidRPr="0054335F">
              <w:rPr>
                <w:szCs w:val="24"/>
              </w:rPr>
              <w:t>7</w:t>
            </w:r>
            <w:r w:rsidRPr="0054335F">
              <w:rPr>
                <w:szCs w:val="24"/>
              </w:rPr>
              <w:t>月购置了抛丸机</w:t>
            </w:r>
            <w:r w:rsidRPr="0054335F">
              <w:rPr>
                <w:szCs w:val="24"/>
              </w:rPr>
              <w:t>1</w:t>
            </w:r>
            <w:r w:rsidRPr="0054335F">
              <w:rPr>
                <w:szCs w:val="24"/>
              </w:rPr>
              <w:t>台，由于抛丸机已建成投产，但未进行环保审批，因此嘉兴市生态环境局于</w:t>
            </w:r>
            <w:r w:rsidRPr="0054335F">
              <w:rPr>
                <w:szCs w:val="24"/>
              </w:rPr>
              <w:t>2020</w:t>
            </w:r>
            <w:r w:rsidRPr="0054335F">
              <w:rPr>
                <w:szCs w:val="24"/>
              </w:rPr>
              <w:t>年</w:t>
            </w:r>
            <w:r w:rsidRPr="0054335F">
              <w:rPr>
                <w:szCs w:val="24"/>
              </w:rPr>
              <w:t>11</w:t>
            </w:r>
            <w:r w:rsidRPr="0054335F">
              <w:rPr>
                <w:szCs w:val="24"/>
              </w:rPr>
              <w:t>月对企业进行行政处罚（嘉环（秀）罚字</w:t>
            </w:r>
            <w:r w:rsidRPr="0054335F">
              <w:rPr>
                <w:szCs w:val="24"/>
              </w:rPr>
              <w:t>[2020]89</w:t>
            </w:r>
            <w:r w:rsidRPr="0054335F">
              <w:rPr>
                <w:szCs w:val="24"/>
              </w:rPr>
              <w:t>号），目前该设备企业已停产，并拟补办环评等相关环保手续。</w:t>
            </w:r>
            <w:r w:rsidRPr="0054335F">
              <w:t>嘉兴市秀洲区王店镇人民政府于</w:t>
            </w:r>
            <w:r w:rsidRPr="0054335F">
              <w:t>2020</w:t>
            </w:r>
            <w:r w:rsidRPr="0054335F">
              <w:t>年</w:t>
            </w:r>
            <w:r w:rsidRPr="0054335F">
              <w:t>11</w:t>
            </w:r>
            <w:r w:rsidRPr="0054335F">
              <w:t>月</w:t>
            </w:r>
            <w:r w:rsidRPr="0054335F">
              <w:t>18</w:t>
            </w:r>
            <w:r w:rsidRPr="0054335F">
              <w:t>日对该项目完成备案，项目代码为</w:t>
            </w:r>
            <w:r w:rsidRPr="0054335F">
              <w:t>2011-330411-99-02-122922</w:t>
            </w:r>
            <w:r w:rsidRPr="0054335F">
              <w:t>。</w:t>
            </w:r>
            <w:r w:rsidRPr="0054335F">
              <w:rPr>
                <w:szCs w:val="24"/>
              </w:rPr>
              <w:t>本项目实施后，企业在原有生产设备基础上增加抛丸机</w:t>
            </w:r>
            <w:r w:rsidRPr="0054335F">
              <w:rPr>
                <w:szCs w:val="24"/>
              </w:rPr>
              <w:t>1</w:t>
            </w:r>
            <w:r w:rsidRPr="0054335F">
              <w:rPr>
                <w:szCs w:val="24"/>
              </w:rPr>
              <w:t>台、</w:t>
            </w:r>
            <w:proofErr w:type="gramStart"/>
            <w:r w:rsidRPr="0054335F">
              <w:rPr>
                <w:szCs w:val="24"/>
              </w:rPr>
              <w:t>热洁炉</w:t>
            </w:r>
            <w:proofErr w:type="gramEnd"/>
            <w:r w:rsidRPr="0054335F">
              <w:rPr>
                <w:szCs w:val="24"/>
              </w:rPr>
              <w:t>1</w:t>
            </w:r>
            <w:r w:rsidRPr="0054335F">
              <w:rPr>
                <w:szCs w:val="24"/>
              </w:rPr>
              <w:t>台，</w:t>
            </w:r>
            <w:r w:rsidR="005F37E2" w:rsidRPr="0054335F">
              <w:rPr>
                <w:szCs w:val="24"/>
              </w:rPr>
              <w:t>生产规模不变，仍为：年加工集成吊顶</w:t>
            </w:r>
            <w:r w:rsidR="005F37E2" w:rsidRPr="0054335F">
              <w:rPr>
                <w:szCs w:val="24"/>
              </w:rPr>
              <w:t>90</w:t>
            </w:r>
            <w:r w:rsidR="005F37E2" w:rsidRPr="0054335F">
              <w:rPr>
                <w:szCs w:val="24"/>
              </w:rPr>
              <w:t>万平方米。</w:t>
            </w:r>
          </w:p>
          <w:p w:rsidR="00835F8E" w:rsidRPr="0054335F" w:rsidRDefault="00835F8E">
            <w:pPr>
              <w:pStyle w:val="3"/>
              <w:rPr>
                <w:kern w:val="2"/>
              </w:rPr>
            </w:pPr>
            <w:bookmarkStart w:id="177" w:name="_Toc29380652"/>
            <w:bookmarkStart w:id="178" w:name="_Toc29388603"/>
            <w:r w:rsidRPr="0054335F">
              <w:rPr>
                <w:kern w:val="2"/>
              </w:rPr>
              <w:t>9.1.2</w:t>
            </w:r>
            <w:r w:rsidRPr="0054335F">
              <w:rPr>
                <w:kern w:val="2"/>
              </w:rPr>
              <w:t>区域环境质量现状</w:t>
            </w:r>
            <w:bookmarkEnd w:id="177"/>
            <w:bookmarkEnd w:id="178"/>
          </w:p>
          <w:p w:rsidR="00835F8E" w:rsidRPr="0054335F" w:rsidRDefault="00835F8E">
            <w:pPr>
              <w:ind w:firstLine="482"/>
              <w:rPr>
                <w:b/>
              </w:rPr>
            </w:pPr>
            <w:r w:rsidRPr="0054335F">
              <w:rPr>
                <w:b/>
              </w:rPr>
              <w:t>1</w:t>
            </w:r>
            <w:r w:rsidRPr="0054335F">
              <w:rPr>
                <w:b/>
              </w:rPr>
              <w:t>、地表水环境</w:t>
            </w:r>
          </w:p>
          <w:p w:rsidR="00835F8E" w:rsidRPr="0054335F" w:rsidRDefault="00835F8E">
            <w:pPr>
              <w:ind w:firstLine="480"/>
            </w:pPr>
            <w:r w:rsidRPr="0054335F">
              <w:lastRenderedPageBreak/>
              <w:t>根据《嘉兴市生态环境状况公报（</w:t>
            </w:r>
            <w:r w:rsidRPr="0054335F">
              <w:t>2019</w:t>
            </w:r>
            <w:r w:rsidRPr="0054335F">
              <w:t>）》可知，</w:t>
            </w:r>
            <w:r w:rsidRPr="0054335F">
              <w:t>2019</w:t>
            </w:r>
            <w:r w:rsidRPr="0054335F">
              <w:t>年嘉兴市</w:t>
            </w:r>
            <w:r w:rsidRPr="0054335F">
              <w:t xml:space="preserve"> 73 </w:t>
            </w:r>
            <w:proofErr w:type="gramStart"/>
            <w:r w:rsidRPr="0054335F">
              <w:t>个</w:t>
            </w:r>
            <w:proofErr w:type="gramEnd"/>
            <w:r w:rsidRPr="0054335F">
              <w:t>市控以上地表水监测断面中，与</w:t>
            </w:r>
            <w:r w:rsidRPr="0054335F">
              <w:t xml:space="preserve"> 2018 </w:t>
            </w:r>
            <w:r w:rsidRPr="0054335F">
              <w:t>年相比，</w:t>
            </w:r>
            <w:r w:rsidRPr="0054335F">
              <w:rPr>
                <w:rFonts w:ascii="宋体" w:hAnsi="宋体" w:cs="宋体" w:hint="eastAsia"/>
              </w:rPr>
              <w:t>Ⅲ</w:t>
            </w:r>
            <w:r w:rsidRPr="0054335F">
              <w:t>类及以上水质比例上升了</w:t>
            </w:r>
            <w:r w:rsidRPr="0054335F">
              <w:t xml:space="preserve"> 24.7 </w:t>
            </w:r>
            <w:proofErr w:type="gramStart"/>
            <w:r w:rsidRPr="0054335F">
              <w:t>个</w:t>
            </w:r>
            <w:proofErr w:type="gramEnd"/>
            <w:r w:rsidRPr="0054335F">
              <w:t>百分点，</w:t>
            </w:r>
            <w:r w:rsidRPr="0054335F">
              <w:rPr>
                <w:rFonts w:ascii="宋体" w:hAnsi="宋体" w:cs="宋体" w:hint="eastAsia"/>
              </w:rPr>
              <w:t>Ⅳ</w:t>
            </w:r>
            <w:r w:rsidRPr="0054335F">
              <w:t>类水质比例下降</w:t>
            </w:r>
            <w:r w:rsidRPr="0054335F">
              <w:t xml:space="preserve"> 24.7 </w:t>
            </w:r>
            <w:proofErr w:type="gramStart"/>
            <w:r w:rsidRPr="0054335F">
              <w:t>个</w:t>
            </w:r>
            <w:proofErr w:type="gramEnd"/>
            <w:r w:rsidRPr="0054335F">
              <w:t>百分点，</w:t>
            </w:r>
            <w:r w:rsidRPr="0054335F">
              <w:rPr>
                <w:rFonts w:ascii="宋体" w:hAnsi="宋体" w:cs="宋体" w:hint="eastAsia"/>
              </w:rPr>
              <w:t>Ⅴ</w:t>
            </w:r>
            <w:r w:rsidRPr="0054335F">
              <w:t>类水质比例无变化。根据</w:t>
            </w:r>
            <w:r w:rsidRPr="0054335F">
              <w:t xml:space="preserve"> 2019 </w:t>
            </w:r>
            <w:r w:rsidRPr="0054335F">
              <w:t>年水质监测资料统计表明长水塘水质为</w:t>
            </w:r>
            <w:r w:rsidRPr="0054335F">
              <w:rPr>
                <w:rFonts w:ascii="宋体" w:hAnsi="宋体" w:cs="宋体" w:hint="eastAsia"/>
              </w:rPr>
              <w:t>Ⅳ</w:t>
            </w:r>
            <w:r w:rsidRPr="0054335F">
              <w:t>类。</w:t>
            </w:r>
          </w:p>
          <w:p w:rsidR="00835F8E" w:rsidRPr="0054335F" w:rsidRDefault="00835F8E">
            <w:pPr>
              <w:ind w:firstLine="482"/>
              <w:rPr>
                <w:b/>
              </w:rPr>
            </w:pPr>
            <w:r w:rsidRPr="0054335F">
              <w:rPr>
                <w:b/>
              </w:rPr>
              <w:t>2</w:t>
            </w:r>
            <w:r w:rsidRPr="0054335F">
              <w:rPr>
                <w:b/>
              </w:rPr>
              <w:t>、环境空气</w:t>
            </w:r>
          </w:p>
          <w:p w:rsidR="00835F8E" w:rsidRPr="0054335F" w:rsidRDefault="00835F8E">
            <w:pPr>
              <w:adjustRightInd w:val="0"/>
              <w:snapToGrid w:val="0"/>
              <w:ind w:firstLine="480"/>
            </w:pPr>
            <w:r w:rsidRPr="0054335F">
              <w:t>根据《嘉兴市生态环境状况公报（</w:t>
            </w:r>
            <w:r w:rsidRPr="0054335F">
              <w:t>2019</w:t>
            </w:r>
            <w:r w:rsidRPr="0054335F">
              <w:t>）》可知，嘉兴市区空气质量未达到《环境空气质量标准》（</w:t>
            </w:r>
            <w:r w:rsidRPr="0054335F">
              <w:t>GB3095-2012</w:t>
            </w:r>
            <w:r w:rsidRPr="0054335F">
              <w:t>）中的二级标准，超标指标有臭氧（</w:t>
            </w:r>
            <w:r w:rsidRPr="0054335F">
              <w:t>O</w:t>
            </w:r>
            <w:r w:rsidRPr="0054335F">
              <w:rPr>
                <w:vertAlign w:val="subscript"/>
              </w:rPr>
              <w:t>3</w:t>
            </w:r>
            <w:r w:rsidRPr="0054335F">
              <w:t>）、细颗粒物（</w:t>
            </w:r>
            <w:r w:rsidRPr="0054335F">
              <w:t>PM</w:t>
            </w:r>
            <w:r w:rsidRPr="0054335F">
              <w:rPr>
                <w:vertAlign w:val="subscript"/>
              </w:rPr>
              <w:t>2.5</w:t>
            </w:r>
            <w:r w:rsidRPr="0054335F">
              <w:t>）、可吸入颗粒物（</w:t>
            </w:r>
            <w:r w:rsidRPr="0054335F">
              <w:t>PM</w:t>
            </w:r>
            <w:r w:rsidRPr="0054335F">
              <w:rPr>
                <w:vertAlign w:val="subscript"/>
              </w:rPr>
              <w:t>10</w:t>
            </w:r>
            <w:r w:rsidRPr="0054335F">
              <w:t>）和二氧化氮（</w:t>
            </w:r>
            <w:r w:rsidRPr="0054335F">
              <w:t>NO</w:t>
            </w:r>
            <w:r w:rsidRPr="0054335F">
              <w:rPr>
                <w:vertAlign w:val="subscript"/>
              </w:rPr>
              <w:t>2</w:t>
            </w:r>
            <w:r w:rsidRPr="0054335F">
              <w:t>）。</w:t>
            </w:r>
          </w:p>
          <w:p w:rsidR="00835F8E" w:rsidRPr="0054335F" w:rsidRDefault="00835F8E">
            <w:pPr>
              <w:ind w:firstLine="482"/>
              <w:rPr>
                <w:b/>
              </w:rPr>
            </w:pPr>
            <w:r w:rsidRPr="0054335F">
              <w:rPr>
                <w:b/>
              </w:rPr>
              <w:t>3</w:t>
            </w:r>
            <w:r w:rsidRPr="0054335F">
              <w:rPr>
                <w:b/>
              </w:rPr>
              <w:t>、声环境</w:t>
            </w:r>
          </w:p>
          <w:p w:rsidR="00835F8E" w:rsidRPr="0054335F" w:rsidRDefault="00835F8E">
            <w:pPr>
              <w:ind w:firstLine="480"/>
            </w:pPr>
            <w:r w:rsidRPr="0054335F">
              <w:t>选址区域及周围环境敏感点声环境质量尚好，能达到</w:t>
            </w:r>
            <w:r w:rsidRPr="0054335F">
              <w:t>GB3096-2008</w:t>
            </w:r>
            <w:r w:rsidRPr="0054335F">
              <w:t>《声环境质量标准》相应标准。</w:t>
            </w:r>
          </w:p>
          <w:p w:rsidR="00835F8E" w:rsidRPr="0054335F" w:rsidRDefault="00835F8E">
            <w:pPr>
              <w:ind w:firstLine="482"/>
              <w:rPr>
                <w:b/>
              </w:rPr>
            </w:pPr>
            <w:r w:rsidRPr="0054335F">
              <w:rPr>
                <w:b/>
              </w:rPr>
              <w:t>4</w:t>
            </w:r>
            <w:r w:rsidRPr="0054335F">
              <w:rPr>
                <w:b/>
              </w:rPr>
              <w:t>、生态环境</w:t>
            </w:r>
          </w:p>
          <w:p w:rsidR="00835F8E" w:rsidRPr="0054335F" w:rsidRDefault="00835F8E">
            <w:pPr>
              <w:ind w:firstLine="480"/>
            </w:pPr>
            <w:r w:rsidRPr="0054335F">
              <w:t>根据实地踏勘，本项目选址于浙江省嘉兴市秀洲区王店镇嘉海公路东侧东西一路北侧，该地区处于人类活动频繁区，无原始植被生长和珍贵野生动物活动，区域生态系统敏感程度较低。</w:t>
            </w:r>
          </w:p>
          <w:p w:rsidR="00835F8E" w:rsidRPr="0054335F" w:rsidRDefault="00835F8E">
            <w:pPr>
              <w:pStyle w:val="3"/>
              <w:rPr>
                <w:kern w:val="2"/>
              </w:rPr>
            </w:pPr>
            <w:bookmarkStart w:id="179" w:name="_Toc29380654"/>
            <w:bookmarkStart w:id="180" w:name="_Toc29388605"/>
            <w:r w:rsidRPr="0054335F">
              <w:rPr>
                <w:kern w:val="2"/>
              </w:rPr>
              <w:t>9.1.3</w:t>
            </w:r>
            <w:r w:rsidRPr="0054335F">
              <w:rPr>
                <w:kern w:val="2"/>
              </w:rPr>
              <w:t>污染物排放量清单</w:t>
            </w:r>
            <w:bookmarkEnd w:id="179"/>
            <w:bookmarkEnd w:id="180"/>
          </w:p>
          <w:p w:rsidR="00835F8E" w:rsidRPr="0054335F" w:rsidRDefault="00835F8E">
            <w:pPr>
              <w:ind w:firstLine="480"/>
            </w:pPr>
            <w:r w:rsidRPr="0054335F">
              <w:t>本项目运营期主要污染物产生和排放清单见表</w:t>
            </w:r>
            <w:r w:rsidRPr="0054335F">
              <w:t>9-1</w:t>
            </w:r>
            <w:r w:rsidRPr="0054335F">
              <w:t>，本项目实施后企业总的污染物产生和排放清单见表</w:t>
            </w:r>
            <w:r w:rsidRPr="0054335F">
              <w:t>9-2</w:t>
            </w:r>
            <w:r w:rsidRPr="0054335F">
              <w:t>。</w:t>
            </w:r>
          </w:p>
          <w:p w:rsidR="005F37E2" w:rsidRPr="0054335F" w:rsidRDefault="00835F8E" w:rsidP="005F37E2">
            <w:pPr>
              <w:snapToGrid w:val="0"/>
              <w:spacing w:beforeLines="50" w:before="120" w:afterLines="10" w:after="24" w:line="240" w:lineRule="auto"/>
              <w:ind w:firstLineChars="0" w:firstLine="0"/>
              <w:jc w:val="center"/>
              <w:rPr>
                <w:b/>
                <w:sz w:val="21"/>
                <w:szCs w:val="21"/>
              </w:rPr>
            </w:pPr>
            <w:r w:rsidRPr="0054335F">
              <w:rPr>
                <w:b/>
                <w:sz w:val="21"/>
                <w:szCs w:val="21"/>
              </w:rPr>
              <w:t>表</w:t>
            </w:r>
            <w:r w:rsidRPr="0054335F">
              <w:rPr>
                <w:b/>
                <w:sz w:val="21"/>
                <w:szCs w:val="21"/>
              </w:rPr>
              <w:t>9-1</w:t>
            </w:r>
            <w:r w:rsidR="005F37E2" w:rsidRPr="0054335F">
              <w:rPr>
                <w:b/>
                <w:sz w:val="21"/>
                <w:szCs w:val="21"/>
              </w:rPr>
              <w:t>本项目运营</w:t>
            </w:r>
            <w:proofErr w:type="gramStart"/>
            <w:r w:rsidR="005F37E2" w:rsidRPr="0054335F">
              <w:rPr>
                <w:b/>
                <w:sz w:val="21"/>
                <w:szCs w:val="21"/>
              </w:rPr>
              <w:t>期污染</w:t>
            </w:r>
            <w:proofErr w:type="gramEnd"/>
            <w:r w:rsidR="005F37E2" w:rsidRPr="0054335F">
              <w:rPr>
                <w:b/>
                <w:sz w:val="21"/>
                <w:szCs w:val="21"/>
              </w:rPr>
              <w:t>物产生、排放清单</w:t>
            </w:r>
            <w:r w:rsidR="005F37E2" w:rsidRPr="0054335F">
              <w:rPr>
                <w:b/>
                <w:sz w:val="21"/>
                <w:szCs w:val="21"/>
              </w:rPr>
              <w:t xml:space="preserve">   </w:t>
            </w:r>
            <w:r w:rsidR="005F37E2" w:rsidRPr="0054335F">
              <w:rPr>
                <w:b/>
                <w:sz w:val="21"/>
                <w:szCs w:val="21"/>
              </w:rPr>
              <w:t>单位：</w:t>
            </w:r>
            <w:r w:rsidR="005F37E2" w:rsidRPr="0054335F">
              <w:rPr>
                <w:b/>
                <w:sz w:val="21"/>
                <w:szCs w:val="21"/>
              </w:rPr>
              <w:t>t/a</w:t>
            </w:r>
          </w:p>
          <w:tbl>
            <w:tblPr>
              <w:tblW w:w="49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8"/>
              <w:gridCol w:w="789"/>
              <w:gridCol w:w="1172"/>
              <w:gridCol w:w="924"/>
              <w:gridCol w:w="925"/>
              <w:gridCol w:w="925"/>
              <w:gridCol w:w="3011"/>
            </w:tblGrid>
            <w:tr w:rsidR="005F37E2" w:rsidRPr="0054335F" w:rsidTr="00037453">
              <w:trPr>
                <w:cantSplit/>
                <w:trHeight w:val="340"/>
                <w:jc w:val="center"/>
              </w:trPr>
              <w:tc>
                <w:tcPr>
                  <w:tcW w:w="2539" w:type="dxa"/>
                  <w:gridSpan w:val="3"/>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b/>
                    </w:rPr>
                  </w:pPr>
                  <w:r w:rsidRPr="0054335F">
                    <w:rPr>
                      <w:b/>
                    </w:rPr>
                    <w:t>污染物名称</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b/>
                    </w:rPr>
                  </w:pPr>
                  <w:r w:rsidRPr="0054335F">
                    <w:rPr>
                      <w:b/>
                    </w:rPr>
                    <w:t>产生量</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b/>
                    </w:rPr>
                  </w:pPr>
                  <w:r w:rsidRPr="0054335F">
                    <w:rPr>
                      <w:b/>
                    </w:rPr>
                    <w:t>削减量</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b/>
                    </w:rPr>
                  </w:pPr>
                  <w:r w:rsidRPr="0054335F">
                    <w:rPr>
                      <w:b/>
                    </w:rPr>
                    <w:t>排放量</w:t>
                  </w:r>
                </w:p>
              </w:tc>
              <w:tc>
                <w:tcPr>
                  <w:tcW w:w="3011"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b/>
                    </w:rPr>
                  </w:pPr>
                  <w:r w:rsidRPr="0054335F">
                    <w:rPr>
                      <w:b/>
                    </w:rPr>
                    <w:t>处置方式</w:t>
                  </w:r>
                </w:p>
              </w:tc>
            </w:tr>
            <w:tr w:rsidR="005F37E2" w:rsidRPr="0054335F" w:rsidTr="00037453">
              <w:trPr>
                <w:cantSplit/>
                <w:trHeight w:val="340"/>
                <w:jc w:val="center"/>
              </w:trPr>
              <w:tc>
                <w:tcPr>
                  <w:tcW w:w="578" w:type="dxa"/>
                  <w:tcBorders>
                    <w:left w:val="single" w:sz="4" w:space="0" w:color="auto"/>
                    <w:right w:val="single" w:sz="4" w:space="0" w:color="auto"/>
                  </w:tcBorders>
                  <w:vAlign w:val="center"/>
                </w:tcPr>
                <w:p w:rsidR="005F37E2" w:rsidRPr="0054335F" w:rsidRDefault="005F37E2" w:rsidP="00037453">
                  <w:pPr>
                    <w:pStyle w:val="afe"/>
                  </w:pPr>
                  <w:r w:rsidRPr="0054335F">
                    <w:t>废水</w:t>
                  </w:r>
                </w:p>
              </w:tc>
              <w:tc>
                <w:tcPr>
                  <w:tcW w:w="789" w:type="dxa"/>
                  <w:tcBorders>
                    <w:top w:val="single" w:sz="4" w:space="0" w:color="auto"/>
                    <w:left w:val="single" w:sz="4" w:space="0" w:color="auto"/>
                    <w:right w:val="nil"/>
                  </w:tcBorders>
                  <w:vAlign w:val="center"/>
                </w:tcPr>
                <w:p w:rsidR="005F37E2" w:rsidRPr="0054335F" w:rsidRDefault="005F37E2" w:rsidP="00037453">
                  <w:pPr>
                    <w:pStyle w:val="afe"/>
                  </w:pPr>
                  <w:r w:rsidRPr="0054335F">
                    <w:rPr>
                      <w:rFonts w:hint="eastAsia"/>
                    </w:rPr>
                    <w:t>/</w:t>
                  </w:r>
                </w:p>
              </w:tc>
              <w:tc>
                <w:tcPr>
                  <w:tcW w:w="1172" w:type="dxa"/>
                  <w:tcBorders>
                    <w:top w:val="single" w:sz="4" w:space="0" w:color="auto"/>
                    <w:left w:val="single" w:sz="4" w:space="0" w:color="auto"/>
                    <w:bottom w:val="single" w:sz="4" w:space="0" w:color="auto"/>
                    <w:right w:val="nil"/>
                  </w:tcBorders>
                  <w:vAlign w:val="center"/>
                </w:tcPr>
                <w:p w:rsidR="005F37E2" w:rsidRPr="0054335F" w:rsidRDefault="005F37E2" w:rsidP="00037453">
                  <w:pPr>
                    <w:pStyle w:val="afe"/>
                  </w:pPr>
                  <w:r w:rsidRPr="0054335F">
                    <w:rPr>
                      <w:rFonts w:hint="eastAsia"/>
                    </w:rPr>
                    <w:t>/</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rPr>
                      <w:rFonts w:hint="eastAsia"/>
                    </w:rPr>
                    <w:t>/</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rPr>
                      <w:rFonts w:hint="eastAsia"/>
                    </w:rPr>
                    <w:t>/</w:t>
                  </w:r>
                </w:p>
              </w:tc>
              <w:tc>
                <w:tcPr>
                  <w:tcW w:w="3011" w:type="dxa"/>
                  <w:tcBorders>
                    <w:left w:val="single" w:sz="4" w:space="0" w:color="auto"/>
                    <w:right w:val="single" w:sz="4" w:space="0" w:color="auto"/>
                  </w:tcBorders>
                  <w:vAlign w:val="center"/>
                </w:tcPr>
                <w:p w:rsidR="005F37E2" w:rsidRPr="0054335F" w:rsidRDefault="005F37E2" w:rsidP="00037453">
                  <w:pPr>
                    <w:pStyle w:val="afe"/>
                  </w:pPr>
                  <w:r w:rsidRPr="0054335F">
                    <w:rPr>
                      <w:rFonts w:hint="eastAsia"/>
                    </w:rPr>
                    <w:t>/</w:t>
                  </w:r>
                </w:p>
              </w:tc>
            </w:tr>
            <w:tr w:rsidR="005F37E2" w:rsidRPr="0054335F" w:rsidTr="00037453">
              <w:trPr>
                <w:cantSplit/>
                <w:trHeight w:val="340"/>
                <w:jc w:val="center"/>
              </w:trPr>
              <w:tc>
                <w:tcPr>
                  <w:tcW w:w="578" w:type="dxa"/>
                  <w:vMerge w:val="restart"/>
                  <w:tcBorders>
                    <w:top w:val="single" w:sz="4" w:space="0" w:color="auto"/>
                    <w:left w:val="single" w:sz="4" w:space="0" w:color="auto"/>
                    <w:right w:val="single" w:sz="4" w:space="0" w:color="auto"/>
                  </w:tcBorders>
                  <w:vAlign w:val="center"/>
                </w:tcPr>
                <w:p w:rsidR="005F37E2" w:rsidRPr="0054335F" w:rsidRDefault="005F37E2" w:rsidP="00037453">
                  <w:pPr>
                    <w:pStyle w:val="afe"/>
                  </w:pPr>
                  <w:r w:rsidRPr="0054335F">
                    <w:t>废气</w:t>
                  </w:r>
                </w:p>
              </w:tc>
              <w:tc>
                <w:tcPr>
                  <w:tcW w:w="789" w:type="dxa"/>
                  <w:vMerge w:val="restart"/>
                  <w:tcBorders>
                    <w:top w:val="single" w:sz="4" w:space="0" w:color="auto"/>
                    <w:left w:val="single" w:sz="4" w:space="0" w:color="auto"/>
                    <w:right w:val="nil"/>
                  </w:tcBorders>
                  <w:vAlign w:val="center"/>
                </w:tcPr>
                <w:p w:rsidR="005F37E2" w:rsidRPr="0054335F" w:rsidRDefault="005F37E2" w:rsidP="00037453">
                  <w:pPr>
                    <w:pStyle w:val="afe"/>
                  </w:pPr>
                  <w:proofErr w:type="gramStart"/>
                  <w:r w:rsidRPr="0054335F">
                    <w:t>热洁炉</w:t>
                  </w:r>
                  <w:proofErr w:type="gramEnd"/>
                  <w:r w:rsidRPr="0054335F">
                    <w:t>废气</w:t>
                  </w:r>
                </w:p>
              </w:tc>
              <w:tc>
                <w:tcPr>
                  <w:tcW w:w="1172" w:type="dxa"/>
                  <w:tcBorders>
                    <w:top w:val="single" w:sz="4" w:space="0" w:color="auto"/>
                    <w:left w:val="single" w:sz="4" w:space="0" w:color="auto"/>
                    <w:bottom w:val="single" w:sz="4" w:space="0" w:color="auto"/>
                    <w:right w:val="nil"/>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非甲烷总烃</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少量</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少量</w:t>
                  </w:r>
                </w:p>
              </w:tc>
              <w:tc>
                <w:tcPr>
                  <w:tcW w:w="3011" w:type="dxa"/>
                  <w:vMerge w:val="restart"/>
                  <w:tcBorders>
                    <w:top w:val="single" w:sz="4" w:space="0" w:color="auto"/>
                    <w:left w:val="single" w:sz="4" w:space="0" w:color="auto"/>
                    <w:right w:val="single" w:sz="4" w:space="0" w:color="auto"/>
                  </w:tcBorders>
                  <w:vAlign w:val="center"/>
                </w:tcPr>
                <w:p w:rsidR="005F37E2" w:rsidRPr="0054335F" w:rsidRDefault="005F37E2" w:rsidP="00037453">
                  <w:pPr>
                    <w:pStyle w:val="afe"/>
                    <w:rPr>
                      <w:kern w:val="0"/>
                    </w:rPr>
                  </w:pPr>
                  <w:proofErr w:type="gramStart"/>
                  <w:r w:rsidRPr="0054335F">
                    <w:rPr>
                      <w:rFonts w:hint="eastAsia"/>
                    </w:rPr>
                    <w:t>热洁炉</w:t>
                  </w:r>
                  <w:proofErr w:type="gramEnd"/>
                  <w:r w:rsidRPr="0054335F">
                    <w:t>废气经收集</w:t>
                  </w:r>
                  <w:r w:rsidRPr="0054335F">
                    <w:rPr>
                      <w:rFonts w:hint="eastAsia"/>
                    </w:rPr>
                    <w:t>冷却</w:t>
                  </w:r>
                  <w:r w:rsidRPr="0054335F">
                    <w:t>后，</w:t>
                  </w:r>
                  <w:r w:rsidRPr="0054335F">
                    <w:rPr>
                      <w:rFonts w:hint="eastAsia"/>
                    </w:rPr>
                    <w:t>接入厂区西侧</w:t>
                  </w:r>
                  <w:r w:rsidR="003F5430" w:rsidRPr="0054335F">
                    <w:rPr>
                      <w:rFonts w:hint="eastAsia"/>
                    </w:rPr>
                    <w:t>现有</w:t>
                  </w:r>
                  <w:r w:rsidRPr="0054335F">
                    <w:rPr>
                      <w:rFonts w:hint="eastAsia"/>
                    </w:rPr>
                    <w:t>烘干废气处理装置，经活性炭</w:t>
                  </w:r>
                  <w:r w:rsidRPr="0054335F">
                    <w:rPr>
                      <w:rFonts w:hint="eastAsia"/>
                    </w:rPr>
                    <w:t>+</w:t>
                  </w:r>
                  <w:r w:rsidRPr="0054335F">
                    <w:rPr>
                      <w:rFonts w:hint="eastAsia"/>
                    </w:rPr>
                    <w:t>紫外光催化氧化装置处理达标后通过</w:t>
                  </w:r>
                  <w:r w:rsidRPr="0054335F">
                    <w:rPr>
                      <w:rFonts w:hint="eastAsia"/>
                    </w:rPr>
                    <w:t>15m</w:t>
                  </w:r>
                  <w:r w:rsidRPr="0054335F">
                    <w:rPr>
                      <w:rFonts w:hint="eastAsia"/>
                    </w:rPr>
                    <w:t>高排气筒高空排放（</w:t>
                  </w:r>
                  <w:r w:rsidRPr="0054335F">
                    <w:rPr>
                      <w:rFonts w:hint="eastAsia"/>
                    </w:rPr>
                    <w:t>DA003</w:t>
                  </w:r>
                  <w:r w:rsidRPr="0054335F">
                    <w:rPr>
                      <w:rFonts w:hint="eastAsia"/>
                    </w:rPr>
                    <w:t>）</w:t>
                  </w:r>
                  <w:r w:rsidRPr="0054335F">
                    <w:t>。</w:t>
                  </w:r>
                </w:p>
              </w:tc>
            </w:tr>
            <w:tr w:rsidR="005F37E2" w:rsidRPr="0054335F" w:rsidTr="00037453">
              <w:trPr>
                <w:cantSplit/>
                <w:trHeight w:val="340"/>
                <w:jc w:val="center"/>
              </w:trPr>
              <w:tc>
                <w:tcPr>
                  <w:tcW w:w="578"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c>
                <w:tcPr>
                  <w:tcW w:w="789" w:type="dxa"/>
                  <w:vMerge/>
                  <w:tcBorders>
                    <w:top w:val="single" w:sz="4" w:space="0" w:color="auto"/>
                    <w:left w:val="single" w:sz="4" w:space="0" w:color="auto"/>
                    <w:right w:val="nil"/>
                  </w:tcBorders>
                  <w:vAlign w:val="center"/>
                </w:tcPr>
                <w:p w:rsidR="005F37E2" w:rsidRPr="0054335F" w:rsidRDefault="005F37E2" w:rsidP="00037453">
                  <w:pPr>
                    <w:pStyle w:val="afe"/>
                  </w:pPr>
                </w:p>
              </w:tc>
              <w:tc>
                <w:tcPr>
                  <w:tcW w:w="1172" w:type="dxa"/>
                  <w:tcBorders>
                    <w:top w:val="single" w:sz="4" w:space="0" w:color="auto"/>
                    <w:left w:val="single" w:sz="4" w:space="0" w:color="auto"/>
                    <w:bottom w:val="single" w:sz="4" w:space="0" w:color="auto"/>
                    <w:right w:val="nil"/>
                  </w:tcBorders>
                  <w:vAlign w:val="center"/>
                </w:tcPr>
                <w:p w:rsidR="005F37E2" w:rsidRPr="0054335F" w:rsidRDefault="005F37E2" w:rsidP="00037453">
                  <w:pPr>
                    <w:pStyle w:val="afe"/>
                    <w:adjustRightInd w:val="0"/>
                    <w:snapToGrid w:val="0"/>
                  </w:pPr>
                  <w:r w:rsidRPr="0054335F">
                    <w:t>烟尘</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0.001</w:t>
                  </w:r>
                </w:p>
              </w:tc>
              <w:tc>
                <w:tcPr>
                  <w:tcW w:w="3011"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r>
            <w:tr w:rsidR="005F37E2" w:rsidRPr="0054335F" w:rsidTr="00037453">
              <w:trPr>
                <w:cantSplit/>
                <w:trHeight w:val="340"/>
                <w:jc w:val="center"/>
              </w:trPr>
              <w:tc>
                <w:tcPr>
                  <w:tcW w:w="578"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c>
                <w:tcPr>
                  <w:tcW w:w="789" w:type="dxa"/>
                  <w:vMerge/>
                  <w:tcBorders>
                    <w:top w:val="single" w:sz="4" w:space="0" w:color="auto"/>
                    <w:left w:val="single" w:sz="4" w:space="0" w:color="auto"/>
                    <w:right w:val="nil"/>
                  </w:tcBorders>
                  <w:vAlign w:val="center"/>
                </w:tcPr>
                <w:p w:rsidR="005F37E2" w:rsidRPr="0054335F" w:rsidRDefault="005F37E2" w:rsidP="00037453">
                  <w:pPr>
                    <w:pStyle w:val="afe"/>
                  </w:pPr>
                </w:p>
              </w:tc>
              <w:tc>
                <w:tcPr>
                  <w:tcW w:w="1172" w:type="dxa"/>
                  <w:tcBorders>
                    <w:top w:val="single" w:sz="4" w:space="0" w:color="auto"/>
                    <w:left w:val="single" w:sz="4" w:space="0" w:color="auto"/>
                    <w:bottom w:val="single" w:sz="4" w:space="0" w:color="auto"/>
                    <w:right w:val="nil"/>
                  </w:tcBorders>
                  <w:vAlign w:val="center"/>
                </w:tcPr>
                <w:p w:rsidR="005F37E2" w:rsidRPr="0054335F" w:rsidRDefault="005F37E2" w:rsidP="00037453">
                  <w:pPr>
                    <w:pStyle w:val="afe"/>
                    <w:adjustRightInd w:val="0"/>
                    <w:snapToGrid w:val="0"/>
                  </w:pPr>
                  <w:r w:rsidRPr="0054335F">
                    <w:t>SO</w:t>
                  </w:r>
                  <w:r w:rsidRPr="0054335F">
                    <w:rPr>
                      <w:vertAlign w:val="subscript"/>
                    </w:rPr>
                    <w:t>2</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0.001</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0.001</w:t>
                  </w:r>
                </w:p>
              </w:tc>
              <w:tc>
                <w:tcPr>
                  <w:tcW w:w="3011"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r>
            <w:tr w:rsidR="005F37E2" w:rsidRPr="0054335F" w:rsidTr="00037453">
              <w:trPr>
                <w:cantSplit/>
                <w:trHeight w:val="340"/>
                <w:jc w:val="center"/>
              </w:trPr>
              <w:tc>
                <w:tcPr>
                  <w:tcW w:w="578"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c>
                <w:tcPr>
                  <w:tcW w:w="789" w:type="dxa"/>
                  <w:vMerge/>
                  <w:tcBorders>
                    <w:top w:val="single" w:sz="4" w:space="0" w:color="auto"/>
                    <w:left w:val="single" w:sz="4" w:space="0" w:color="auto"/>
                    <w:right w:val="nil"/>
                  </w:tcBorders>
                  <w:vAlign w:val="center"/>
                </w:tcPr>
                <w:p w:rsidR="005F37E2" w:rsidRPr="0054335F" w:rsidRDefault="005F37E2" w:rsidP="00037453">
                  <w:pPr>
                    <w:pStyle w:val="afe"/>
                  </w:pPr>
                </w:p>
              </w:tc>
              <w:tc>
                <w:tcPr>
                  <w:tcW w:w="1172" w:type="dxa"/>
                  <w:tcBorders>
                    <w:top w:val="single" w:sz="4" w:space="0" w:color="auto"/>
                    <w:left w:val="single" w:sz="4" w:space="0" w:color="auto"/>
                    <w:bottom w:val="single" w:sz="4" w:space="0" w:color="auto"/>
                    <w:right w:val="nil"/>
                  </w:tcBorders>
                  <w:vAlign w:val="center"/>
                </w:tcPr>
                <w:p w:rsidR="005F37E2" w:rsidRPr="0054335F" w:rsidRDefault="005F37E2" w:rsidP="00037453">
                  <w:pPr>
                    <w:pStyle w:val="afe"/>
                    <w:adjustRightInd w:val="0"/>
                    <w:snapToGrid w:val="0"/>
                  </w:pPr>
                  <w:r w:rsidRPr="0054335F">
                    <w:t>NO</w:t>
                  </w:r>
                  <w:r w:rsidRPr="0054335F">
                    <w:rPr>
                      <w:vertAlign w:val="subscript"/>
                    </w:rPr>
                    <w:t>X</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0.005</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snapToGrid w:val="0"/>
                  </w:pPr>
                  <w:r w:rsidRPr="0054335F">
                    <w:rPr>
                      <w:rFonts w:hint="eastAsia"/>
                    </w:rPr>
                    <w:t>/</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pStyle w:val="afe"/>
                    <w:adjustRightInd w:val="0"/>
                    <w:snapToGrid w:val="0"/>
                  </w:pPr>
                  <w:r w:rsidRPr="0054335F">
                    <w:rPr>
                      <w:rFonts w:hint="eastAsia"/>
                    </w:rPr>
                    <w:t>0.005</w:t>
                  </w:r>
                </w:p>
              </w:tc>
              <w:tc>
                <w:tcPr>
                  <w:tcW w:w="3011"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r>
            <w:tr w:rsidR="005F37E2" w:rsidRPr="0054335F" w:rsidTr="00037453">
              <w:trPr>
                <w:cantSplit/>
                <w:trHeight w:val="340"/>
                <w:jc w:val="center"/>
              </w:trPr>
              <w:tc>
                <w:tcPr>
                  <w:tcW w:w="578" w:type="dxa"/>
                  <w:vMerge/>
                  <w:tcBorders>
                    <w:top w:val="single" w:sz="4" w:space="0" w:color="auto"/>
                    <w:left w:val="single" w:sz="4" w:space="0" w:color="auto"/>
                    <w:right w:val="single" w:sz="4" w:space="0" w:color="auto"/>
                  </w:tcBorders>
                  <w:vAlign w:val="center"/>
                </w:tcPr>
                <w:p w:rsidR="005F37E2" w:rsidRPr="0054335F" w:rsidRDefault="005F37E2" w:rsidP="00037453">
                  <w:pPr>
                    <w:pStyle w:val="afe"/>
                  </w:pPr>
                </w:p>
              </w:tc>
              <w:tc>
                <w:tcPr>
                  <w:tcW w:w="789" w:type="dxa"/>
                  <w:vMerge/>
                  <w:tcBorders>
                    <w:left w:val="single" w:sz="4" w:space="0" w:color="auto"/>
                    <w:right w:val="nil"/>
                  </w:tcBorders>
                  <w:vAlign w:val="center"/>
                </w:tcPr>
                <w:p w:rsidR="005F37E2" w:rsidRPr="0054335F" w:rsidRDefault="005F37E2" w:rsidP="00037453">
                  <w:pPr>
                    <w:pStyle w:val="afe"/>
                  </w:pPr>
                </w:p>
              </w:tc>
              <w:tc>
                <w:tcPr>
                  <w:tcW w:w="1172" w:type="dxa"/>
                  <w:tcBorders>
                    <w:top w:val="single" w:sz="4" w:space="0" w:color="auto"/>
                    <w:left w:val="single" w:sz="4" w:space="0" w:color="auto"/>
                    <w:right w:val="nil"/>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恶臭</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0~1</w:t>
                  </w:r>
                  <w:r w:rsidRPr="0054335F">
                    <w:rPr>
                      <w:sz w:val="21"/>
                      <w:szCs w:val="21"/>
                    </w:rPr>
                    <w:t>级</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0~1</w:t>
                  </w:r>
                  <w:r w:rsidRPr="0054335F">
                    <w:rPr>
                      <w:sz w:val="21"/>
                      <w:szCs w:val="21"/>
                    </w:rPr>
                    <w:t>级</w:t>
                  </w:r>
                </w:p>
              </w:tc>
              <w:tc>
                <w:tcPr>
                  <w:tcW w:w="3011" w:type="dxa"/>
                  <w:vMerge/>
                  <w:tcBorders>
                    <w:left w:val="single" w:sz="4" w:space="0" w:color="auto"/>
                    <w:bottom w:val="single" w:sz="4" w:space="0" w:color="auto"/>
                    <w:right w:val="single" w:sz="4" w:space="0" w:color="auto"/>
                  </w:tcBorders>
                  <w:vAlign w:val="center"/>
                </w:tcPr>
                <w:p w:rsidR="005F37E2" w:rsidRPr="0054335F" w:rsidRDefault="005F37E2" w:rsidP="00037453">
                  <w:pPr>
                    <w:pStyle w:val="afe"/>
                    <w:rPr>
                      <w:kern w:val="0"/>
                    </w:rPr>
                  </w:pPr>
                </w:p>
              </w:tc>
            </w:tr>
            <w:tr w:rsidR="005F37E2" w:rsidRPr="0054335F" w:rsidTr="00037453">
              <w:trPr>
                <w:cantSplit/>
                <w:trHeight w:val="340"/>
                <w:jc w:val="center"/>
              </w:trPr>
              <w:tc>
                <w:tcPr>
                  <w:tcW w:w="578" w:type="dxa"/>
                  <w:vMerge/>
                  <w:tcBorders>
                    <w:left w:val="single" w:sz="4" w:space="0" w:color="auto"/>
                    <w:right w:val="single" w:sz="4" w:space="0" w:color="auto"/>
                  </w:tcBorders>
                  <w:vAlign w:val="center"/>
                </w:tcPr>
                <w:p w:rsidR="005F37E2" w:rsidRPr="0054335F" w:rsidRDefault="005F37E2" w:rsidP="00037453">
                  <w:pPr>
                    <w:pStyle w:val="afe"/>
                  </w:pPr>
                </w:p>
              </w:tc>
              <w:tc>
                <w:tcPr>
                  <w:tcW w:w="789" w:type="dxa"/>
                  <w:tcBorders>
                    <w:top w:val="single" w:sz="4" w:space="0" w:color="auto"/>
                    <w:left w:val="single" w:sz="4" w:space="0" w:color="auto"/>
                    <w:right w:val="nil"/>
                  </w:tcBorders>
                  <w:vAlign w:val="center"/>
                </w:tcPr>
                <w:p w:rsidR="005F37E2" w:rsidRPr="0054335F" w:rsidRDefault="005F37E2" w:rsidP="00037453">
                  <w:pPr>
                    <w:pStyle w:val="afe"/>
                  </w:pPr>
                  <w:r w:rsidRPr="0054335F">
                    <w:t>抛丸</w:t>
                  </w:r>
                </w:p>
              </w:tc>
              <w:tc>
                <w:tcPr>
                  <w:tcW w:w="1172" w:type="dxa"/>
                  <w:tcBorders>
                    <w:top w:val="single" w:sz="4" w:space="0" w:color="auto"/>
                    <w:left w:val="single" w:sz="4" w:space="0" w:color="auto"/>
                    <w:right w:val="nil"/>
                  </w:tcBorders>
                  <w:vAlign w:val="center"/>
                </w:tcPr>
                <w:p w:rsidR="005F37E2" w:rsidRPr="0054335F" w:rsidRDefault="005F37E2" w:rsidP="00037453">
                  <w:pPr>
                    <w:pStyle w:val="afe"/>
                  </w:pPr>
                  <w:r w:rsidRPr="0054335F">
                    <w:rPr>
                      <w:szCs w:val="21"/>
                    </w:rPr>
                    <w:t>抛丸粉尘</w:t>
                  </w:r>
                </w:p>
              </w:tc>
              <w:tc>
                <w:tcPr>
                  <w:tcW w:w="924"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rPr>
                      <w:szCs w:val="21"/>
                    </w:rPr>
                    <w:t>0.0</w:t>
                  </w:r>
                  <w:r w:rsidRPr="0054335F">
                    <w:rPr>
                      <w:rFonts w:hint="eastAsia"/>
                      <w:szCs w:val="21"/>
                    </w:rPr>
                    <w:t>03</w:t>
                  </w:r>
                </w:p>
              </w:tc>
              <w:tc>
                <w:tcPr>
                  <w:tcW w:w="925"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rPr>
                      <w:rFonts w:hint="eastAsia"/>
                    </w:rPr>
                    <w:t>0.0027</w:t>
                  </w:r>
                </w:p>
              </w:tc>
              <w:tc>
                <w:tcPr>
                  <w:tcW w:w="925" w:type="dxa"/>
                  <w:tcBorders>
                    <w:left w:val="single" w:sz="4" w:space="0" w:color="auto"/>
                    <w:bottom w:val="single" w:sz="4" w:space="0" w:color="auto"/>
                    <w:right w:val="single" w:sz="4" w:space="0" w:color="auto"/>
                  </w:tcBorders>
                  <w:vAlign w:val="center"/>
                </w:tcPr>
                <w:p w:rsidR="005F37E2" w:rsidRPr="0054335F" w:rsidRDefault="005F37E2" w:rsidP="00037453">
                  <w:pPr>
                    <w:pStyle w:val="afe"/>
                    <w:rPr>
                      <w:kern w:val="0"/>
                    </w:rPr>
                  </w:pPr>
                  <w:r w:rsidRPr="0054335F">
                    <w:rPr>
                      <w:rFonts w:hint="eastAsia"/>
                      <w:kern w:val="0"/>
                    </w:rPr>
                    <w:t>0.0003</w:t>
                  </w:r>
                </w:p>
              </w:tc>
              <w:tc>
                <w:tcPr>
                  <w:tcW w:w="3011"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rPr>
                      <w:kern w:val="0"/>
                    </w:rPr>
                  </w:pPr>
                  <w:r w:rsidRPr="0054335F">
                    <w:rPr>
                      <w:szCs w:val="21"/>
                    </w:rPr>
                    <w:t>经抛丸机配备的分离器密闭收集，收集率按</w:t>
                  </w:r>
                  <w:r w:rsidRPr="0054335F">
                    <w:rPr>
                      <w:szCs w:val="21"/>
                    </w:rPr>
                    <w:t>100%</w:t>
                  </w:r>
                  <w:r w:rsidRPr="0054335F">
                    <w:rPr>
                      <w:szCs w:val="21"/>
                    </w:rPr>
                    <w:t>计，再由自带的滤芯装置（处理效率达到</w:t>
                  </w:r>
                  <w:r w:rsidRPr="0054335F">
                    <w:rPr>
                      <w:szCs w:val="21"/>
                    </w:rPr>
                    <w:t>90%</w:t>
                  </w:r>
                  <w:r w:rsidRPr="0054335F">
                    <w:rPr>
                      <w:szCs w:val="21"/>
                    </w:rPr>
                    <w:t>）处理，尾气通过</w:t>
                  </w:r>
                  <w:r w:rsidRPr="0054335F">
                    <w:rPr>
                      <w:szCs w:val="21"/>
                    </w:rPr>
                    <w:t>15m</w:t>
                  </w:r>
                  <w:r w:rsidRPr="0054335F">
                    <w:rPr>
                      <w:szCs w:val="21"/>
                    </w:rPr>
                    <w:t>高排气筒（</w:t>
                  </w:r>
                  <w:r w:rsidRPr="0054335F">
                    <w:rPr>
                      <w:szCs w:val="21"/>
                    </w:rPr>
                    <w:t>DA00</w:t>
                  </w:r>
                  <w:r w:rsidRPr="0054335F">
                    <w:rPr>
                      <w:rFonts w:hint="eastAsia"/>
                      <w:szCs w:val="21"/>
                    </w:rPr>
                    <w:t>5</w:t>
                  </w:r>
                  <w:r w:rsidRPr="0054335F">
                    <w:rPr>
                      <w:szCs w:val="21"/>
                    </w:rPr>
                    <w:t>）排放</w:t>
                  </w:r>
                </w:p>
              </w:tc>
            </w:tr>
            <w:tr w:rsidR="00F524D0" w:rsidRPr="0054335F" w:rsidTr="00037453">
              <w:trPr>
                <w:cantSplit/>
                <w:trHeight w:val="340"/>
                <w:jc w:val="center"/>
              </w:trPr>
              <w:tc>
                <w:tcPr>
                  <w:tcW w:w="578" w:type="dxa"/>
                  <w:vMerge w:val="restart"/>
                  <w:tcBorders>
                    <w:top w:val="single" w:sz="4" w:space="0" w:color="auto"/>
                    <w:left w:val="single" w:sz="4" w:space="0" w:color="auto"/>
                    <w:right w:val="single" w:sz="4" w:space="0" w:color="auto"/>
                  </w:tcBorders>
                  <w:vAlign w:val="center"/>
                </w:tcPr>
                <w:p w:rsidR="00F524D0" w:rsidRPr="0054335F" w:rsidRDefault="00F524D0" w:rsidP="00037453">
                  <w:pPr>
                    <w:pStyle w:val="afe"/>
                  </w:pPr>
                  <w:r w:rsidRPr="0054335F">
                    <w:t>固废</w:t>
                  </w:r>
                </w:p>
              </w:tc>
              <w:tc>
                <w:tcPr>
                  <w:tcW w:w="789" w:type="dxa"/>
                  <w:vMerge w:val="restart"/>
                  <w:tcBorders>
                    <w:top w:val="single" w:sz="4" w:space="0" w:color="auto"/>
                    <w:left w:val="single" w:sz="4" w:space="0" w:color="auto"/>
                    <w:right w:val="nil"/>
                  </w:tcBorders>
                  <w:vAlign w:val="center"/>
                </w:tcPr>
                <w:p w:rsidR="00F524D0" w:rsidRPr="0054335F" w:rsidRDefault="00F524D0" w:rsidP="00037453">
                  <w:pPr>
                    <w:pStyle w:val="afe"/>
                  </w:pPr>
                  <w:r w:rsidRPr="0054335F">
                    <w:t>一般固废</w:t>
                  </w:r>
                </w:p>
              </w:tc>
              <w:tc>
                <w:tcPr>
                  <w:tcW w:w="1172" w:type="dxa"/>
                  <w:tcBorders>
                    <w:top w:val="single" w:sz="4" w:space="0" w:color="auto"/>
                    <w:left w:val="single" w:sz="4" w:space="0" w:color="auto"/>
                    <w:bottom w:val="single" w:sz="4" w:space="0" w:color="auto"/>
                    <w:right w:val="nil"/>
                  </w:tcBorders>
                  <w:vAlign w:val="center"/>
                </w:tcPr>
                <w:p w:rsidR="00F524D0" w:rsidRPr="0054335F" w:rsidRDefault="00F524D0" w:rsidP="00037453">
                  <w:pPr>
                    <w:pStyle w:val="afe"/>
                    <w:rPr>
                      <w:b/>
                      <w:kern w:val="0"/>
                    </w:rPr>
                  </w:pPr>
                  <w:r w:rsidRPr="0054335F">
                    <w:t>炉渣</w:t>
                  </w:r>
                </w:p>
              </w:tc>
              <w:tc>
                <w:tcPr>
                  <w:tcW w:w="924"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0.06</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0.06</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w:t>
                  </w:r>
                </w:p>
              </w:tc>
              <w:tc>
                <w:tcPr>
                  <w:tcW w:w="3011" w:type="dxa"/>
                  <w:vMerge w:val="restart"/>
                  <w:tcBorders>
                    <w:top w:val="single" w:sz="4" w:space="0" w:color="auto"/>
                    <w:left w:val="single" w:sz="4" w:space="0" w:color="auto"/>
                    <w:right w:val="single" w:sz="4" w:space="0" w:color="auto"/>
                  </w:tcBorders>
                  <w:vAlign w:val="center"/>
                </w:tcPr>
                <w:p w:rsidR="00F524D0" w:rsidRPr="0054335F" w:rsidRDefault="00F524D0" w:rsidP="00037453">
                  <w:pPr>
                    <w:pStyle w:val="afe"/>
                  </w:pPr>
                  <w:r w:rsidRPr="0054335F">
                    <w:t>收集后外售综合利用</w:t>
                  </w:r>
                </w:p>
              </w:tc>
            </w:tr>
            <w:tr w:rsidR="00F524D0" w:rsidRPr="0054335F" w:rsidTr="00037453">
              <w:trPr>
                <w:cantSplit/>
                <w:trHeight w:val="340"/>
                <w:jc w:val="center"/>
              </w:trPr>
              <w:tc>
                <w:tcPr>
                  <w:tcW w:w="578" w:type="dxa"/>
                  <w:vMerge/>
                  <w:tcBorders>
                    <w:left w:val="single" w:sz="4" w:space="0" w:color="auto"/>
                    <w:right w:val="single" w:sz="4" w:space="0" w:color="auto"/>
                  </w:tcBorders>
                  <w:vAlign w:val="center"/>
                </w:tcPr>
                <w:p w:rsidR="00F524D0" w:rsidRPr="0054335F" w:rsidRDefault="00F524D0" w:rsidP="00037453">
                  <w:pPr>
                    <w:pStyle w:val="afe"/>
                  </w:pPr>
                </w:p>
              </w:tc>
              <w:tc>
                <w:tcPr>
                  <w:tcW w:w="789" w:type="dxa"/>
                  <w:vMerge/>
                  <w:tcBorders>
                    <w:left w:val="single" w:sz="4" w:space="0" w:color="auto"/>
                    <w:right w:val="nil"/>
                  </w:tcBorders>
                  <w:vAlign w:val="center"/>
                </w:tcPr>
                <w:p w:rsidR="00F524D0" w:rsidRPr="0054335F" w:rsidRDefault="00F524D0" w:rsidP="00037453">
                  <w:pPr>
                    <w:pStyle w:val="afe"/>
                  </w:pPr>
                </w:p>
              </w:tc>
              <w:tc>
                <w:tcPr>
                  <w:tcW w:w="1172" w:type="dxa"/>
                  <w:tcBorders>
                    <w:top w:val="single" w:sz="4" w:space="0" w:color="auto"/>
                    <w:left w:val="single" w:sz="4" w:space="0" w:color="auto"/>
                    <w:bottom w:val="single" w:sz="4" w:space="0" w:color="auto"/>
                    <w:right w:val="nil"/>
                  </w:tcBorders>
                  <w:vAlign w:val="center"/>
                </w:tcPr>
                <w:p w:rsidR="00F524D0" w:rsidRPr="0054335F" w:rsidRDefault="00F524D0" w:rsidP="00037453">
                  <w:pPr>
                    <w:pStyle w:val="afe"/>
                  </w:pPr>
                  <w:r w:rsidRPr="0054335F">
                    <w:rPr>
                      <w:bCs/>
                    </w:rPr>
                    <w:t>回收粉尘</w:t>
                  </w:r>
                </w:p>
              </w:tc>
              <w:tc>
                <w:tcPr>
                  <w:tcW w:w="924"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0.0</w:t>
                  </w:r>
                  <w:r w:rsidRPr="0054335F">
                    <w:rPr>
                      <w:rFonts w:hint="eastAsia"/>
                    </w:rPr>
                    <w:t>027</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0.0027</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w:t>
                  </w:r>
                </w:p>
              </w:tc>
              <w:tc>
                <w:tcPr>
                  <w:tcW w:w="3011" w:type="dxa"/>
                  <w:vMerge/>
                  <w:tcBorders>
                    <w:left w:val="single" w:sz="4" w:space="0" w:color="auto"/>
                    <w:right w:val="single" w:sz="4" w:space="0" w:color="auto"/>
                  </w:tcBorders>
                  <w:vAlign w:val="center"/>
                </w:tcPr>
                <w:p w:rsidR="00F524D0" w:rsidRPr="0054335F" w:rsidRDefault="00F524D0" w:rsidP="00037453">
                  <w:pPr>
                    <w:pStyle w:val="afe"/>
                  </w:pPr>
                </w:p>
              </w:tc>
            </w:tr>
            <w:tr w:rsidR="00F524D0" w:rsidRPr="0054335F" w:rsidTr="00F524D0">
              <w:trPr>
                <w:cantSplit/>
                <w:trHeight w:val="340"/>
                <w:jc w:val="center"/>
              </w:trPr>
              <w:tc>
                <w:tcPr>
                  <w:tcW w:w="578" w:type="dxa"/>
                  <w:vMerge/>
                  <w:tcBorders>
                    <w:left w:val="single" w:sz="4" w:space="0" w:color="auto"/>
                    <w:right w:val="single" w:sz="4" w:space="0" w:color="auto"/>
                  </w:tcBorders>
                  <w:vAlign w:val="center"/>
                </w:tcPr>
                <w:p w:rsidR="00F524D0" w:rsidRPr="0054335F" w:rsidRDefault="00F524D0" w:rsidP="00037453">
                  <w:pPr>
                    <w:pStyle w:val="afe"/>
                  </w:pPr>
                </w:p>
              </w:tc>
              <w:tc>
                <w:tcPr>
                  <w:tcW w:w="789" w:type="dxa"/>
                  <w:vMerge/>
                  <w:tcBorders>
                    <w:left w:val="single" w:sz="4" w:space="0" w:color="auto"/>
                    <w:bottom w:val="single" w:sz="4" w:space="0" w:color="auto"/>
                    <w:right w:val="nil"/>
                  </w:tcBorders>
                  <w:vAlign w:val="center"/>
                </w:tcPr>
                <w:p w:rsidR="00F524D0" w:rsidRPr="0054335F" w:rsidRDefault="00F524D0" w:rsidP="00037453">
                  <w:pPr>
                    <w:pStyle w:val="afe"/>
                  </w:pPr>
                </w:p>
              </w:tc>
              <w:tc>
                <w:tcPr>
                  <w:tcW w:w="1172" w:type="dxa"/>
                  <w:tcBorders>
                    <w:top w:val="single" w:sz="4" w:space="0" w:color="auto"/>
                    <w:left w:val="single" w:sz="4" w:space="0" w:color="auto"/>
                    <w:bottom w:val="single" w:sz="4" w:space="0" w:color="auto"/>
                    <w:right w:val="nil"/>
                  </w:tcBorders>
                  <w:vAlign w:val="center"/>
                </w:tcPr>
                <w:p w:rsidR="00F524D0" w:rsidRPr="0054335F" w:rsidRDefault="00F524D0" w:rsidP="00037453">
                  <w:pPr>
                    <w:pStyle w:val="afe"/>
                  </w:pPr>
                  <w:r w:rsidRPr="0054335F">
                    <w:t>废铁砂</w:t>
                  </w:r>
                </w:p>
              </w:tc>
              <w:tc>
                <w:tcPr>
                  <w:tcW w:w="924"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0.6</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0.6</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t>0</w:t>
                  </w:r>
                </w:p>
              </w:tc>
              <w:tc>
                <w:tcPr>
                  <w:tcW w:w="3011" w:type="dxa"/>
                  <w:vMerge/>
                  <w:tcBorders>
                    <w:left w:val="single" w:sz="4" w:space="0" w:color="auto"/>
                    <w:right w:val="single" w:sz="4" w:space="0" w:color="auto"/>
                  </w:tcBorders>
                  <w:vAlign w:val="center"/>
                </w:tcPr>
                <w:p w:rsidR="00F524D0" w:rsidRPr="0054335F" w:rsidRDefault="00F524D0" w:rsidP="00037453">
                  <w:pPr>
                    <w:pStyle w:val="afe"/>
                  </w:pPr>
                </w:p>
              </w:tc>
            </w:tr>
            <w:tr w:rsidR="00F524D0" w:rsidRPr="0054335F" w:rsidTr="00F524D0">
              <w:trPr>
                <w:cantSplit/>
                <w:trHeight w:val="340"/>
                <w:jc w:val="center"/>
              </w:trPr>
              <w:tc>
                <w:tcPr>
                  <w:tcW w:w="578" w:type="dxa"/>
                  <w:vMerge/>
                  <w:tcBorders>
                    <w:left w:val="single" w:sz="4" w:space="0" w:color="auto"/>
                    <w:right w:val="single" w:sz="4" w:space="0" w:color="auto"/>
                  </w:tcBorders>
                  <w:vAlign w:val="center"/>
                </w:tcPr>
                <w:p w:rsidR="00F524D0" w:rsidRPr="0054335F" w:rsidRDefault="00F524D0" w:rsidP="00037453">
                  <w:pPr>
                    <w:pStyle w:val="afe"/>
                  </w:pPr>
                </w:p>
              </w:tc>
              <w:tc>
                <w:tcPr>
                  <w:tcW w:w="789" w:type="dxa"/>
                  <w:tcBorders>
                    <w:top w:val="single" w:sz="4" w:space="0" w:color="auto"/>
                    <w:left w:val="single" w:sz="4" w:space="0" w:color="auto"/>
                    <w:right w:val="nil"/>
                  </w:tcBorders>
                  <w:vAlign w:val="center"/>
                </w:tcPr>
                <w:p w:rsidR="00F524D0" w:rsidRPr="0054335F" w:rsidRDefault="00F524D0" w:rsidP="00037453">
                  <w:pPr>
                    <w:pStyle w:val="afe"/>
                  </w:pPr>
                  <w:r w:rsidRPr="0054335F">
                    <w:rPr>
                      <w:rFonts w:hint="eastAsia"/>
                    </w:rPr>
                    <w:t>危险固废</w:t>
                  </w:r>
                </w:p>
              </w:tc>
              <w:tc>
                <w:tcPr>
                  <w:tcW w:w="1172" w:type="dxa"/>
                  <w:tcBorders>
                    <w:top w:val="single" w:sz="4" w:space="0" w:color="auto"/>
                    <w:left w:val="single" w:sz="4" w:space="0" w:color="auto"/>
                    <w:bottom w:val="single" w:sz="4" w:space="0" w:color="auto"/>
                    <w:right w:val="nil"/>
                  </w:tcBorders>
                  <w:vAlign w:val="center"/>
                </w:tcPr>
                <w:p w:rsidR="00F524D0" w:rsidRPr="0054335F" w:rsidRDefault="00F524D0" w:rsidP="00037453">
                  <w:pPr>
                    <w:pStyle w:val="afe"/>
                  </w:pPr>
                  <w:r w:rsidRPr="0054335F">
                    <w:rPr>
                      <w:rFonts w:hint="eastAsia"/>
                    </w:rPr>
                    <w:t>废活性炭</w:t>
                  </w:r>
                </w:p>
              </w:tc>
              <w:tc>
                <w:tcPr>
                  <w:tcW w:w="924"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少量</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少量</w:t>
                  </w:r>
                </w:p>
              </w:tc>
              <w:tc>
                <w:tcPr>
                  <w:tcW w:w="925" w:type="dxa"/>
                  <w:tcBorders>
                    <w:top w:val="single" w:sz="4" w:space="0" w:color="auto"/>
                    <w:left w:val="single" w:sz="4" w:space="0" w:color="auto"/>
                    <w:bottom w:val="single" w:sz="4" w:space="0" w:color="auto"/>
                    <w:right w:val="single" w:sz="4" w:space="0" w:color="auto"/>
                  </w:tcBorders>
                  <w:vAlign w:val="center"/>
                </w:tcPr>
                <w:p w:rsidR="00F524D0" w:rsidRPr="0054335F" w:rsidRDefault="00F524D0" w:rsidP="00037453">
                  <w:pPr>
                    <w:pStyle w:val="afe"/>
                  </w:pPr>
                  <w:r w:rsidRPr="0054335F">
                    <w:rPr>
                      <w:rFonts w:hint="eastAsia"/>
                    </w:rPr>
                    <w:t>0</w:t>
                  </w:r>
                </w:p>
              </w:tc>
              <w:tc>
                <w:tcPr>
                  <w:tcW w:w="3011" w:type="dxa"/>
                  <w:tcBorders>
                    <w:top w:val="single" w:sz="4" w:space="0" w:color="auto"/>
                    <w:left w:val="single" w:sz="4" w:space="0" w:color="auto"/>
                    <w:right w:val="single" w:sz="4" w:space="0" w:color="auto"/>
                  </w:tcBorders>
                  <w:vAlign w:val="center"/>
                </w:tcPr>
                <w:p w:rsidR="00F524D0" w:rsidRPr="0054335F" w:rsidRDefault="00F524D0" w:rsidP="00037453">
                  <w:pPr>
                    <w:pStyle w:val="afe"/>
                  </w:pPr>
                  <w:r w:rsidRPr="0054335F">
                    <w:rPr>
                      <w:szCs w:val="21"/>
                    </w:rPr>
                    <w:t>企业收集</w:t>
                  </w:r>
                  <w:proofErr w:type="gramStart"/>
                  <w:r w:rsidRPr="0054335F">
                    <w:rPr>
                      <w:szCs w:val="21"/>
                    </w:rPr>
                    <w:t>后厂内危废仓库</w:t>
                  </w:r>
                  <w:proofErr w:type="gramEnd"/>
                  <w:r w:rsidRPr="0054335F">
                    <w:rPr>
                      <w:szCs w:val="21"/>
                    </w:rPr>
                    <w:t>暂存，定期</w:t>
                  </w:r>
                  <w:r w:rsidR="00F85668" w:rsidRPr="0054335F">
                    <w:rPr>
                      <w:rFonts w:hint="eastAsia"/>
                      <w:szCs w:val="21"/>
                    </w:rPr>
                    <w:t>委托浙江金泰莱环保科技有限公司进行集中处置。</w:t>
                  </w:r>
                </w:p>
              </w:tc>
            </w:tr>
            <w:tr w:rsidR="005F37E2" w:rsidRPr="0054335F" w:rsidTr="00037453">
              <w:trPr>
                <w:cantSplit/>
                <w:trHeight w:val="340"/>
                <w:jc w:val="center"/>
              </w:trPr>
              <w:tc>
                <w:tcPr>
                  <w:tcW w:w="578" w:type="dxa"/>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t>噪声</w:t>
                  </w:r>
                </w:p>
              </w:tc>
              <w:tc>
                <w:tcPr>
                  <w:tcW w:w="7746" w:type="dxa"/>
                  <w:gridSpan w:val="6"/>
                  <w:tcBorders>
                    <w:top w:val="single" w:sz="4" w:space="0" w:color="auto"/>
                    <w:left w:val="single" w:sz="4" w:space="0" w:color="auto"/>
                    <w:bottom w:val="single" w:sz="4" w:space="0" w:color="auto"/>
                    <w:right w:val="single" w:sz="4" w:space="0" w:color="auto"/>
                  </w:tcBorders>
                  <w:vAlign w:val="center"/>
                </w:tcPr>
                <w:p w:rsidR="005F37E2" w:rsidRPr="0054335F" w:rsidRDefault="005F37E2" w:rsidP="00037453">
                  <w:pPr>
                    <w:pStyle w:val="afe"/>
                  </w:pPr>
                  <w:r w:rsidRPr="0054335F">
                    <w:t>生产车间内噪声声压级一般在</w:t>
                  </w:r>
                  <w:r w:rsidRPr="0054335F">
                    <w:t>80dB(A)</w:t>
                  </w:r>
                  <w:r w:rsidRPr="0054335F">
                    <w:t>左右</w:t>
                  </w:r>
                </w:p>
              </w:tc>
            </w:tr>
          </w:tbl>
          <w:p w:rsidR="005F37E2" w:rsidRPr="0054335F" w:rsidRDefault="00835F8E" w:rsidP="005F37E2">
            <w:pPr>
              <w:pStyle w:val="aff"/>
              <w:spacing w:before="120"/>
              <w:ind w:firstLine="480"/>
            </w:pPr>
            <w:r w:rsidRPr="0054335F">
              <w:t>表</w:t>
            </w:r>
            <w:r w:rsidRPr="0054335F">
              <w:t xml:space="preserve">9-2  </w:t>
            </w:r>
            <w:r w:rsidR="005F37E2" w:rsidRPr="0054335F">
              <w:t>本项目实施后企业总的污染物产生和排放清单</w:t>
            </w:r>
            <w:r w:rsidR="005F37E2" w:rsidRPr="0054335F">
              <w:t xml:space="preserve">  </w:t>
            </w:r>
            <w:r w:rsidR="005F37E2" w:rsidRPr="0054335F">
              <w:t>单位：</w:t>
            </w:r>
            <w:r w:rsidR="005F37E2" w:rsidRPr="0054335F">
              <w:t>t/a</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247"/>
              <w:gridCol w:w="1277"/>
              <w:gridCol w:w="1132"/>
              <w:gridCol w:w="869"/>
              <w:gridCol w:w="967"/>
              <w:gridCol w:w="963"/>
              <w:gridCol w:w="1131"/>
            </w:tblGrid>
            <w:tr w:rsidR="005F37E2" w:rsidRPr="0054335F" w:rsidTr="003B3FCD">
              <w:trPr>
                <w:trHeight w:val="340"/>
                <w:jc w:val="center"/>
              </w:trPr>
              <w:tc>
                <w:tcPr>
                  <w:tcW w:w="425"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项目</w:t>
                  </w:r>
                </w:p>
              </w:tc>
              <w:tc>
                <w:tcPr>
                  <w:tcW w:w="752"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污染工序</w:t>
                  </w:r>
                </w:p>
              </w:tc>
              <w:tc>
                <w:tcPr>
                  <w:tcW w:w="770"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污染物名称</w:t>
                  </w:r>
                </w:p>
              </w:tc>
              <w:tc>
                <w:tcPr>
                  <w:tcW w:w="683"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现有项目排放量</w:t>
                  </w:r>
                </w:p>
              </w:tc>
              <w:tc>
                <w:tcPr>
                  <w:tcW w:w="1107" w:type="pct"/>
                  <w:gridSpan w:val="2"/>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本项目</w:t>
                  </w:r>
                </w:p>
              </w:tc>
              <w:tc>
                <w:tcPr>
                  <w:tcW w:w="581"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bCs/>
                      <w:sz w:val="21"/>
                      <w:szCs w:val="21"/>
                    </w:rPr>
                    <w:t>“</w:t>
                  </w:r>
                  <w:r w:rsidRPr="0054335F">
                    <w:rPr>
                      <w:bCs/>
                      <w:sz w:val="21"/>
                      <w:szCs w:val="21"/>
                    </w:rPr>
                    <w:t>以新带老</w:t>
                  </w:r>
                  <w:r w:rsidRPr="0054335F">
                    <w:rPr>
                      <w:bCs/>
                      <w:sz w:val="21"/>
                      <w:szCs w:val="21"/>
                    </w:rPr>
                    <w:t>”</w:t>
                  </w:r>
                  <w:r w:rsidRPr="0054335F">
                    <w:rPr>
                      <w:bCs/>
                      <w:sz w:val="21"/>
                      <w:szCs w:val="21"/>
                    </w:rPr>
                    <w:t>削减量</w:t>
                  </w:r>
                </w:p>
              </w:tc>
              <w:tc>
                <w:tcPr>
                  <w:tcW w:w="682"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本项目实施后总排放量</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683"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产生量</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排放量</w:t>
                  </w:r>
                </w:p>
              </w:tc>
              <w:tc>
                <w:tcPr>
                  <w:tcW w:w="581"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68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r>
            <w:tr w:rsidR="003F5430" w:rsidRPr="0054335F" w:rsidTr="003B3FCD">
              <w:trPr>
                <w:trHeight w:val="340"/>
                <w:jc w:val="center"/>
              </w:trPr>
              <w:tc>
                <w:tcPr>
                  <w:tcW w:w="425" w:type="pct"/>
                  <w:vMerge w:val="restar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废水</w:t>
                  </w:r>
                </w:p>
              </w:tc>
              <w:tc>
                <w:tcPr>
                  <w:tcW w:w="752" w:type="pct"/>
                  <w:vMerge w:val="restar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生产、生活</w:t>
                  </w:r>
                  <w:r w:rsidRPr="0054335F">
                    <w:rPr>
                      <w:rFonts w:hint="eastAsia"/>
                      <w:sz w:val="21"/>
                      <w:szCs w:val="21"/>
                    </w:rPr>
                    <w:t>废水</w:t>
                  </w:r>
                </w:p>
              </w:tc>
              <w:tc>
                <w:tcPr>
                  <w:tcW w:w="770"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废水量</w:t>
                  </w:r>
                </w:p>
              </w:tc>
              <w:tc>
                <w:tcPr>
                  <w:tcW w:w="683" w:type="pct"/>
                  <w:vAlign w:val="center"/>
                </w:tcPr>
                <w:p w:rsidR="003F5430" w:rsidRPr="0054335F" w:rsidRDefault="003F5430" w:rsidP="00037453">
                  <w:pPr>
                    <w:pStyle w:val="afe"/>
                    <w:adjustRightInd w:val="0"/>
                    <w:snapToGrid w:val="0"/>
                  </w:pPr>
                  <w:r w:rsidRPr="0054335F">
                    <w:rPr>
                      <w:rFonts w:hint="eastAsia"/>
                    </w:rPr>
                    <w:t>3151</w:t>
                  </w:r>
                </w:p>
              </w:tc>
              <w:tc>
                <w:tcPr>
                  <w:tcW w:w="524"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3F5430" w:rsidRPr="0054335F" w:rsidRDefault="003F5430" w:rsidP="00AB6A36">
                  <w:pPr>
                    <w:pStyle w:val="afe"/>
                    <w:adjustRightInd w:val="0"/>
                    <w:snapToGrid w:val="0"/>
                  </w:pPr>
                  <w:r w:rsidRPr="0054335F">
                    <w:rPr>
                      <w:rFonts w:hint="eastAsia"/>
                    </w:rPr>
                    <w:t>3151</w:t>
                  </w:r>
                </w:p>
              </w:tc>
            </w:tr>
            <w:tr w:rsidR="003F5430" w:rsidRPr="0054335F" w:rsidTr="003B3FCD">
              <w:trPr>
                <w:trHeight w:val="340"/>
                <w:jc w:val="center"/>
              </w:trPr>
              <w:tc>
                <w:tcPr>
                  <w:tcW w:w="425"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52"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70"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COD</w:t>
                  </w:r>
                  <w:r w:rsidRPr="0054335F">
                    <w:rPr>
                      <w:sz w:val="21"/>
                      <w:szCs w:val="21"/>
                      <w:vertAlign w:val="subscript"/>
                    </w:rPr>
                    <w:t>Cr</w:t>
                  </w:r>
                </w:p>
              </w:tc>
              <w:tc>
                <w:tcPr>
                  <w:tcW w:w="683" w:type="pct"/>
                  <w:vAlign w:val="center"/>
                </w:tcPr>
                <w:p w:rsidR="003F5430" w:rsidRPr="0054335F" w:rsidRDefault="003F5430" w:rsidP="00037453">
                  <w:pPr>
                    <w:pStyle w:val="afe"/>
                    <w:adjustRightInd w:val="0"/>
                    <w:snapToGrid w:val="0"/>
                  </w:pPr>
                  <w:r w:rsidRPr="0054335F">
                    <w:rPr>
                      <w:rFonts w:hint="eastAsia"/>
                    </w:rPr>
                    <w:t>0.158</w:t>
                  </w:r>
                </w:p>
              </w:tc>
              <w:tc>
                <w:tcPr>
                  <w:tcW w:w="524"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3F5430" w:rsidRPr="0054335F" w:rsidRDefault="003F5430" w:rsidP="00037453">
                  <w:pPr>
                    <w:adjustRightInd w:val="0"/>
                    <w:snapToGrid w:val="0"/>
                    <w:spacing w:line="240" w:lineRule="auto"/>
                    <w:ind w:firstLineChars="0" w:firstLine="0"/>
                    <w:jc w:val="center"/>
                    <w:rPr>
                      <w:kern w:val="0"/>
                      <w:sz w:val="21"/>
                      <w:szCs w:val="21"/>
                    </w:rPr>
                  </w:pPr>
                  <w:r w:rsidRPr="0054335F">
                    <w:rPr>
                      <w:kern w:val="0"/>
                      <w:sz w:val="21"/>
                      <w:szCs w:val="21"/>
                    </w:rPr>
                    <w:t>0</w:t>
                  </w:r>
                </w:p>
              </w:tc>
              <w:tc>
                <w:tcPr>
                  <w:tcW w:w="682" w:type="pct"/>
                  <w:vAlign w:val="center"/>
                </w:tcPr>
                <w:p w:rsidR="003F5430" w:rsidRPr="0054335F" w:rsidRDefault="003F5430" w:rsidP="00AB6A36">
                  <w:pPr>
                    <w:pStyle w:val="afe"/>
                    <w:adjustRightInd w:val="0"/>
                    <w:snapToGrid w:val="0"/>
                  </w:pPr>
                  <w:r w:rsidRPr="0054335F">
                    <w:rPr>
                      <w:rFonts w:hint="eastAsia"/>
                    </w:rPr>
                    <w:t>0.158</w:t>
                  </w:r>
                </w:p>
              </w:tc>
            </w:tr>
            <w:tr w:rsidR="003F5430" w:rsidRPr="0054335F" w:rsidTr="003B3FCD">
              <w:trPr>
                <w:trHeight w:val="340"/>
                <w:jc w:val="center"/>
              </w:trPr>
              <w:tc>
                <w:tcPr>
                  <w:tcW w:w="425"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52"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70"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氨氮</w:t>
                  </w:r>
                </w:p>
              </w:tc>
              <w:tc>
                <w:tcPr>
                  <w:tcW w:w="683" w:type="pct"/>
                  <w:vAlign w:val="center"/>
                </w:tcPr>
                <w:p w:rsidR="003F5430" w:rsidRPr="0054335F" w:rsidRDefault="003F5430" w:rsidP="00037453">
                  <w:pPr>
                    <w:pStyle w:val="afe"/>
                    <w:adjustRightInd w:val="0"/>
                    <w:snapToGrid w:val="0"/>
                  </w:pPr>
                  <w:r w:rsidRPr="0054335F">
                    <w:rPr>
                      <w:rFonts w:hint="eastAsia"/>
                    </w:rPr>
                    <w:t>0.016</w:t>
                  </w:r>
                </w:p>
              </w:tc>
              <w:tc>
                <w:tcPr>
                  <w:tcW w:w="524"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3F5430" w:rsidRPr="0054335F" w:rsidRDefault="003F5430" w:rsidP="00037453">
                  <w:pPr>
                    <w:adjustRightInd w:val="0"/>
                    <w:snapToGrid w:val="0"/>
                    <w:spacing w:line="240" w:lineRule="auto"/>
                    <w:ind w:firstLineChars="0" w:firstLine="0"/>
                    <w:jc w:val="center"/>
                    <w:rPr>
                      <w:kern w:val="0"/>
                      <w:sz w:val="21"/>
                      <w:szCs w:val="21"/>
                    </w:rPr>
                  </w:pPr>
                  <w:r w:rsidRPr="0054335F">
                    <w:rPr>
                      <w:kern w:val="0"/>
                      <w:sz w:val="21"/>
                      <w:szCs w:val="21"/>
                    </w:rPr>
                    <w:t>0</w:t>
                  </w:r>
                </w:p>
              </w:tc>
              <w:tc>
                <w:tcPr>
                  <w:tcW w:w="682" w:type="pct"/>
                  <w:vAlign w:val="center"/>
                </w:tcPr>
                <w:p w:rsidR="003F5430" w:rsidRPr="0054335F" w:rsidRDefault="003F5430" w:rsidP="00AB6A36">
                  <w:pPr>
                    <w:pStyle w:val="afe"/>
                    <w:adjustRightInd w:val="0"/>
                    <w:snapToGrid w:val="0"/>
                  </w:pPr>
                  <w:r w:rsidRPr="0054335F">
                    <w:rPr>
                      <w:rFonts w:hint="eastAsia"/>
                    </w:rPr>
                    <w:t>0.016</w:t>
                  </w:r>
                </w:p>
              </w:tc>
            </w:tr>
            <w:tr w:rsidR="005F37E2" w:rsidRPr="0054335F" w:rsidTr="003B3FCD">
              <w:trPr>
                <w:trHeight w:val="340"/>
                <w:jc w:val="center"/>
              </w:trPr>
              <w:tc>
                <w:tcPr>
                  <w:tcW w:w="425"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废气</w:t>
                  </w:r>
                </w:p>
              </w:tc>
              <w:tc>
                <w:tcPr>
                  <w:tcW w:w="75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喷塑</w:t>
                  </w:r>
                </w:p>
              </w:tc>
              <w:tc>
                <w:tcPr>
                  <w:tcW w:w="770"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喷塑粉尘</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0.230</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0.230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烘干废气</w:t>
                  </w:r>
                </w:p>
              </w:tc>
              <w:tc>
                <w:tcPr>
                  <w:tcW w:w="770" w:type="pct"/>
                  <w:vAlign w:val="center"/>
                </w:tcPr>
                <w:p w:rsidR="005F37E2" w:rsidRPr="0054335F" w:rsidRDefault="005F37E2" w:rsidP="00037453">
                  <w:pPr>
                    <w:pStyle w:val="afe"/>
                    <w:rPr>
                      <w:szCs w:val="21"/>
                    </w:rPr>
                  </w:pPr>
                  <w:r w:rsidRPr="0054335F">
                    <w:rPr>
                      <w:szCs w:val="21"/>
                    </w:rPr>
                    <w:t>NMHC</w:t>
                  </w:r>
                </w:p>
              </w:tc>
              <w:tc>
                <w:tcPr>
                  <w:tcW w:w="683" w:type="pct"/>
                  <w:vAlign w:val="center"/>
                </w:tcPr>
                <w:p w:rsidR="005F37E2" w:rsidRPr="0054335F" w:rsidRDefault="005F37E2" w:rsidP="00037453">
                  <w:pPr>
                    <w:pStyle w:val="afe"/>
                    <w:adjustRightInd w:val="0"/>
                    <w:snapToGrid w:val="0"/>
                  </w:pPr>
                  <w:r w:rsidRPr="0054335F">
                    <w:t>0.200</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pStyle w:val="afe"/>
                    <w:rPr>
                      <w:szCs w:val="21"/>
                    </w:rPr>
                  </w:pPr>
                  <w:r w:rsidRPr="0054335F">
                    <w:rPr>
                      <w:szCs w:val="21"/>
                    </w:rPr>
                    <w:t>0.200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rPr>
                      <w:szCs w:val="21"/>
                    </w:rPr>
                  </w:pPr>
                  <w:r w:rsidRPr="0054335F">
                    <w:rPr>
                      <w:szCs w:val="21"/>
                    </w:rPr>
                    <w:t>烟尘</w:t>
                  </w:r>
                </w:p>
              </w:tc>
              <w:tc>
                <w:tcPr>
                  <w:tcW w:w="683" w:type="pct"/>
                  <w:vAlign w:val="center"/>
                </w:tcPr>
                <w:p w:rsidR="005F37E2" w:rsidRPr="0054335F" w:rsidRDefault="005F37E2" w:rsidP="003F5430">
                  <w:pPr>
                    <w:pStyle w:val="afe"/>
                    <w:adjustRightInd w:val="0"/>
                    <w:snapToGrid w:val="0"/>
                  </w:pPr>
                  <w:r w:rsidRPr="0054335F">
                    <w:t>0.0</w:t>
                  </w:r>
                  <w:r w:rsidR="003F5430" w:rsidRPr="0054335F">
                    <w:rPr>
                      <w:rFonts w:hint="eastAsia"/>
                    </w:rPr>
                    <w:t>16</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3F5430">
                  <w:pPr>
                    <w:pStyle w:val="afe"/>
                    <w:adjustRightInd w:val="0"/>
                    <w:snapToGrid w:val="0"/>
                  </w:pPr>
                  <w:r w:rsidRPr="0054335F">
                    <w:t>0.0</w:t>
                  </w:r>
                  <w:r w:rsidR="003F5430" w:rsidRPr="0054335F">
                    <w:rPr>
                      <w:rFonts w:hint="eastAsia"/>
                    </w:rPr>
                    <w:t>16</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rPr>
                      <w:szCs w:val="21"/>
                    </w:rPr>
                  </w:pPr>
                  <w:r w:rsidRPr="0054335F">
                    <w:rPr>
                      <w:szCs w:val="21"/>
                    </w:rPr>
                    <w:t>SO</w:t>
                  </w:r>
                  <w:r w:rsidRPr="0054335F">
                    <w:rPr>
                      <w:szCs w:val="21"/>
                      <w:vertAlign w:val="subscript"/>
                    </w:rPr>
                    <w:t>2</w:t>
                  </w:r>
                </w:p>
              </w:tc>
              <w:tc>
                <w:tcPr>
                  <w:tcW w:w="683" w:type="pct"/>
                  <w:vAlign w:val="center"/>
                </w:tcPr>
                <w:p w:rsidR="005F37E2" w:rsidRPr="0054335F" w:rsidRDefault="005F37E2" w:rsidP="003F5430">
                  <w:pPr>
                    <w:pStyle w:val="afe"/>
                    <w:adjustRightInd w:val="0"/>
                    <w:snapToGrid w:val="0"/>
                  </w:pPr>
                  <w:r w:rsidRPr="0054335F">
                    <w:t>0.0</w:t>
                  </w:r>
                  <w:r w:rsidR="003F5430" w:rsidRPr="0054335F">
                    <w:rPr>
                      <w:rFonts w:hint="eastAsia"/>
                    </w:rPr>
                    <w:t>13</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3F5430">
                  <w:pPr>
                    <w:pStyle w:val="afe"/>
                    <w:adjustRightInd w:val="0"/>
                    <w:snapToGrid w:val="0"/>
                  </w:pPr>
                  <w:r w:rsidRPr="0054335F">
                    <w:t>0.0</w:t>
                  </w:r>
                  <w:r w:rsidR="003F5430" w:rsidRPr="0054335F">
                    <w:rPr>
                      <w:rFonts w:hint="eastAsia"/>
                    </w:rPr>
                    <w:t>13</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rPr>
                      <w:szCs w:val="21"/>
                    </w:rPr>
                  </w:pPr>
                  <w:r w:rsidRPr="0054335F">
                    <w:rPr>
                      <w:szCs w:val="21"/>
                    </w:rPr>
                    <w:t>NO</w:t>
                  </w:r>
                  <w:r w:rsidRPr="0054335F">
                    <w:rPr>
                      <w:szCs w:val="21"/>
                      <w:vertAlign w:val="subscript"/>
                    </w:rPr>
                    <w:t>X</w:t>
                  </w:r>
                </w:p>
              </w:tc>
              <w:tc>
                <w:tcPr>
                  <w:tcW w:w="683" w:type="pct"/>
                  <w:vAlign w:val="center"/>
                </w:tcPr>
                <w:p w:rsidR="005F37E2" w:rsidRPr="0054335F" w:rsidRDefault="005F37E2" w:rsidP="003F5430">
                  <w:pPr>
                    <w:pStyle w:val="afe"/>
                    <w:adjustRightInd w:val="0"/>
                    <w:snapToGrid w:val="0"/>
                  </w:pPr>
                  <w:r w:rsidRPr="0054335F">
                    <w:t>0.1</w:t>
                  </w:r>
                  <w:r w:rsidR="003F5430" w:rsidRPr="0054335F">
                    <w:rPr>
                      <w:rFonts w:hint="eastAsia"/>
                    </w:rPr>
                    <w:t>05</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3F5430">
                  <w:pPr>
                    <w:pStyle w:val="afe"/>
                    <w:adjustRightInd w:val="0"/>
                    <w:snapToGrid w:val="0"/>
                  </w:pPr>
                  <w:r w:rsidRPr="0054335F">
                    <w:t>0.1</w:t>
                  </w:r>
                  <w:r w:rsidR="003F5430" w:rsidRPr="0054335F">
                    <w:rPr>
                      <w:rFonts w:hint="eastAsia"/>
                    </w:rPr>
                    <w:t>05</w:t>
                  </w:r>
                </w:p>
              </w:tc>
            </w:tr>
            <w:tr w:rsidR="003F5430" w:rsidRPr="0054335F" w:rsidTr="003B3FCD">
              <w:trPr>
                <w:trHeight w:val="340"/>
                <w:jc w:val="center"/>
              </w:trPr>
              <w:tc>
                <w:tcPr>
                  <w:tcW w:w="425"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52" w:type="pct"/>
                  <w:vMerge w:val="restar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rFonts w:hint="eastAsia"/>
                      <w:sz w:val="21"/>
                      <w:szCs w:val="21"/>
                    </w:rPr>
                    <w:t>滚涂及烘干、印花及烘干工序</w:t>
                  </w:r>
                </w:p>
              </w:tc>
              <w:tc>
                <w:tcPr>
                  <w:tcW w:w="770" w:type="pct"/>
                  <w:vAlign w:val="center"/>
                </w:tcPr>
                <w:p w:rsidR="003F5430" w:rsidRPr="0054335F" w:rsidRDefault="003F5430" w:rsidP="00037453">
                  <w:pPr>
                    <w:pStyle w:val="aff1"/>
                    <w:adjustRightInd w:val="0"/>
                    <w:snapToGrid w:val="0"/>
                    <w:rPr>
                      <w:rFonts w:eastAsiaTheme="minorEastAsia"/>
                      <w:sz w:val="21"/>
                      <w:szCs w:val="21"/>
                    </w:rPr>
                  </w:pPr>
                  <w:r w:rsidRPr="0054335F">
                    <w:rPr>
                      <w:rFonts w:eastAsiaTheme="minorEastAsia"/>
                      <w:sz w:val="21"/>
                      <w:szCs w:val="21"/>
                    </w:rPr>
                    <w:t>甲醇</w:t>
                  </w:r>
                </w:p>
              </w:tc>
              <w:tc>
                <w:tcPr>
                  <w:tcW w:w="683" w:type="pct"/>
                  <w:vAlign w:val="center"/>
                </w:tcPr>
                <w:p w:rsidR="003F5430" w:rsidRPr="0054335F" w:rsidRDefault="003F5430" w:rsidP="00037453">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0.0</w:t>
                  </w:r>
                  <w:r w:rsidRPr="0054335F">
                    <w:rPr>
                      <w:rFonts w:eastAsiaTheme="minorEastAsia" w:hint="eastAsia"/>
                      <w:sz w:val="21"/>
                      <w:szCs w:val="21"/>
                    </w:rPr>
                    <w:t>52</w:t>
                  </w:r>
                </w:p>
              </w:tc>
              <w:tc>
                <w:tcPr>
                  <w:tcW w:w="524"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3F5430" w:rsidRPr="0054335F" w:rsidRDefault="003F5430" w:rsidP="00AB6A36">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0.0</w:t>
                  </w:r>
                  <w:r w:rsidRPr="0054335F">
                    <w:rPr>
                      <w:rFonts w:eastAsiaTheme="minorEastAsia" w:hint="eastAsia"/>
                      <w:sz w:val="21"/>
                      <w:szCs w:val="21"/>
                    </w:rPr>
                    <w:t>52</w:t>
                  </w:r>
                </w:p>
              </w:tc>
              <w:tc>
                <w:tcPr>
                  <w:tcW w:w="682" w:type="pct"/>
                  <w:vAlign w:val="center"/>
                </w:tcPr>
                <w:p w:rsidR="003F5430" w:rsidRPr="0054335F" w:rsidRDefault="003F5430" w:rsidP="00037453">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w:t>
                  </w:r>
                </w:p>
              </w:tc>
            </w:tr>
            <w:tr w:rsidR="003F5430" w:rsidRPr="0054335F" w:rsidTr="003B3FCD">
              <w:trPr>
                <w:trHeight w:val="340"/>
                <w:jc w:val="center"/>
              </w:trPr>
              <w:tc>
                <w:tcPr>
                  <w:tcW w:w="425"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52" w:type="pct"/>
                  <w:vMerge/>
                  <w:vAlign w:val="center"/>
                </w:tcPr>
                <w:p w:rsidR="003F5430" w:rsidRPr="0054335F" w:rsidRDefault="003F5430" w:rsidP="00037453">
                  <w:pPr>
                    <w:adjustRightInd w:val="0"/>
                    <w:snapToGrid w:val="0"/>
                    <w:spacing w:line="240" w:lineRule="auto"/>
                    <w:ind w:firstLineChars="0" w:firstLine="0"/>
                    <w:jc w:val="center"/>
                    <w:rPr>
                      <w:sz w:val="21"/>
                      <w:szCs w:val="21"/>
                    </w:rPr>
                  </w:pPr>
                </w:p>
              </w:tc>
              <w:tc>
                <w:tcPr>
                  <w:tcW w:w="770" w:type="pct"/>
                  <w:vAlign w:val="center"/>
                </w:tcPr>
                <w:p w:rsidR="003F5430" w:rsidRPr="0054335F" w:rsidRDefault="003F5430" w:rsidP="00037453">
                  <w:pPr>
                    <w:adjustRightInd w:val="0"/>
                    <w:snapToGrid w:val="0"/>
                    <w:spacing w:line="240" w:lineRule="auto"/>
                    <w:ind w:firstLineChars="0" w:firstLine="0"/>
                    <w:jc w:val="center"/>
                    <w:rPr>
                      <w:rFonts w:eastAsiaTheme="minorEastAsia"/>
                      <w:sz w:val="21"/>
                      <w:szCs w:val="21"/>
                    </w:rPr>
                  </w:pPr>
                  <w:r w:rsidRPr="0054335F">
                    <w:rPr>
                      <w:rFonts w:eastAsiaTheme="minorEastAsia"/>
                      <w:sz w:val="21"/>
                      <w:szCs w:val="21"/>
                    </w:rPr>
                    <w:t>非甲烷总烃</w:t>
                  </w:r>
                </w:p>
              </w:tc>
              <w:tc>
                <w:tcPr>
                  <w:tcW w:w="683" w:type="pct"/>
                  <w:vAlign w:val="center"/>
                </w:tcPr>
                <w:p w:rsidR="003F5430" w:rsidRPr="0054335F" w:rsidRDefault="003F5430" w:rsidP="00037453">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1.252</w:t>
                  </w:r>
                </w:p>
              </w:tc>
              <w:tc>
                <w:tcPr>
                  <w:tcW w:w="524"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3F5430" w:rsidRPr="0054335F" w:rsidRDefault="003F5430"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3F5430" w:rsidRPr="0054335F" w:rsidRDefault="003F5430" w:rsidP="00AB6A36">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1.252</w:t>
                  </w:r>
                </w:p>
              </w:tc>
              <w:tc>
                <w:tcPr>
                  <w:tcW w:w="682" w:type="pct"/>
                  <w:vAlign w:val="center"/>
                </w:tcPr>
                <w:p w:rsidR="003F5430" w:rsidRPr="0054335F" w:rsidRDefault="003F5430" w:rsidP="00037453">
                  <w:pPr>
                    <w:adjustRightInd w:val="0"/>
                    <w:snapToGrid w:val="0"/>
                    <w:spacing w:line="240" w:lineRule="auto"/>
                    <w:ind w:firstLineChars="0" w:firstLine="0"/>
                    <w:jc w:val="center"/>
                    <w:rPr>
                      <w:rFonts w:eastAsiaTheme="minorEastAsia"/>
                      <w:sz w:val="21"/>
                      <w:szCs w:val="21"/>
                    </w:rPr>
                  </w:pPr>
                  <w:r w:rsidRPr="0054335F">
                    <w:rPr>
                      <w:rFonts w:eastAsiaTheme="minorEastAsia" w:hint="eastAsia"/>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proofErr w:type="gramStart"/>
                  <w:r w:rsidRPr="0054335F">
                    <w:rPr>
                      <w:sz w:val="21"/>
                      <w:szCs w:val="21"/>
                    </w:rPr>
                    <w:t>热洁炉</w:t>
                  </w:r>
                  <w:proofErr w:type="gramEnd"/>
                  <w:r w:rsidRPr="0054335F">
                    <w:rPr>
                      <w:sz w:val="21"/>
                      <w:szCs w:val="21"/>
                    </w:rPr>
                    <w:t>废气</w:t>
                  </w:r>
                </w:p>
              </w:tc>
              <w:tc>
                <w:tcPr>
                  <w:tcW w:w="770"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szCs w:val="21"/>
                    </w:rPr>
                    <w:t>NMHC</w:t>
                  </w:r>
                </w:p>
              </w:tc>
              <w:tc>
                <w:tcPr>
                  <w:tcW w:w="683"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w:t>
                  </w:r>
                </w:p>
              </w:tc>
              <w:tc>
                <w:tcPr>
                  <w:tcW w:w="524"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少量</w:t>
                  </w:r>
                </w:p>
              </w:tc>
              <w:tc>
                <w:tcPr>
                  <w:tcW w:w="583"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少量</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rFonts w:hint="eastAsia"/>
                      <w:sz w:val="21"/>
                      <w:szCs w:val="21"/>
                    </w:rPr>
                    <w:t>少量</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pPr>
                  <w:r w:rsidRPr="0054335F">
                    <w:t>烟尘</w:t>
                  </w:r>
                </w:p>
              </w:tc>
              <w:tc>
                <w:tcPr>
                  <w:tcW w:w="683"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w:t>
                  </w:r>
                </w:p>
              </w:tc>
              <w:tc>
                <w:tcPr>
                  <w:tcW w:w="524" w:type="pct"/>
                  <w:vAlign w:val="center"/>
                </w:tcPr>
                <w:p w:rsidR="005F37E2" w:rsidRPr="0054335F" w:rsidRDefault="005F37E2" w:rsidP="00037453">
                  <w:pPr>
                    <w:pStyle w:val="afe"/>
                    <w:adjustRightInd w:val="0"/>
                    <w:snapToGrid w:val="0"/>
                  </w:pPr>
                  <w:r w:rsidRPr="0054335F">
                    <w:rPr>
                      <w:rFonts w:hint="eastAsia"/>
                    </w:rPr>
                    <w:t>0.001</w:t>
                  </w:r>
                </w:p>
              </w:tc>
              <w:tc>
                <w:tcPr>
                  <w:tcW w:w="583" w:type="pct"/>
                  <w:vAlign w:val="center"/>
                </w:tcPr>
                <w:p w:rsidR="005F37E2" w:rsidRPr="0054335F" w:rsidRDefault="005F37E2" w:rsidP="00037453">
                  <w:pPr>
                    <w:pStyle w:val="afe"/>
                    <w:adjustRightInd w:val="0"/>
                    <w:snapToGrid w:val="0"/>
                  </w:pPr>
                  <w:r w:rsidRPr="0054335F">
                    <w:rPr>
                      <w:rFonts w:hint="eastAsia"/>
                    </w:rPr>
                    <w:t>0.001</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pStyle w:val="afe"/>
                    <w:adjustRightInd w:val="0"/>
                    <w:snapToGrid w:val="0"/>
                  </w:pPr>
                  <w:r w:rsidRPr="0054335F">
                    <w:rPr>
                      <w:rFonts w:hint="eastAsia"/>
                    </w:rPr>
                    <w:t>0.001</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pPr>
                  <w:r w:rsidRPr="0054335F">
                    <w:t>SO</w:t>
                  </w:r>
                  <w:r w:rsidRPr="0054335F">
                    <w:rPr>
                      <w:vertAlign w:val="subscript"/>
                    </w:rPr>
                    <w:t>2</w:t>
                  </w:r>
                </w:p>
              </w:tc>
              <w:tc>
                <w:tcPr>
                  <w:tcW w:w="683"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w:t>
                  </w:r>
                </w:p>
              </w:tc>
              <w:tc>
                <w:tcPr>
                  <w:tcW w:w="524" w:type="pct"/>
                  <w:vAlign w:val="center"/>
                </w:tcPr>
                <w:p w:rsidR="005F37E2" w:rsidRPr="0054335F" w:rsidRDefault="005F37E2" w:rsidP="00037453">
                  <w:pPr>
                    <w:pStyle w:val="afe"/>
                    <w:adjustRightInd w:val="0"/>
                    <w:snapToGrid w:val="0"/>
                  </w:pPr>
                  <w:r w:rsidRPr="0054335F">
                    <w:rPr>
                      <w:rFonts w:hint="eastAsia"/>
                    </w:rPr>
                    <w:t>0.001</w:t>
                  </w:r>
                </w:p>
              </w:tc>
              <w:tc>
                <w:tcPr>
                  <w:tcW w:w="583" w:type="pct"/>
                  <w:vAlign w:val="center"/>
                </w:tcPr>
                <w:p w:rsidR="005F37E2" w:rsidRPr="0054335F" w:rsidRDefault="005F37E2" w:rsidP="00037453">
                  <w:pPr>
                    <w:pStyle w:val="afe"/>
                    <w:adjustRightInd w:val="0"/>
                    <w:snapToGrid w:val="0"/>
                  </w:pPr>
                  <w:r w:rsidRPr="0054335F">
                    <w:rPr>
                      <w:rFonts w:hint="eastAsia"/>
                    </w:rPr>
                    <w:t>0.001</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pStyle w:val="afe"/>
                    <w:adjustRightInd w:val="0"/>
                    <w:snapToGrid w:val="0"/>
                  </w:pPr>
                  <w:r w:rsidRPr="0054335F">
                    <w:rPr>
                      <w:rFonts w:hint="eastAsia"/>
                    </w:rPr>
                    <w:t>0.001</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adjustRightInd w:val="0"/>
                    <w:snapToGrid w:val="0"/>
                  </w:pPr>
                  <w:r w:rsidRPr="0054335F">
                    <w:t>NO</w:t>
                  </w:r>
                  <w:r w:rsidRPr="0054335F">
                    <w:rPr>
                      <w:vertAlign w:val="subscript"/>
                    </w:rPr>
                    <w:t>X</w:t>
                  </w:r>
                </w:p>
              </w:tc>
              <w:tc>
                <w:tcPr>
                  <w:tcW w:w="683" w:type="pct"/>
                  <w:vAlign w:val="center"/>
                </w:tcPr>
                <w:p w:rsidR="005F37E2" w:rsidRPr="0054335F" w:rsidRDefault="005F37E2" w:rsidP="00037453">
                  <w:pPr>
                    <w:adjustRightInd w:val="0"/>
                    <w:spacing w:line="240" w:lineRule="auto"/>
                    <w:ind w:firstLineChars="0" w:firstLine="0"/>
                    <w:jc w:val="center"/>
                    <w:rPr>
                      <w:sz w:val="21"/>
                      <w:szCs w:val="21"/>
                    </w:rPr>
                  </w:pPr>
                  <w:r w:rsidRPr="0054335F">
                    <w:rPr>
                      <w:sz w:val="21"/>
                      <w:szCs w:val="21"/>
                    </w:rPr>
                    <w:t>/</w:t>
                  </w:r>
                </w:p>
              </w:tc>
              <w:tc>
                <w:tcPr>
                  <w:tcW w:w="524" w:type="pct"/>
                  <w:vAlign w:val="center"/>
                </w:tcPr>
                <w:p w:rsidR="005F37E2" w:rsidRPr="0054335F" w:rsidRDefault="005F37E2" w:rsidP="00037453">
                  <w:pPr>
                    <w:pStyle w:val="afe"/>
                    <w:adjustRightInd w:val="0"/>
                    <w:snapToGrid w:val="0"/>
                  </w:pPr>
                  <w:r w:rsidRPr="0054335F">
                    <w:rPr>
                      <w:rFonts w:hint="eastAsia"/>
                    </w:rPr>
                    <w:t>0.005</w:t>
                  </w:r>
                </w:p>
              </w:tc>
              <w:tc>
                <w:tcPr>
                  <w:tcW w:w="583" w:type="pct"/>
                  <w:vAlign w:val="center"/>
                </w:tcPr>
                <w:p w:rsidR="005F37E2" w:rsidRPr="0054335F" w:rsidRDefault="005F37E2" w:rsidP="00037453">
                  <w:pPr>
                    <w:pStyle w:val="afe"/>
                    <w:adjustRightInd w:val="0"/>
                    <w:snapToGrid w:val="0"/>
                  </w:pPr>
                  <w:r w:rsidRPr="0054335F">
                    <w:rPr>
                      <w:rFonts w:hint="eastAsia"/>
                    </w:rPr>
                    <w:t>0.005</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pStyle w:val="afe"/>
                    <w:adjustRightInd w:val="0"/>
                    <w:snapToGrid w:val="0"/>
                  </w:pPr>
                  <w:r w:rsidRPr="0054335F">
                    <w:rPr>
                      <w:rFonts w:hint="eastAsia"/>
                    </w:rPr>
                    <w:t>0.005</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Align w:val="center"/>
                </w:tcPr>
                <w:p w:rsidR="005F37E2" w:rsidRPr="0054335F" w:rsidRDefault="005F37E2" w:rsidP="00037453">
                  <w:pPr>
                    <w:pStyle w:val="afe"/>
                    <w:rPr>
                      <w:szCs w:val="21"/>
                    </w:rPr>
                  </w:pPr>
                  <w:r w:rsidRPr="0054335F">
                    <w:rPr>
                      <w:szCs w:val="21"/>
                    </w:rPr>
                    <w:t>抛丸</w:t>
                  </w:r>
                </w:p>
              </w:tc>
              <w:tc>
                <w:tcPr>
                  <w:tcW w:w="770" w:type="pct"/>
                  <w:vAlign w:val="center"/>
                </w:tcPr>
                <w:p w:rsidR="005F37E2" w:rsidRPr="0054335F" w:rsidRDefault="005F37E2" w:rsidP="00037453">
                  <w:pPr>
                    <w:pStyle w:val="afe"/>
                    <w:rPr>
                      <w:szCs w:val="21"/>
                    </w:rPr>
                  </w:pPr>
                  <w:r w:rsidRPr="0054335F">
                    <w:rPr>
                      <w:szCs w:val="21"/>
                    </w:rPr>
                    <w:t>抛丸粉尘</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0.003</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0.0003</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0.0003</w:t>
                  </w:r>
                </w:p>
              </w:tc>
            </w:tr>
            <w:tr w:rsidR="005F37E2" w:rsidRPr="0054335F" w:rsidTr="003B3FCD">
              <w:trPr>
                <w:trHeight w:val="340"/>
                <w:jc w:val="center"/>
              </w:trPr>
              <w:tc>
                <w:tcPr>
                  <w:tcW w:w="425"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固废</w:t>
                  </w:r>
                </w:p>
              </w:tc>
              <w:tc>
                <w:tcPr>
                  <w:tcW w:w="752" w:type="pct"/>
                  <w:vMerge w:val="restar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危险固废</w:t>
                  </w:r>
                </w:p>
              </w:tc>
              <w:tc>
                <w:tcPr>
                  <w:tcW w:w="770" w:type="pc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脱脂废液</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硅烷废液</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污泥</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pStyle w:val="afe"/>
                    <w:adjustRightInd w:val="0"/>
                    <w:rPr>
                      <w:szCs w:val="21"/>
                    </w:rPr>
                  </w:pPr>
                  <w:r w:rsidRPr="0054335F">
                    <w:rPr>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废活性炭</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rPr>
                      <w:b/>
                      <w:kern w:val="0"/>
                      <w:szCs w:val="21"/>
                    </w:rPr>
                  </w:pPr>
                  <w:r w:rsidRPr="0054335F">
                    <w:rPr>
                      <w:rFonts w:eastAsiaTheme="minorEastAsia"/>
                      <w:szCs w:val="21"/>
                    </w:rPr>
                    <w:t>钝化废液</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pStyle w:val="afe"/>
                    <w:rPr>
                      <w:szCs w:val="21"/>
                    </w:rPr>
                  </w:pPr>
                  <w:r w:rsidRPr="0054335F">
                    <w:rPr>
                      <w:rFonts w:hint="eastAsia"/>
                      <w:szCs w:val="21"/>
                    </w:rPr>
                    <w:t>/</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restart"/>
                  <w:vAlign w:val="center"/>
                </w:tcPr>
                <w:p w:rsidR="005F37E2" w:rsidRPr="0054335F" w:rsidRDefault="005F37E2" w:rsidP="00037453">
                  <w:pPr>
                    <w:adjustRightInd w:val="0"/>
                    <w:snapToGrid w:val="0"/>
                    <w:spacing w:line="240" w:lineRule="auto"/>
                    <w:ind w:firstLineChars="0" w:firstLine="0"/>
                    <w:rPr>
                      <w:sz w:val="21"/>
                      <w:szCs w:val="21"/>
                    </w:rPr>
                  </w:pPr>
                  <w:r w:rsidRPr="0054335F">
                    <w:rPr>
                      <w:sz w:val="21"/>
                      <w:szCs w:val="21"/>
                    </w:rPr>
                    <w:t>一般</w:t>
                  </w:r>
                </w:p>
                <w:p w:rsidR="005F37E2" w:rsidRPr="0054335F" w:rsidRDefault="005F37E2" w:rsidP="00037453">
                  <w:pPr>
                    <w:adjustRightInd w:val="0"/>
                    <w:snapToGrid w:val="0"/>
                    <w:spacing w:line="240" w:lineRule="auto"/>
                    <w:ind w:firstLineChars="0" w:firstLine="0"/>
                    <w:rPr>
                      <w:sz w:val="21"/>
                      <w:szCs w:val="21"/>
                    </w:rPr>
                  </w:pPr>
                  <w:r w:rsidRPr="0054335F">
                    <w:rPr>
                      <w:sz w:val="21"/>
                      <w:szCs w:val="21"/>
                    </w:rPr>
                    <w:t>固废</w:t>
                  </w:r>
                </w:p>
              </w:tc>
              <w:tc>
                <w:tcPr>
                  <w:tcW w:w="770" w:type="pct"/>
                  <w:vAlign w:val="center"/>
                </w:tcPr>
                <w:p w:rsidR="005F37E2" w:rsidRPr="0054335F" w:rsidRDefault="005F37E2" w:rsidP="00037453">
                  <w:pPr>
                    <w:pStyle w:val="afe"/>
                    <w:rPr>
                      <w:szCs w:val="21"/>
                    </w:rPr>
                  </w:pPr>
                  <w:r w:rsidRPr="0054335F">
                    <w:rPr>
                      <w:bCs/>
                      <w:szCs w:val="21"/>
                    </w:rPr>
                    <w:t>回收粉尘</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pStyle w:val="afe"/>
                    <w:rPr>
                      <w:szCs w:val="21"/>
                    </w:rPr>
                  </w:pPr>
                  <w:r w:rsidRPr="0054335F">
                    <w:rPr>
                      <w:szCs w:val="21"/>
                    </w:rPr>
                    <w:t>0.0</w:t>
                  </w:r>
                  <w:r w:rsidRPr="0054335F">
                    <w:rPr>
                      <w:rFonts w:hint="eastAsia"/>
                      <w:szCs w:val="21"/>
                    </w:rPr>
                    <w:t>027</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rPr>
                      <w:sz w:val="21"/>
                      <w:szCs w:val="21"/>
                    </w:rPr>
                  </w:pPr>
                </w:p>
              </w:tc>
              <w:tc>
                <w:tcPr>
                  <w:tcW w:w="770" w:type="pct"/>
                  <w:vAlign w:val="center"/>
                </w:tcPr>
                <w:p w:rsidR="005F37E2" w:rsidRPr="0054335F" w:rsidRDefault="005F37E2" w:rsidP="00037453">
                  <w:pPr>
                    <w:pStyle w:val="afe"/>
                    <w:rPr>
                      <w:bCs/>
                      <w:szCs w:val="21"/>
                    </w:rPr>
                  </w:pPr>
                  <w:r w:rsidRPr="0054335F">
                    <w:rPr>
                      <w:szCs w:val="21"/>
                    </w:rPr>
                    <w:t>炉渣</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524" w:type="pct"/>
                  <w:vAlign w:val="center"/>
                </w:tcPr>
                <w:p w:rsidR="005F37E2" w:rsidRPr="0054335F" w:rsidRDefault="005F37E2" w:rsidP="00037453">
                  <w:pPr>
                    <w:pStyle w:val="afe"/>
                    <w:rPr>
                      <w:szCs w:val="21"/>
                    </w:rPr>
                  </w:pPr>
                  <w:r w:rsidRPr="0054335F">
                    <w:rPr>
                      <w:rFonts w:hint="eastAsia"/>
                      <w:szCs w:val="21"/>
                    </w:rPr>
                    <w:t>0.06</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rPr>
                      <w:szCs w:val="21"/>
                    </w:rPr>
                  </w:pPr>
                  <w:r w:rsidRPr="0054335F">
                    <w:rPr>
                      <w:szCs w:val="21"/>
                    </w:rPr>
                    <w:t>废铁砂</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pStyle w:val="afe"/>
                    <w:rPr>
                      <w:szCs w:val="21"/>
                    </w:rPr>
                  </w:pPr>
                  <w:r w:rsidRPr="0054335F">
                    <w:rPr>
                      <w:szCs w:val="21"/>
                    </w:rPr>
                    <w:t>0.6</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pStyle w:val="afe"/>
                    <w:rPr>
                      <w:szCs w:val="21"/>
                    </w:rPr>
                  </w:pPr>
                  <w:r w:rsidRPr="0054335F">
                    <w:rPr>
                      <w:rFonts w:eastAsiaTheme="minorEastAsia"/>
                      <w:szCs w:val="21"/>
                    </w:rPr>
                    <w:t>铝材边角料</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524" w:type="pct"/>
                  <w:vAlign w:val="center"/>
                </w:tcPr>
                <w:p w:rsidR="005F37E2" w:rsidRPr="0054335F" w:rsidRDefault="005F37E2" w:rsidP="00037453">
                  <w:pPr>
                    <w:pStyle w:val="afe"/>
                    <w:rPr>
                      <w:szCs w:val="21"/>
                    </w:rPr>
                  </w:pPr>
                  <w:r w:rsidRPr="0054335F">
                    <w:rPr>
                      <w:rFonts w:hint="eastAsia"/>
                      <w:szCs w:val="21"/>
                    </w:rPr>
                    <w:t>0</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rFonts w:hint="eastAsia"/>
                      <w:sz w:val="21"/>
                      <w:szCs w:val="21"/>
                    </w:rPr>
                    <w:t>0</w:t>
                  </w:r>
                </w:p>
              </w:tc>
            </w:tr>
            <w:tr w:rsidR="005F37E2" w:rsidRPr="0054335F" w:rsidTr="003B3FCD">
              <w:trPr>
                <w:trHeight w:val="340"/>
                <w:jc w:val="center"/>
              </w:trPr>
              <w:tc>
                <w:tcPr>
                  <w:tcW w:w="425"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52" w:type="pct"/>
                  <w:vMerge/>
                  <w:vAlign w:val="center"/>
                </w:tcPr>
                <w:p w:rsidR="005F37E2" w:rsidRPr="0054335F" w:rsidRDefault="005F37E2" w:rsidP="00037453">
                  <w:pPr>
                    <w:adjustRightInd w:val="0"/>
                    <w:snapToGrid w:val="0"/>
                    <w:spacing w:line="240" w:lineRule="auto"/>
                    <w:ind w:firstLineChars="0" w:firstLine="0"/>
                    <w:jc w:val="center"/>
                    <w:rPr>
                      <w:sz w:val="21"/>
                      <w:szCs w:val="21"/>
                    </w:rPr>
                  </w:pPr>
                </w:p>
              </w:tc>
              <w:tc>
                <w:tcPr>
                  <w:tcW w:w="770"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生活垃圾</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24" w:type="pct"/>
                  <w:vAlign w:val="center"/>
                </w:tcPr>
                <w:p w:rsidR="005F37E2" w:rsidRPr="0054335F" w:rsidRDefault="005F37E2" w:rsidP="00037453">
                  <w:pPr>
                    <w:pStyle w:val="14"/>
                    <w:spacing w:line="240" w:lineRule="auto"/>
                    <w:rPr>
                      <w:rStyle w:val="CharCharChar"/>
                      <w:rFonts w:ascii="Times New Roman" w:hAnsi="Times New Roman"/>
                      <w:snapToGrid/>
                      <w:szCs w:val="21"/>
                    </w:rPr>
                  </w:pPr>
                  <w:r w:rsidRPr="0054335F">
                    <w:rPr>
                      <w:rStyle w:val="CharCharChar"/>
                      <w:rFonts w:ascii="Times New Roman" w:hAnsi="Times New Roman"/>
                      <w:snapToGrid/>
                      <w:szCs w:val="21"/>
                    </w:rPr>
                    <w:t>0</w:t>
                  </w:r>
                </w:p>
              </w:tc>
              <w:tc>
                <w:tcPr>
                  <w:tcW w:w="5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0</w:t>
                  </w:r>
                </w:p>
              </w:tc>
            </w:tr>
            <w:tr w:rsidR="005F37E2" w:rsidRPr="0054335F" w:rsidTr="003F5430">
              <w:trPr>
                <w:trHeight w:val="340"/>
                <w:jc w:val="center"/>
              </w:trPr>
              <w:tc>
                <w:tcPr>
                  <w:tcW w:w="425"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噪声</w:t>
                  </w:r>
                </w:p>
              </w:tc>
              <w:tc>
                <w:tcPr>
                  <w:tcW w:w="1522" w:type="pct"/>
                  <w:gridSpan w:val="2"/>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L</w:t>
                  </w:r>
                  <w:r w:rsidRPr="0054335F">
                    <w:rPr>
                      <w:sz w:val="21"/>
                      <w:szCs w:val="21"/>
                      <w:vertAlign w:val="subscript"/>
                    </w:rPr>
                    <w:t>Aeq</w:t>
                  </w:r>
                  <w:r w:rsidRPr="0054335F">
                    <w:rPr>
                      <w:sz w:val="21"/>
                      <w:szCs w:val="21"/>
                    </w:rPr>
                    <w:t>（</w:t>
                  </w:r>
                  <w:r w:rsidRPr="0054335F">
                    <w:rPr>
                      <w:sz w:val="21"/>
                      <w:szCs w:val="21"/>
                    </w:rPr>
                    <w:t>dB</w:t>
                  </w:r>
                  <w:r w:rsidRPr="0054335F">
                    <w:rPr>
                      <w:sz w:val="21"/>
                      <w:szCs w:val="21"/>
                    </w:rPr>
                    <w:t>）</w:t>
                  </w:r>
                </w:p>
              </w:tc>
              <w:tc>
                <w:tcPr>
                  <w:tcW w:w="683"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厂界达标</w:t>
                  </w:r>
                </w:p>
              </w:tc>
              <w:tc>
                <w:tcPr>
                  <w:tcW w:w="1107" w:type="pct"/>
                  <w:gridSpan w:val="2"/>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厂界达标</w:t>
                  </w:r>
                </w:p>
              </w:tc>
              <w:tc>
                <w:tcPr>
                  <w:tcW w:w="581"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w:t>
                  </w:r>
                </w:p>
              </w:tc>
              <w:tc>
                <w:tcPr>
                  <w:tcW w:w="682" w:type="pct"/>
                  <w:vAlign w:val="center"/>
                </w:tcPr>
                <w:p w:rsidR="005F37E2" w:rsidRPr="0054335F" w:rsidRDefault="005F37E2" w:rsidP="00037453">
                  <w:pPr>
                    <w:adjustRightInd w:val="0"/>
                    <w:snapToGrid w:val="0"/>
                    <w:spacing w:line="240" w:lineRule="auto"/>
                    <w:ind w:firstLineChars="0" w:firstLine="0"/>
                    <w:jc w:val="center"/>
                    <w:rPr>
                      <w:sz w:val="21"/>
                      <w:szCs w:val="21"/>
                    </w:rPr>
                  </w:pPr>
                  <w:r w:rsidRPr="0054335F">
                    <w:rPr>
                      <w:sz w:val="21"/>
                      <w:szCs w:val="21"/>
                    </w:rPr>
                    <w:t>厂界达标</w:t>
                  </w:r>
                </w:p>
              </w:tc>
            </w:tr>
          </w:tbl>
          <w:p w:rsidR="00835F8E" w:rsidRPr="0054335F" w:rsidRDefault="00835F8E">
            <w:pPr>
              <w:pStyle w:val="3"/>
              <w:spacing w:beforeLines="50" w:before="120"/>
              <w:rPr>
                <w:kern w:val="2"/>
              </w:rPr>
            </w:pPr>
            <w:bookmarkStart w:id="181" w:name="_Toc29380653"/>
            <w:bookmarkStart w:id="182" w:name="_Toc29388604"/>
            <w:r w:rsidRPr="0054335F">
              <w:rPr>
                <w:kern w:val="2"/>
              </w:rPr>
              <w:t>9.1.4</w:t>
            </w:r>
            <w:r w:rsidRPr="0054335F">
              <w:rPr>
                <w:kern w:val="2"/>
              </w:rPr>
              <w:t>项目环境影响分析结论</w:t>
            </w:r>
            <w:bookmarkEnd w:id="181"/>
            <w:bookmarkEnd w:id="182"/>
          </w:p>
          <w:p w:rsidR="00835F8E" w:rsidRPr="0054335F" w:rsidRDefault="00835F8E">
            <w:pPr>
              <w:ind w:firstLine="482"/>
              <w:rPr>
                <w:b/>
              </w:rPr>
            </w:pPr>
            <w:r w:rsidRPr="0054335F">
              <w:rPr>
                <w:b/>
              </w:rPr>
              <w:t>1</w:t>
            </w:r>
            <w:r w:rsidRPr="0054335F">
              <w:rPr>
                <w:b/>
              </w:rPr>
              <w:t>、地表水环境影响分析结论</w:t>
            </w:r>
          </w:p>
          <w:p w:rsidR="00835F8E" w:rsidRPr="0054335F" w:rsidRDefault="00835F8E">
            <w:pPr>
              <w:pStyle w:val="aff8"/>
              <w:adjustRightInd w:val="0"/>
              <w:snapToGrid w:val="0"/>
              <w:spacing w:before="0" w:beforeAutospacing="0" w:after="0" w:afterAutospacing="0" w:line="360" w:lineRule="auto"/>
              <w:ind w:firstLine="480"/>
              <w:jc w:val="both"/>
              <w:rPr>
                <w:rFonts w:ascii="Times New Roman" w:hAnsi="Times New Roman"/>
              </w:rPr>
            </w:pPr>
            <w:r w:rsidRPr="0054335F">
              <w:rPr>
                <w:rFonts w:ascii="Times New Roman" w:hAnsi="Times New Roman"/>
              </w:rPr>
              <w:t>本项目</w:t>
            </w:r>
            <w:proofErr w:type="gramStart"/>
            <w:r w:rsidR="003B3FCD" w:rsidRPr="0054335F">
              <w:rPr>
                <w:rFonts w:ascii="Times New Roman" w:hAnsi="Times New Roman" w:hint="eastAsia"/>
              </w:rPr>
              <w:t>不</w:t>
            </w:r>
            <w:proofErr w:type="gramEnd"/>
            <w:r w:rsidR="003B3FCD" w:rsidRPr="0054335F">
              <w:rPr>
                <w:rFonts w:ascii="Times New Roman" w:hAnsi="Times New Roman" w:hint="eastAsia"/>
              </w:rPr>
              <w:t>新增废水排放</w:t>
            </w:r>
            <w:r w:rsidRPr="0054335F">
              <w:rPr>
                <w:rFonts w:ascii="Times New Roman" w:hAnsi="Times New Roman"/>
              </w:rPr>
              <w:t>，要求企业</w:t>
            </w:r>
            <w:r w:rsidR="003B3FCD" w:rsidRPr="0054335F">
              <w:rPr>
                <w:rFonts w:ascii="Times New Roman" w:hAnsi="Times New Roman" w:hint="eastAsia"/>
              </w:rPr>
              <w:t>现有项目</w:t>
            </w:r>
            <w:r w:rsidRPr="0054335F">
              <w:rPr>
                <w:rFonts w:ascii="Times New Roman" w:hAnsi="Times New Roman"/>
              </w:rPr>
              <w:t>实行清污分流、雨污分流；现有</w:t>
            </w:r>
            <w:r w:rsidRPr="0054335F">
              <w:rPr>
                <w:rFonts w:ascii="Times New Roman" w:hAnsi="Times New Roman"/>
              </w:rPr>
              <w:lastRenderedPageBreak/>
              <w:t>项目产生的清洗废水一起经厂区污水处理设施预处理后，汇同</w:t>
            </w:r>
            <w:r w:rsidRPr="0054335F">
              <w:rPr>
                <w:rFonts w:ascii="Times New Roman" w:hAnsi="Times New Roman"/>
                <w:bCs/>
              </w:rPr>
              <w:t>经处理后的生活污水</w:t>
            </w:r>
            <w:r w:rsidRPr="0054335F">
              <w:rPr>
                <w:rFonts w:ascii="Times New Roman" w:hAnsi="Times New Roman"/>
                <w:snapToGrid w:val="0"/>
              </w:rPr>
              <w:t>达到相关纳管标准后</w:t>
            </w:r>
            <w:r w:rsidRPr="0054335F">
              <w:rPr>
                <w:rFonts w:ascii="Times New Roman" w:hAnsi="Times New Roman"/>
                <w:bCs/>
              </w:rPr>
              <w:t>纳入嘉兴市王店镇污水处理工程管网</w:t>
            </w:r>
            <w:r w:rsidRPr="0054335F">
              <w:rPr>
                <w:rFonts w:ascii="Times New Roman" w:hAnsi="Times New Roman"/>
                <w:szCs w:val="21"/>
              </w:rPr>
              <w:t>，最终经嘉兴市联合污水处理有限责任公司处理达标后排海</w:t>
            </w:r>
            <w:r w:rsidRPr="0054335F">
              <w:rPr>
                <w:rFonts w:ascii="Times New Roman" w:hAnsi="Times New Roman"/>
              </w:rPr>
              <w:t>。对内河水环境基本无影响。</w:t>
            </w:r>
          </w:p>
          <w:p w:rsidR="00835F8E" w:rsidRPr="0054335F" w:rsidRDefault="00835F8E">
            <w:pPr>
              <w:adjustRightInd w:val="0"/>
              <w:snapToGrid w:val="0"/>
              <w:ind w:firstLine="480"/>
            </w:pPr>
            <w:r w:rsidRPr="0054335F">
              <w:rPr>
                <w:szCs w:val="24"/>
              </w:rPr>
              <w:t>由于</w:t>
            </w:r>
            <w:r w:rsidR="003B3FCD" w:rsidRPr="0054335F">
              <w:rPr>
                <w:rFonts w:hint="eastAsia"/>
                <w:szCs w:val="24"/>
              </w:rPr>
              <w:t>企业</w:t>
            </w:r>
            <w:r w:rsidRPr="0054335F">
              <w:rPr>
                <w:szCs w:val="24"/>
              </w:rPr>
              <w:t>废水不向周围水体排放，因此对厂区附近的地表水环境没有影响。</w:t>
            </w:r>
          </w:p>
          <w:p w:rsidR="00835F8E" w:rsidRPr="0054335F" w:rsidRDefault="00835F8E">
            <w:pPr>
              <w:ind w:firstLine="482"/>
              <w:rPr>
                <w:b/>
              </w:rPr>
            </w:pPr>
            <w:r w:rsidRPr="0054335F">
              <w:rPr>
                <w:b/>
              </w:rPr>
              <w:t>2</w:t>
            </w:r>
            <w:r w:rsidRPr="0054335F">
              <w:rPr>
                <w:b/>
              </w:rPr>
              <w:t>、大气环境影响分析结论</w:t>
            </w:r>
          </w:p>
          <w:p w:rsidR="00835F8E" w:rsidRPr="0054335F" w:rsidRDefault="003B3FCD">
            <w:pPr>
              <w:ind w:firstLine="480"/>
            </w:pPr>
            <w:proofErr w:type="gramStart"/>
            <w:r w:rsidRPr="0054335F">
              <w:rPr>
                <w:rFonts w:hint="eastAsia"/>
              </w:rPr>
              <w:t>热洁炉</w:t>
            </w:r>
            <w:proofErr w:type="gramEnd"/>
            <w:r w:rsidRPr="0054335F">
              <w:t>废气经收集</w:t>
            </w:r>
            <w:r w:rsidRPr="0054335F">
              <w:rPr>
                <w:rFonts w:hint="eastAsia"/>
              </w:rPr>
              <w:t>冷却</w:t>
            </w:r>
            <w:r w:rsidRPr="0054335F">
              <w:t>后，</w:t>
            </w:r>
            <w:r w:rsidRPr="0054335F">
              <w:rPr>
                <w:rFonts w:hint="eastAsia"/>
              </w:rPr>
              <w:t>接入厂区西侧</w:t>
            </w:r>
            <w:r w:rsidR="003F5430" w:rsidRPr="0054335F">
              <w:rPr>
                <w:rFonts w:hint="eastAsia"/>
              </w:rPr>
              <w:t>现有</w:t>
            </w:r>
            <w:r w:rsidRPr="0054335F">
              <w:rPr>
                <w:rFonts w:hint="eastAsia"/>
              </w:rPr>
              <w:t>烘干废气处理装置，经活性炭</w:t>
            </w:r>
            <w:r w:rsidRPr="0054335F">
              <w:rPr>
                <w:rFonts w:hint="eastAsia"/>
              </w:rPr>
              <w:t>+</w:t>
            </w:r>
            <w:r w:rsidRPr="0054335F">
              <w:rPr>
                <w:rFonts w:hint="eastAsia"/>
              </w:rPr>
              <w:t>紫外光催化氧化装置处理达标后通过</w:t>
            </w:r>
            <w:r w:rsidRPr="0054335F">
              <w:rPr>
                <w:rFonts w:hint="eastAsia"/>
              </w:rPr>
              <w:t>15m</w:t>
            </w:r>
            <w:r w:rsidRPr="0054335F">
              <w:rPr>
                <w:rFonts w:hint="eastAsia"/>
              </w:rPr>
              <w:t>高排气筒高空排放（</w:t>
            </w:r>
            <w:r w:rsidRPr="0054335F">
              <w:rPr>
                <w:rFonts w:hint="eastAsia"/>
              </w:rPr>
              <w:t>DA003</w:t>
            </w:r>
            <w:r w:rsidRPr="0054335F">
              <w:rPr>
                <w:rFonts w:hint="eastAsia"/>
              </w:rPr>
              <w:t>）</w:t>
            </w:r>
            <w:r w:rsidR="00835F8E" w:rsidRPr="0054335F">
              <w:t>。整个系统在密闭状态下运作，废气收集率视为</w:t>
            </w:r>
            <w:r w:rsidR="00835F8E" w:rsidRPr="0054335F">
              <w:t>100%</w:t>
            </w:r>
            <w:r w:rsidR="00835F8E" w:rsidRPr="0054335F">
              <w:t>；抛丸粉尘经抛丸机配备的分离器密闭收集（收集率按</w:t>
            </w:r>
            <w:r w:rsidR="00835F8E" w:rsidRPr="0054335F">
              <w:t>100%</w:t>
            </w:r>
            <w:r w:rsidR="00835F8E" w:rsidRPr="0054335F">
              <w:t>计）后，再由自带的滤芯装置（处理效率达到</w:t>
            </w:r>
            <w:r w:rsidR="00835F8E" w:rsidRPr="0054335F">
              <w:t>9</w:t>
            </w:r>
            <w:r w:rsidR="0078095D" w:rsidRPr="0054335F">
              <w:t>0</w:t>
            </w:r>
            <w:r w:rsidR="00835F8E" w:rsidRPr="0054335F">
              <w:t>%</w:t>
            </w:r>
            <w:r w:rsidR="00835F8E" w:rsidRPr="0054335F">
              <w:t>）处理，尾气通过</w:t>
            </w:r>
            <w:r w:rsidR="00835F8E" w:rsidRPr="0054335F">
              <w:t>15m</w:t>
            </w:r>
            <w:r w:rsidR="00835F8E" w:rsidRPr="0054335F">
              <w:t>高排气筒（</w:t>
            </w:r>
            <w:r w:rsidR="00835F8E" w:rsidRPr="0054335F">
              <w:t>DA00</w:t>
            </w:r>
            <w:r w:rsidRPr="0054335F">
              <w:rPr>
                <w:rFonts w:hint="eastAsia"/>
              </w:rPr>
              <w:t>5</w:t>
            </w:r>
            <w:r w:rsidR="00835F8E" w:rsidRPr="0054335F">
              <w:t>）排放。</w:t>
            </w:r>
          </w:p>
          <w:p w:rsidR="00835F8E" w:rsidRPr="0054335F" w:rsidRDefault="00835F8E">
            <w:pPr>
              <w:ind w:firstLine="480"/>
            </w:pPr>
            <w:r w:rsidRPr="0054335F">
              <w:t>企业在采取以上治理措施后，本项目废气对大气环境影响较小。</w:t>
            </w:r>
          </w:p>
          <w:p w:rsidR="00835F8E" w:rsidRPr="0054335F" w:rsidRDefault="00835F8E">
            <w:pPr>
              <w:ind w:firstLine="480"/>
            </w:pPr>
            <w:r w:rsidRPr="0054335F">
              <w:t>由估算模式计算结果可知，本项目污染物最大地面浓度占标率</w:t>
            </w:r>
            <w:r w:rsidRPr="0054335F">
              <w:t>P</w:t>
            </w:r>
            <w:r w:rsidRPr="0054335F">
              <w:rPr>
                <w:vertAlign w:val="subscript"/>
              </w:rPr>
              <w:t>MAX</w:t>
            </w:r>
            <w:r w:rsidRPr="0054335F">
              <w:t>为</w:t>
            </w:r>
            <w:r w:rsidRPr="0054335F">
              <w:t>0.</w:t>
            </w:r>
            <w:r w:rsidR="003B3FCD" w:rsidRPr="0054335F">
              <w:rPr>
                <w:rFonts w:hint="eastAsia"/>
              </w:rPr>
              <w:t>10</w:t>
            </w:r>
            <w:r w:rsidRPr="0054335F">
              <w:t>%</w:t>
            </w:r>
            <w:r w:rsidRPr="0054335F">
              <w:t>，污染因子为</w:t>
            </w:r>
            <w:r w:rsidRPr="0054335F">
              <w:t>NO</w:t>
            </w:r>
            <w:r w:rsidRPr="0054335F">
              <w:rPr>
                <w:vertAlign w:val="subscript"/>
              </w:rPr>
              <w:t>X</w:t>
            </w:r>
            <w:r w:rsidRPr="0054335F">
              <w:t>，主要污染源</w:t>
            </w:r>
            <w:proofErr w:type="gramStart"/>
            <w:r w:rsidRPr="0054335F">
              <w:t>热洁炉有</w:t>
            </w:r>
            <w:proofErr w:type="gramEnd"/>
            <w:r w:rsidRPr="0054335F">
              <w:t>组织排放废气。根据《环境影响评价技术导则</w:t>
            </w:r>
            <w:r w:rsidRPr="0054335F">
              <w:t>-</w:t>
            </w:r>
            <w:r w:rsidRPr="0054335F">
              <w:t>大气环境》（</w:t>
            </w:r>
            <w:r w:rsidRPr="0054335F">
              <w:t>HJ2.2-2018</w:t>
            </w:r>
            <w:r w:rsidRPr="0054335F">
              <w:t>），确定项目大气环境影响评价等级为三级，根据导则，不需进行进一步预测模式作预测。</w:t>
            </w:r>
          </w:p>
          <w:p w:rsidR="00835F8E" w:rsidRPr="0054335F" w:rsidRDefault="00835F8E">
            <w:pPr>
              <w:ind w:firstLine="482"/>
              <w:rPr>
                <w:b/>
              </w:rPr>
            </w:pPr>
            <w:r w:rsidRPr="0054335F">
              <w:rPr>
                <w:b/>
              </w:rPr>
              <w:t>3</w:t>
            </w:r>
            <w:r w:rsidRPr="0054335F">
              <w:rPr>
                <w:b/>
              </w:rPr>
              <w:t>、声环境影响分析结论</w:t>
            </w:r>
          </w:p>
          <w:p w:rsidR="00835F8E" w:rsidRPr="0054335F" w:rsidRDefault="00835F8E">
            <w:pPr>
              <w:ind w:firstLine="480"/>
            </w:pPr>
            <w:r w:rsidRPr="0054335F">
              <w:t>根据</w:t>
            </w:r>
            <w:r w:rsidR="003B3FCD" w:rsidRPr="0054335F">
              <w:rPr>
                <w:rFonts w:hint="eastAsia"/>
              </w:rPr>
              <w:t>分析</w:t>
            </w:r>
            <w:r w:rsidRPr="0054335F">
              <w:t>，本项目建成后厂界四侧昼间噪声预测值均可满足《工业企业厂界环境噪声排放标准》（</w:t>
            </w:r>
            <w:r w:rsidRPr="0054335F">
              <w:t>GB12348-2008</w:t>
            </w:r>
            <w:r w:rsidRPr="0054335F">
              <w:t>）相应标准要求，企业在采取</w:t>
            </w:r>
            <w:proofErr w:type="gramStart"/>
            <w:r w:rsidRPr="0054335F">
              <w:t>本环评要求</w:t>
            </w:r>
            <w:proofErr w:type="gramEnd"/>
            <w:r w:rsidRPr="0054335F">
              <w:t>的噪声</w:t>
            </w:r>
            <w:proofErr w:type="gramStart"/>
            <w:r w:rsidRPr="0054335F">
              <w:t>冶理</w:t>
            </w:r>
            <w:proofErr w:type="gramEnd"/>
            <w:r w:rsidRPr="0054335F">
              <w:t>措施后，噪声对周围环境的影响不大，</w:t>
            </w:r>
            <w:proofErr w:type="gramStart"/>
            <w:r w:rsidRPr="0054335F">
              <w:t>周围声</w:t>
            </w:r>
            <w:proofErr w:type="gramEnd"/>
            <w:r w:rsidRPr="0054335F">
              <w:t>环境维持现状。</w:t>
            </w:r>
          </w:p>
          <w:p w:rsidR="00835F8E" w:rsidRPr="0054335F" w:rsidRDefault="00835F8E">
            <w:pPr>
              <w:ind w:firstLine="482"/>
              <w:rPr>
                <w:b/>
              </w:rPr>
            </w:pPr>
            <w:r w:rsidRPr="0054335F">
              <w:rPr>
                <w:b/>
              </w:rPr>
              <w:t>4</w:t>
            </w:r>
            <w:r w:rsidRPr="0054335F">
              <w:rPr>
                <w:b/>
              </w:rPr>
              <w:t>、固废环境影响分析结论</w:t>
            </w:r>
          </w:p>
          <w:p w:rsidR="00835F8E" w:rsidRPr="0054335F" w:rsidRDefault="00835F8E">
            <w:pPr>
              <w:ind w:firstLine="480"/>
            </w:pPr>
            <w:r w:rsidRPr="0054335F">
              <w:t>本项目的固体废物主要为炉渣、回收粉尘及废铁砂</w:t>
            </w:r>
            <w:r w:rsidR="00F524D0" w:rsidRPr="0054335F">
              <w:rPr>
                <w:rFonts w:hint="eastAsia"/>
              </w:rPr>
              <w:t>、废活性炭</w:t>
            </w:r>
            <w:r w:rsidRPr="0054335F">
              <w:t>。</w:t>
            </w:r>
          </w:p>
          <w:p w:rsidR="00835F8E" w:rsidRPr="0054335F" w:rsidRDefault="003B3FCD">
            <w:pPr>
              <w:ind w:firstLine="480"/>
            </w:pPr>
            <w:r w:rsidRPr="0054335F">
              <w:t>炉渣</w:t>
            </w:r>
            <w:r w:rsidRPr="0054335F">
              <w:rPr>
                <w:rFonts w:hint="eastAsia"/>
              </w:rPr>
              <w:t>、</w:t>
            </w:r>
            <w:r w:rsidR="00835F8E" w:rsidRPr="0054335F">
              <w:t>回收粉尘及废铁</w:t>
            </w:r>
            <w:proofErr w:type="gramStart"/>
            <w:r w:rsidR="00835F8E" w:rsidRPr="0054335F">
              <w:t>砂</w:t>
            </w:r>
            <w:proofErr w:type="gramEnd"/>
            <w:r w:rsidR="0078095D" w:rsidRPr="0054335F">
              <w:t>属于一般固废，</w:t>
            </w:r>
            <w:r w:rsidR="00835F8E" w:rsidRPr="0054335F">
              <w:t>由企业收集后外售综合利用</w:t>
            </w:r>
            <w:r w:rsidR="0078095D" w:rsidRPr="0054335F">
              <w:t>；</w:t>
            </w:r>
            <w:r w:rsidR="00F524D0" w:rsidRPr="0054335F">
              <w:rPr>
                <w:rFonts w:hint="eastAsia"/>
              </w:rPr>
              <w:t>废活性炭属于危险固废，在</w:t>
            </w:r>
            <w:proofErr w:type="gramStart"/>
            <w:r w:rsidR="00F524D0" w:rsidRPr="0054335F">
              <w:rPr>
                <w:rFonts w:hint="eastAsia"/>
              </w:rPr>
              <w:t>厂内危废仓库</w:t>
            </w:r>
            <w:proofErr w:type="gramEnd"/>
            <w:r w:rsidR="00F524D0" w:rsidRPr="0054335F">
              <w:rPr>
                <w:rFonts w:hint="eastAsia"/>
              </w:rPr>
              <w:t>暂存，</w:t>
            </w:r>
            <w:r w:rsidR="00F85668" w:rsidRPr="0054335F">
              <w:rPr>
                <w:rFonts w:hint="eastAsia"/>
              </w:rPr>
              <w:t>定期</w:t>
            </w:r>
            <w:r w:rsidR="00F85668" w:rsidRPr="0054335F">
              <w:rPr>
                <w:szCs w:val="21"/>
              </w:rPr>
              <w:t>委托浙江金泰莱环保科技有限公司</w:t>
            </w:r>
            <w:r w:rsidR="00F85668" w:rsidRPr="0054335F">
              <w:rPr>
                <w:rFonts w:hint="eastAsia"/>
              </w:rPr>
              <w:t>进行集中处置</w:t>
            </w:r>
            <w:r w:rsidR="00F524D0" w:rsidRPr="0054335F">
              <w:rPr>
                <w:rFonts w:hint="eastAsia"/>
              </w:rPr>
              <w:t>。</w:t>
            </w:r>
            <w:r w:rsidR="00835F8E" w:rsidRPr="0054335F">
              <w:t>在各</w:t>
            </w:r>
            <w:proofErr w:type="gramStart"/>
            <w:r w:rsidR="00835F8E" w:rsidRPr="0054335F">
              <w:t>类固废</w:t>
            </w:r>
            <w:proofErr w:type="gramEnd"/>
            <w:r w:rsidR="00835F8E" w:rsidRPr="0054335F">
              <w:t>妥善处置的前提下，项目固</w:t>
            </w:r>
            <w:proofErr w:type="gramStart"/>
            <w:r w:rsidR="00835F8E" w:rsidRPr="0054335F">
              <w:t>废不会</w:t>
            </w:r>
            <w:proofErr w:type="gramEnd"/>
            <w:r w:rsidR="00835F8E" w:rsidRPr="0054335F">
              <w:t>对周围环境产生不利影响。</w:t>
            </w:r>
          </w:p>
          <w:p w:rsidR="00835F8E" w:rsidRPr="0054335F" w:rsidRDefault="00835F8E">
            <w:pPr>
              <w:pStyle w:val="3"/>
              <w:rPr>
                <w:kern w:val="2"/>
              </w:rPr>
            </w:pPr>
            <w:r w:rsidRPr="0054335F">
              <w:rPr>
                <w:kern w:val="2"/>
              </w:rPr>
              <w:t>9.1.5</w:t>
            </w:r>
            <w:r w:rsidRPr="0054335F">
              <w:rPr>
                <w:kern w:val="2"/>
              </w:rPr>
              <w:t>项目污染防治措施</w:t>
            </w:r>
          </w:p>
          <w:p w:rsidR="00835F8E" w:rsidRPr="0054335F" w:rsidRDefault="00835F8E">
            <w:pPr>
              <w:ind w:firstLine="482"/>
              <w:rPr>
                <w:b/>
                <w:bCs/>
              </w:rPr>
            </w:pPr>
            <w:r w:rsidRPr="0054335F">
              <w:rPr>
                <w:b/>
                <w:bCs/>
              </w:rPr>
              <w:t>1</w:t>
            </w:r>
            <w:r w:rsidRPr="0054335F">
              <w:rPr>
                <w:b/>
                <w:bCs/>
              </w:rPr>
              <w:t>、地表水防治措施</w:t>
            </w:r>
          </w:p>
          <w:p w:rsidR="00835F8E" w:rsidRPr="0054335F" w:rsidRDefault="00835F8E">
            <w:pPr>
              <w:ind w:firstLine="480"/>
              <w:rPr>
                <w:szCs w:val="21"/>
              </w:rPr>
            </w:pPr>
            <w:r w:rsidRPr="0054335F">
              <w:t>企业实行清污分流、雨污分流；现有项目产生的清洗废水一起经厂区污水处理设施预处理后，汇同</w:t>
            </w:r>
            <w:r w:rsidRPr="0054335F">
              <w:rPr>
                <w:bCs/>
              </w:rPr>
              <w:t>经处理后的生活污水</w:t>
            </w:r>
            <w:r w:rsidRPr="0054335F">
              <w:rPr>
                <w:snapToGrid w:val="0"/>
              </w:rPr>
              <w:t>达到相关纳管标准后</w:t>
            </w:r>
            <w:r w:rsidRPr="0054335F">
              <w:rPr>
                <w:bCs/>
              </w:rPr>
              <w:t>纳入嘉兴市王店镇污水处理工程管网</w:t>
            </w:r>
            <w:r w:rsidRPr="0054335F">
              <w:rPr>
                <w:szCs w:val="21"/>
              </w:rPr>
              <w:t>，最终经嘉兴市联合污水处理有限责任公司处理达标后排海</w:t>
            </w:r>
            <w:r w:rsidRPr="0054335F">
              <w:t>。</w:t>
            </w:r>
          </w:p>
          <w:p w:rsidR="00835F8E" w:rsidRPr="0054335F" w:rsidRDefault="00835F8E">
            <w:pPr>
              <w:ind w:firstLine="482"/>
              <w:rPr>
                <w:b/>
                <w:bCs/>
              </w:rPr>
            </w:pPr>
            <w:r w:rsidRPr="0054335F">
              <w:rPr>
                <w:b/>
                <w:bCs/>
                <w:szCs w:val="21"/>
              </w:rPr>
              <w:lastRenderedPageBreak/>
              <w:t>2</w:t>
            </w:r>
            <w:r w:rsidRPr="0054335F">
              <w:rPr>
                <w:b/>
                <w:bCs/>
                <w:szCs w:val="21"/>
              </w:rPr>
              <w:t>、</w:t>
            </w:r>
            <w:r w:rsidRPr="0054335F">
              <w:rPr>
                <w:b/>
                <w:bCs/>
              </w:rPr>
              <w:t>废气防治措施</w:t>
            </w:r>
          </w:p>
          <w:p w:rsidR="00835F8E" w:rsidRPr="0054335F" w:rsidRDefault="003B3FCD">
            <w:pPr>
              <w:ind w:firstLine="480"/>
            </w:pPr>
            <w:proofErr w:type="gramStart"/>
            <w:r w:rsidRPr="0054335F">
              <w:rPr>
                <w:rFonts w:hint="eastAsia"/>
              </w:rPr>
              <w:t>热洁炉</w:t>
            </w:r>
            <w:proofErr w:type="gramEnd"/>
            <w:r w:rsidRPr="0054335F">
              <w:t>废气经收集</w:t>
            </w:r>
            <w:r w:rsidRPr="0054335F">
              <w:rPr>
                <w:rFonts w:hint="eastAsia"/>
              </w:rPr>
              <w:t>冷却</w:t>
            </w:r>
            <w:r w:rsidRPr="0054335F">
              <w:t>后，</w:t>
            </w:r>
            <w:r w:rsidRPr="0054335F">
              <w:rPr>
                <w:rFonts w:hint="eastAsia"/>
              </w:rPr>
              <w:t>接入厂区西侧</w:t>
            </w:r>
            <w:r w:rsidR="000E2FEF" w:rsidRPr="0054335F">
              <w:rPr>
                <w:rFonts w:hint="eastAsia"/>
              </w:rPr>
              <w:t>现有</w:t>
            </w:r>
            <w:r w:rsidRPr="0054335F">
              <w:rPr>
                <w:rFonts w:hint="eastAsia"/>
              </w:rPr>
              <w:t>烘干废气处理装置，经活性炭</w:t>
            </w:r>
            <w:r w:rsidRPr="0054335F">
              <w:rPr>
                <w:rFonts w:hint="eastAsia"/>
              </w:rPr>
              <w:t>+</w:t>
            </w:r>
            <w:r w:rsidRPr="0054335F">
              <w:rPr>
                <w:rFonts w:hint="eastAsia"/>
              </w:rPr>
              <w:t>紫外光催化氧化装置处理达标后通过</w:t>
            </w:r>
            <w:r w:rsidRPr="0054335F">
              <w:rPr>
                <w:rFonts w:hint="eastAsia"/>
              </w:rPr>
              <w:t>15m</w:t>
            </w:r>
            <w:r w:rsidRPr="0054335F">
              <w:rPr>
                <w:rFonts w:hint="eastAsia"/>
              </w:rPr>
              <w:t>高排气筒高空排放（</w:t>
            </w:r>
            <w:r w:rsidRPr="0054335F">
              <w:rPr>
                <w:rFonts w:hint="eastAsia"/>
              </w:rPr>
              <w:t>DA003</w:t>
            </w:r>
            <w:r w:rsidRPr="0054335F">
              <w:rPr>
                <w:rFonts w:hint="eastAsia"/>
              </w:rPr>
              <w:t>）</w:t>
            </w:r>
            <w:r w:rsidR="00835F8E" w:rsidRPr="0054335F">
              <w:t>。整个系统在密闭状态下运作，废气收集率视为</w:t>
            </w:r>
            <w:r w:rsidR="00835F8E" w:rsidRPr="0054335F">
              <w:t>100%</w:t>
            </w:r>
            <w:r w:rsidR="00835F8E" w:rsidRPr="0054335F">
              <w:t>；抛丸粉尘经抛丸机配备的分离器密闭收集（收集率按</w:t>
            </w:r>
            <w:r w:rsidR="00835F8E" w:rsidRPr="0054335F">
              <w:t>100%</w:t>
            </w:r>
            <w:r w:rsidR="00835F8E" w:rsidRPr="0054335F">
              <w:t>计）后，再由自带的滤芯装置（处理效率达到</w:t>
            </w:r>
            <w:r w:rsidR="00835F8E" w:rsidRPr="0054335F">
              <w:t>9</w:t>
            </w:r>
            <w:r w:rsidR="0078095D" w:rsidRPr="0054335F">
              <w:t>0</w:t>
            </w:r>
            <w:r w:rsidR="00835F8E" w:rsidRPr="0054335F">
              <w:t>%</w:t>
            </w:r>
            <w:r w:rsidR="00835F8E" w:rsidRPr="0054335F">
              <w:t>）处理，尾气通过</w:t>
            </w:r>
            <w:r w:rsidR="00835F8E" w:rsidRPr="0054335F">
              <w:t>15m</w:t>
            </w:r>
            <w:r w:rsidR="00835F8E" w:rsidRPr="0054335F">
              <w:t>高排气筒（</w:t>
            </w:r>
            <w:r w:rsidR="00835F8E" w:rsidRPr="0054335F">
              <w:t>DA00</w:t>
            </w:r>
            <w:r w:rsidRPr="0054335F">
              <w:rPr>
                <w:rFonts w:hint="eastAsia"/>
              </w:rPr>
              <w:t>5</w:t>
            </w:r>
            <w:r w:rsidR="00835F8E" w:rsidRPr="0054335F">
              <w:t>）排放。</w:t>
            </w:r>
          </w:p>
          <w:p w:rsidR="00835F8E" w:rsidRPr="0054335F" w:rsidRDefault="00835F8E">
            <w:pPr>
              <w:ind w:firstLine="482"/>
              <w:rPr>
                <w:b/>
                <w:bCs/>
              </w:rPr>
            </w:pPr>
            <w:r w:rsidRPr="0054335F">
              <w:rPr>
                <w:b/>
                <w:bCs/>
              </w:rPr>
              <w:t>3</w:t>
            </w:r>
            <w:r w:rsidRPr="0054335F">
              <w:rPr>
                <w:b/>
                <w:bCs/>
              </w:rPr>
              <w:t>、噪声防治措施</w:t>
            </w:r>
          </w:p>
          <w:p w:rsidR="00835F8E" w:rsidRPr="0054335F" w:rsidRDefault="00835F8E">
            <w:pPr>
              <w:ind w:firstLine="480"/>
            </w:pPr>
            <w:r w:rsidRPr="0054335F">
              <w:t>选用低噪声型设备，并对设备采用防震、消声、隔音等降噪措施；加强生产设备的维修保养，发现设备有异常声音应及时维修。</w:t>
            </w:r>
          </w:p>
          <w:p w:rsidR="00835F8E" w:rsidRPr="0054335F" w:rsidRDefault="00835F8E">
            <w:pPr>
              <w:ind w:firstLine="482"/>
              <w:rPr>
                <w:b/>
                <w:bCs/>
              </w:rPr>
            </w:pPr>
            <w:r w:rsidRPr="0054335F">
              <w:rPr>
                <w:b/>
                <w:bCs/>
              </w:rPr>
              <w:t>4</w:t>
            </w:r>
            <w:r w:rsidRPr="0054335F">
              <w:rPr>
                <w:b/>
                <w:bCs/>
              </w:rPr>
              <w:t>、固体废物防治措施</w:t>
            </w:r>
          </w:p>
          <w:p w:rsidR="00835F8E" w:rsidRPr="0054335F" w:rsidRDefault="00F524D0" w:rsidP="00F524D0">
            <w:pPr>
              <w:ind w:firstLine="480"/>
            </w:pPr>
            <w:bookmarkStart w:id="183" w:name="_Hlk37939849"/>
            <w:r w:rsidRPr="0054335F">
              <w:t>炉渣</w:t>
            </w:r>
            <w:r w:rsidRPr="0054335F">
              <w:rPr>
                <w:rFonts w:hint="eastAsia"/>
              </w:rPr>
              <w:t>、</w:t>
            </w:r>
            <w:r w:rsidRPr="0054335F">
              <w:t>回收粉尘及废铁</w:t>
            </w:r>
            <w:proofErr w:type="gramStart"/>
            <w:r w:rsidRPr="0054335F">
              <w:t>砂</w:t>
            </w:r>
            <w:proofErr w:type="gramEnd"/>
            <w:r w:rsidRPr="0054335F">
              <w:t>属于一般固废，由企业收集后外售综合利用；</w:t>
            </w:r>
            <w:r w:rsidRPr="0054335F">
              <w:rPr>
                <w:rFonts w:hint="eastAsia"/>
              </w:rPr>
              <w:t>废活性炭属于危险固废，在</w:t>
            </w:r>
            <w:proofErr w:type="gramStart"/>
            <w:r w:rsidRPr="0054335F">
              <w:rPr>
                <w:rFonts w:hint="eastAsia"/>
              </w:rPr>
              <w:t>厂内危废仓库</w:t>
            </w:r>
            <w:proofErr w:type="gramEnd"/>
            <w:r w:rsidRPr="0054335F">
              <w:rPr>
                <w:rFonts w:hint="eastAsia"/>
              </w:rPr>
              <w:t>暂存，</w:t>
            </w:r>
            <w:r w:rsidR="00F85668" w:rsidRPr="0054335F">
              <w:rPr>
                <w:rFonts w:hint="eastAsia"/>
              </w:rPr>
              <w:t>定期</w:t>
            </w:r>
            <w:r w:rsidR="00F85668" w:rsidRPr="0054335F">
              <w:rPr>
                <w:szCs w:val="21"/>
              </w:rPr>
              <w:t>委托浙江金泰莱环保科技有限公司</w:t>
            </w:r>
            <w:r w:rsidR="00F85668" w:rsidRPr="0054335F">
              <w:rPr>
                <w:rFonts w:hint="eastAsia"/>
              </w:rPr>
              <w:t>进行集中处置</w:t>
            </w:r>
            <w:r w:rsidR="00835F8E" w:rsidRPr="0054335F">
              <w:t>。</w:t>
            </w:r>
          </w:p>
          <w:bookmarkEnd w:id="183"/>
          <w:p w:rsidR="00835F8E" w:rsidRPr="0054335F" w:rsidRDefault="00835F8E">
            <w:pPr>
              <w:pStyle w:val="2"/>
              <w:rPr>
                <w:kern w:val="2"/>
              </w:rPr>
            </w:pPr>
            <w:r w:rsidRPr="0054335F">
              <w:rPr>
                <w:kern w:val="2"/>
              </w:rPr>
              <w:t>9.2</w:t>
            </w:r>
            <w:r w:rsidRPr="0054335F">
              <w:rPr>
                <w:kern w:val="2"/>
              </w:rPr>
              <w:t>建设项目环境可行性分析</w:t>
            </w:r>
          </w:p>
          <w:p w:rsidR="00835F8E" w:rsidRPr="0054335F" w:rsidRDefault="00835F8E">
            <w:pPr>
              <w:pStyle w:val="3"/>
              <w:rPr>
                <w:kern w:val="2"/>
              </w:rPr>
            </w:pPr>
            <w:bookmarkStart w:id="184" w:name="_Toc29380656"/>
            <w:bookmarkStart w:id="185" w:name="_Toc29388607"/>
            <w:r w:rsidRPr="0054335F">
              <w:rPr>
                <w:kern w:val="2"/>
              </w:rPr>
              <w:t>9.2.1</w:t>
            </w:r>
            <w:r w:rsidRPr="0054335F">
              <w:rPr>
                <w:kern w:val="2"/>
              </w:rPr>
              <w:t>建设项目环评审</w:t>
            </w:r>
            <w:proofErr w:type="gramStart"/>
            <w:r w:rsidRPr="0054335F">
              <w:rPr>
                <w:kern w:val="2"/>
              </w:rPr>
              <w:t>批原则</w:t>
            </w:r>
            <w:proofErr w:type="gramEnd"/>
            <w:r w:rsidRPr="0054335F">
              <w:rPr>
                <w:kern w:val="2"/>
              </w:rPr>
              <w:t>符合性分析</w:t>
            </w:r>
            <w:bookmarkEnd w:id="184"/>
            <w:bookmarkEnd w:id="185"/>
          </w:p>
          <w:p w:rsidR="00835F8E" w:rsidRPr="0054335F" w:rsidRDefault="00835F8E">
            <w:pPr>
              <w:ind w:firstLineChars="0" w:firstLine="0"/>
              <w:rPr>
                <w:b/>
                <w:bCs/>
              </w:rPr>
            </w:pPr>
            <w:r w:rsidRPr="0054335F">
              <w:rPr>
                <w:b/>
                <w:bCs/>
              </w:rPr>
              <w:t>9.2.1.1</w:t>
            </w:r>
            <w:r w:rsidRPr="0054335F">
              <w:rPr>
                <w:b/>
                <w:bCs/>
              </w:rPr>
              <w:t>建设项目符合生态环境分区管</w:t>
            </w:r>
            <w:proofErr w:type="gramStart"/>
            <w:r w:rsidRPr="0054335F">
              <w:rPr>
                <w:b/>
                <w:bCs/>
              </w:rPr>
              <w:t>控方案</w:t>
            </w:r>
            <w:proofErr w:type="gramEnd"/>
            <w:r w:rsidRPr="0054335F">
              <w:rPr>
                <w:b/>
                <w:bCs/>
              </w:rPr>
              <w:t>的要求</w:t>
            </w:r>
          </w:p>
          <w:p w:rsidR="00835F8E" w:rsidRPr="0054335F" w:rsidRDefault="00835F8E">
            <w:pPr>
              <w:ind w:firstLine="480"/>
            </w:pPr>
            <w:r w:rsidRPr="0054335F">
              <w:t>根据《关于印发</w:t>
            </w:r>
            <w:r w:rsidRPr="0054335F">
              <w:t>&lt;</w:t>
            </w:r>
            <w:r w:rsidRPr="0054335F">
              <w:t>嘉兴市</w:t>
            </w:r>
            <w:r w:rsidRPr="0054335F">
              <w:t>“</w:t>
            </w:r>
            <w:r w:rsidRPr="0054335F">
              <w:t>三线一单</w:t>
            </w:r>
            <w:r w:rsidRPr="0054335F">
              <w:t>”</w:t>
            </w:r>
            <w:r w:rsidRPr="0054335F">
              <w:t>生态环境分区管控方案</w:t>
            </w:r>
            <w:r w:rsidRPr="0054335F">
              <w:t>&gt;</w:t>
            </w:r>
            <w:r w:rsidRPr="0054335F">
              <w:t>的通知》（嘉环发</w:t>
            </w:r>
            <w:r w:rsidRPr="0054335F">
              <w:t>[2020]66</w:t>
            </w:r>
            <w:r w:rsidRPr="0054335F">
              <w:t>号），本项目选址于</w:t>
            </w:r>
            <w:proofErr w:type="gramStart"/>
            <w:r w:rsidRPr="0054335F">
              <w:t>浙江省浙江省</w:t>
            </w:r>
            <w:proofErr w:type="gramEnd"/>
            <w:r w:rsidRPr="0054335F">
              <w:t>嘉兴</w:t>
            </w:r>
            <w:proofErr w:type="gramStart"/>
            <w:r w:rsidRPr="0054335F">
              <w:t>市秀洲区</w:t>
            </w:r>
            <w:proofErr w:type="gramEnd"/>
            <w:r w:rsidRPr="0054335F">
              <w:t>王店</w:t>
            </w:r>
            <w:proofErr w:type="gramStart"/>
            <w:r w:rsidRPr="0054335F">
              <w:t>镇嘉海公路</w:t>
            </w:r>
            <w:proofErr w:type="gramEnd"/>
            <w:r w:rsidRPr="0054335F">
              <w:t>东侧东西一路北侧，</w:t>
            </w:r>
            <w:proofErr w:type="gramStart"/>
            <w:r w:rsidRPr="0054335F">
              <w:t>位于秀洲区</w:t>
            </w:r>
            <w:proofErr w:type="gramEnd"/>
            <w:r w:rsidRPr="0054335F">
              <w:t>王店镇产业集聚重点管控单元（</w:t>
            </w:r>
            <w:r w:rsidRPr="0054335F">
              <w:t>ZH33041120005</w:t>
            </w:r>
            <w:r w:rsidRPr="0054335F">
              <w:t>）范围内。本项目主要从事不合格件及</w:t>
            </w:r>
            <w:proofErr w:type="gramStart"/>
            <w:r w:rsidRPr="0054335F">
              <w:t>挂具表</w:t>
            </w:r>
            <w:proofErr w:type="gramEnd"/>
            <w:r w:rsidRPr="0054335F">
              <w:t>面塑粉的清除加工，为企业配套项目，属于二类工业项目，符合重点管控单元要求。落实各项环保措施后，各污染物可实现达标排放，符合空间布局约束、污染物排放管控、环境风险防控和资源开发效率要求，因此本项目建设符合生态环境分区管</w:t>
            </w:r>
            <w:proofErr w:type="gramStart"/>
            <w:r w:rsidRPr="0054335F">
              <w:t>控方案</w:t>
            </w:r>
            <w:proofErr w:type="gramEnd"/>
            <w:r w:rsidRPr="0054335F">
              <w:t>的要求。</w:t>
            </w:r>
          </w:p>
          <w:p w:rsidR="00835F8E" w:rsidRPr="0054335F" w:rsidRDefault="00835F8E">
            <w:pPr>
              <w:ind w:firstLineChars="0" w:firstLine="0"/>
              <w:jc w:val="left"/>
              <w:rPr>
                <w:b/>
                <w:bCs/>
              </w:rPr>
            </w:pPr>
            <w:r w:rsidRPr="0054335F">
              <w:rPr>
                <w:b/>
                <w:bCs/>
              </w:rPr>
              <w:t>9.2.1.2</w:t>
            </w:r>
            <w:r w:rsidRPr="0054335F">
              <w:rPr>
                <w:b/>
                <w:bCs/>
              </w:rPr>
              <w:t>排放污染物符合国家和本省规定的污染物排放标准</w:t>
            </w:r>
          </w:p>
          <w:p w:rsidR="00835F8E" w:rsidRPr="0054335F" w:rsidRDefault="00835F8E">
            <w:pPr>
              <w:ind w:firstLine="480"/>
            </w:pPr>
            <w:r w:rsidRPr="0054335F">
              <w:t>根据工程分析和环境影响分析结果，本项目实施后，在严格按照本报告提出的污染防治措施实施的前提下，本项目废水、废气和噪声均能满足国家和本省规定的污染物排放标准。</w:t>
            </w:r>
            <w:proofErr w:type="gramStart"/>
            <w:r w:rsidRPr="0054335F">
              <w:t>固废均按照</w:t>
            </w:r>
            <w:proofErr w:type="gramEnd"/>
            <w:r w:rsidRPr="0054335F">
              <w:t>“</w:t>
            </w:r>
            <w:r w:rsidRPr="0054335F">
              <w:t>资源化、无害化</w:t>
            </w:r>
            <w:r w:rsidRPr="0054335F">
              <w:t>”</w:t>
            </w:r>
            <w:r w:rsidRPr="0054335F">
              <w:t>的原则进行处置。因此，本项目污染物排放符合达标排放原则。</w:t>
            </w:r>
          </w:p>
          <w:p w:rsidR="00835F8E" w:rsidRPr="0054335F" w:rsidRDefault="00835F8E">
            <w:pPr>
              <w:ind w:firstLineChars="0" w:firstLine="0"/>
              <w:jc w:val="left"/>
              <w:rPr>
                <w:b/>
                <w:bCs/>
              </w:rPr>
            </w:pPr>
            <w:r w:rsidRPr="0054335F">
              <w:rPr>
                <w:b/>
                <w:bCs/>
              </w:rPr>
              <w:t>9.2.1.3</w:t>
            </w:r>
            <w:r w:rsidRPr="0054335F">
              <w:rPr>
                <w:b/>
                <w:bCs/>
              </w:rPr>
              <w:t>排放污染物符合国家、省规定的主要污染物排放总量控制指标</w:t>
            </w:r>
          </w:p>
          <w:p w:rsidR="00835F8E" w:rsidRPr="0054335F" w:rsidRDefault="00835F8E">
            <w:pPr>
              <w:ind w:firstLine="480"/>
            </w:pPr>
            <w:r w:rsidRPr="0054335F">
              <w:lastRenderedPageBreak/>
              <w:t>根据污染物特征，企业纳入总量控制的污染物</w:t>
            </w:r>
            <w:r w:rsidRPr="0054335F">
              <w:t>COD</w:t>
            </w:r>
            <w:r w:rsidRPr="0054335F">
              <w:rPr>
                <w:vertAlign w:val="subscript"/>
              </w:rPr>
              <w:t>Cr</w:t>
            </w:r>
            <w:r w:rsidRPr="0054335F">
              <w:t>、</w:t>
            </w:r>
            <w:r w:rsidRPr="0054335F">
              <w:t>NH</w:t>
            </w:r>
            <w:r w:rsidRPr="0054335F">
              <w:rPr>
                <w:vertAlign w:val="subscript"/>
              </w:rPr>
              <w:t>3</w:t>
            </w:r>
            <w:r w:rsidRPr="0054335F">
              <w:t>-N</w:t>
            </w:r>
            <w:r w:rsidRPr="0054335F">
              <w:t>、</w:t>
            </w:r>
            <w:r w:rsidRPr="0054335F">
              <w:t>SO</w:t>
            </w:r>
            <w:r w:rsidRPr="0054335F">
              <w:rPr>
                <w:vertAlign w:val="subscript"/>
              </w:rPr>
              <w:t>2</w:t>
            </w:r>
            <w:r w:rsidRPr="0054335F">
              <w:t>、氮氧化物、颗粒物、</w:t>
            </w:r>
            <w:r w:rsidRPr="0054335F">
              <w:t>VOCs</w:t>
            </w:r>
            <w:r w:rsidRPr="0054335F">
              <w:rPr>
                <w:bCs/>
                <w:snapToGrid w:val="0"/>
                <w:kern w:val="0"/>
              </w:rPr>
              <w:t>。</w:t>
            </w:r>
          </w:p>
          <w:p w:rsidR="00835F8E" w:rsidRPr="0054335F" w:rsidRDefault="00835F8E">
            <w:pPr>
              <w:ind w:firstLine="480"/>
            </w:pPr>
            <w:r w:rsidRPr="0054335F">
              <w:t>本项目实施后企业排放的</w:t>
            </w:r>
            <w:r w:rsidR="003F5430" w:rsidRPr="0054335F">
              <w:t>COD</w:t>
            </w:r>
            <w:r w:rsidR="003F5430" w:rsidRPr="0054335F">
              <w:rPr>
                <w:vertAlign w:val="subscript"/>
              </w:rPr>
              <w:t>Cr</w:t>
            </w:r>
            <w:r w:rsidR="003F5430" w:rsidRPr="0054335F">
              <w:t>、</w:t>
            </w:r>
            <w:r w:rsidR="003F5430" w:rsidRPr="0054335F">
              <w:t>NH</w:t>
            </w:r>
            <w:r w:rsidR="003F5430" w:rsidRPr="0054335F">
              <w:rPr>
                <w:vertAlign w:val="subscript"/>
              </w:rPr>
              <w:t>3</w:t>
            </w:r>
            <w:r w:rsidR="003F5430" w:rsidRPr="0054335F">
              <w:t>-N</w:t>
            </w:r>
            <w:r w:rsidR="003F5430" w:rsidRPr="0054335F">
              <w:t>、</w:t>
            </w:r>
            <w:r w:rsidR="003F5430" w:rsidRPr="0054335F">
              <w:t>SO</w:t>
            </w:r>
            <w:r w:rsidR="003F5430" w:rsidRPr="0054335F">
              <w:rPr>
                <w:vertAlign w:val="subscript"/>
              </w:rPr>
              <w:t>2</w:t>
            </w:r>
            <w:r w:rsidR="003F5430" w:rsidRPr="0054335F">
              <w:t>、氮氧化物、颗粒物、</w:t>
            </w:r>
            <w:r w:rsidR="003F5430" w:rsidRPr="0054335F">
              <w:t>VOCs</w:t>
            </w:r>
            <w:r w:rsidRPr="0054335F">
              <w:t>仍在原有总量控制指标范围内，不需区域替代削减。</w:t>
            </w:r>
          </w:p>
          <w:p w:rsidR="003F5430" w:rsidRPr="0054335F" w:rsidRDefault="00835F8E" w:rsidP="003F5430">
            <w:pPr>
              <w:pStyle w:val="af2"/>
              <w:spacing w:before="48" w:after="24"/>
            </w:pPr>
            <w:r w:rsidRPr="0054335F">
              <w:t>表</w:t>
            </w:r>
            <w:r w:rsidRPr="0054335F">
              <w:t xml:space="preserve">9-3  </w:t>
            </w:r>
            <w:r w:rsidR="003F5430" w:rsidRPr="0054335F">
              <w:t>本项目总量控制建议指标汇总表</w:t>
            </w:r>
            <w:r w:rsidR="003F5430" w:rsidRPr="0054335F">
              <w:t xml:space="preserve">  </w:t>
            </w:r>
            <w:r w:rsidR="003F5430" w:rsidRPr="0054335F">
              <w:t>单位：</w:t>
            </w:r>
            <w:r w:rsidR="003F5430" w:rsidRPr="0054335F">
              <w:t>t/a</w:t>
            </w: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47"/>
              <w:gridCol w:w="981"/>
              <w:gridCol w:w="849"/>
              <w:gridCol w:w="851"/>
              <w:gridCol w:w="721"/>
              <w:gridCol w:w="738"/>
              <w:gridCol w:w="652"/>
              <w:gridCol w:w="854"/>
              <w:gridCol w:w="1236"/>
            </w:tblGrid>
            <w:tr w:rsidR="003F5430" w:rsidRPr="0054335F" w:rsidTr="00AB6A36">
              <w:trPr>
                <w:trHeight w:val="284"/>
                <w:jc w:val="center"/>
              </w:trPr>
              <w:tc>
                <w:tcPr>
                  <w:tcW w:w="1273" w:type="dxa"/>
                  <w:gridSpan w:val="2"/>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污染物名称</w:t>
                  </w:r>
                </w:p>
              </w:tc>
              <w:tc>
                <w:tcPr>
                  <w:tcW w:w="98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目前企业实际排放量</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现企业许可排放量</w:t>
                  </w:r>
                </w:p>
              </w:tc>
              <w:tc>
                <w:tcPr>
                  <w:tcW w:w="85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本项目预测排放量</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以新带老削减量</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区域削减量</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削减替代来源</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w:t>
                  </w:r>
                  <w:r w:rsidRPr="0054335F">
                    <w:rPr>
                      <w:rFonts w:ascii="Times New Roman" w:hAnsi="Times New Roman" w:hint="eastAsia"/>
                      <w:sz w:val="21"/>
                      <w:szCs w:val="21"/>
                    </w:rPr>
                    <w:t>项</w:t>
                  </w:r>
                  <w:r w:rsidRPr="0054335F">
                    <w:rPr>
                      <w:rFonts w:ascii="Times New Roman" w:hAnsi="Times New Roman"/>
                      <w:sz w:val="21"/>
                      <w:szCs w:val="21"/>
                    </w:rPr>
                    <w:t>目实施后企业总排放量</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本项目实施后企业</w:t>
                  </w:r>
                  <w:r w:rsidRPr="0054335F">
                    <w:rPr>
                      <w:rFonts w:ascii="Times New Roman" w:hAnsi="Times New Roman" w:hint="eastAsia"/>
                      <w:sz w:val="21"/>
                      <w:szCs w:val="21"/>
                    </w:rPr>
                    <w:t>许可</w:t>
                  </w:r>
                  <w:r w:rsidRPr="0054335F">
                    <w:rPr>
                      <w:rFonts w:ascii="Times New Roman" w:hAnsi="Times New Roman"/>
                      <w:sz w:val="21"/>
                      <w:szCs w:val="21"/>
                    </w:rPr>
                    <w:t>总量控制指标</w:t>
                  </w:r>
                </w:p>
              </w:tc>
            </w:tr>
            <w:tr w:rsidR="003F5430" w:rsidRPr="0054335F" w:rsidTr="00AB6A36">
              <w:trPr>
                <w:trHeight w:val="284"/>
                <w:jc w:val="center"/>
              </w:trPr>
              <w:tc>
                <w:tcPr>
                  <w:tcW w:w="426" w:type="dxa"/>
                  <w:vMerge w:val="restart"/>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废水</w:t>
                  </w: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COD</w:t>
                  </w:r>
                  <w:r w:rsidRPr="0054335F">
                    <w:rPr>
                      <w:rFonts w:ascii="Times New Roman" w:hAnsi="Times New Roman"/>
                      <w:sz w:val="21"/>
                      <w:szCs w:val="21"/>
                      <w:vertAlign w:val="subscript"/>
                    </w:rPr>
                    <w:t>Cr</w:t>
                  </w:r>
                </w:p>
              </w:tc>
              <w:tc>
                <w:tcPr>
                  <w:tcW w:w="98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158</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352</w:t>
                  </w:r>
                </w:p>
              </w:tc>
              <w:tc>
                <w:tcPr>
                  <w:tcW w:w="85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158</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352</w:t>
                  </w:r>
                </w:p>
              </w:tc>
            </w:tr>
            <w:tr w:rsidR="003F5430" w:rsidRPr="0054335F" w:rsidTr="00AB6A36">
              <w:trPr>
                <w:trHeight w:val="284"/>
                <w:jc w:val="center"/>
              </w:trPr>
              <w:tc>
                <w:tcPr>
                  <w:tcW w:w="426" w:type="dxa"/>
                  <w:vMerge/>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NH</w:t>
                  </w:r>
                  <w:r w:rsidRPr="0054335F">
                    <w:rPr>
                      <w:rFonts w:ascii="Times New Roman" w:hAnsi="Times New Roman"/>
                      <w:sz w:val="21"/>
                      <w:szCs w:val="21"/>
                      <w:vertAlign w:val="subscript"/>
                    </w:rPr>
                    <w:t>3</w:t>
                  </w:r>
                  <w:r w:rsidRPr="0054335F">
                    <w:rPr>
                      <w:rFonts w:ascii="Times New Roman" w:hAnsi="Times New Roman"/>
                      <w:sz w:val="21"/>
                      <w:szCs w:val="21"/>
                    </w:rPr>
                    <w:t>-N</w:t>
                  </w:r>
                </w:p>
              </w:tc>
              <w:tc>
                <w:tcPr>
                  <w:tcW w:w="98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16</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035</w:t>
                  </w:r>
                </w:p>
              </w:tc>
              <w:tc>
                <w:tcPr>
                  <w:tcW w:w="85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016</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035</w:t>
                  </w:r>
                </w:p>
              </w:tc>
            </w:tr>
            <w:tr w:rsidR="003F5430" w:rsidRPr="0054335F" w:rsidTr="00AB6A36">
              <w:trPr>
                <w:trHeight w:val="284"/>
                <w:jc w:val="center"/>
              </w:trPr>
              <w:tc>
                <w:tcPr>
                  <w:tcW w:w="426" w:type="dxa"/>
                  <w:vMerge w:val="restart"/>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废气</w:t>
                  </w: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SO</w:t>
                  </w:r>
                  <w:r w:rsidRPr="0054335F">
                    <w:rPr>
                      <w:rFonts w:ascii="Times New Roman" w:hAnsi="Times New Roman"/>
                      <w:sz w:val="21"/>
                      <w:szCs w:val="21"/>
                      <w:vertAlign w:val="subscript"/>
                    </w:rPr>
                    <w:t>2</w:t>
                  </w:r>
                </w:p>
              </w:tc>
              <w:tc>
                <w:tcPr>
                  <w:tcW w:w="981" w:type="dxa"/>
                  <w:vAlign w:val="center"/>
                </w:tcPr>
                <w:p w:rsidR="003F5430" w:rsidRPr="0054335F" w:rsidRDefault="003F5430" w:rsidP="00AB6A36">
                  <w:pPr>
                    <w:pStyle w:val="afe"/>
                    <w:adjustRightInd w:val="0"/>
                    <w:snapToGrid w:val="0"/>
                  </w:pPr>
                  <w:r w:rsidRPr="0054335F">
                    <w:t>0.0</w:t>
                  </w:r>
                  <w:r w:rsidRPr="0054335F">
                    <w:rPr>
                      <w:rFonts w:hint="eastAsia"/>
                    </w:rPr>
                    <w:t>13</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0.036</w:t>
                  </w:r>
                </w:p>
              </w:tc>
              <w:tc>
                <w:tcPr>
                  <w:tcW w:w="851" w:type="dxa"/>
                  <w:noWrap/>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0.001</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14</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0.03</w:t>
                  </w:r>
                  <w:r w:rsidRPr="0054335F">
                    <w:rPr>
                      <w:rFonts w:ascii="Times New Roman" w:hAnsi="Times New Roman" w:hint="eastAsia"/>
                      <w:sz w:val="21"/>
                      <w:szCs w:val="21"/>
                    </w:rPr>
                    <w:t>6</w:t>
                  </w:r>
                </w:p>
              </w:tc>
            </w:tr>
            <w:tr w:rsidR="003F5430" w:rsidRPr="0054335F" w:rsidTr="00AB6A36">
              <w:trPr>
                <w:trHeight w:val="284"/>
                <w:jc w:val="center"/>
              </w:trPr>
              <w:tc>
                <w:tcPr>
                  <w:tcW w:w="426" w:type="dxa"/>
                  <w:vMerge/>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NOx</w:t>
                  </w:r>
                </w:p>
              </w:tc>
              <w:tc>
                <w:tcPr>
                  <w:tcW w:w="981" w:type="dxa"/>
                  <w:vAlign w:val="center"/>
                </w:tcPr>
                <w:p w:rsidR="003F5430" w:rsidRPr="0054335F" w:rsidRDefault="003F5430" w:rsidP="00AB6A36">
                  <w:pPr>
                    <w:pStyle w:val="afe"/>
                    <w:adjustRightInd w:val="0"/>
                    <w:snapToGrid w:val="0"/>
                  </w:pPr>
                  <w:r w:rsidRPr="0054335F">
                    <w:t>0.1</w:t>
                  </w:r>
                  <w:r w:rsidRPr="0054335F">
                    <w:rPr>
                      <w:rFonts w:hint="eastAsia"/>
                    </w:rPr>
                    <w:t>05</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0.168</w:t>
                  </w:r>
                </w:p>
              </w:tc>
              <w:tc>
                <w:tcPr>
                  <w:tcW w:w="85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05</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w:t>
                  </w:r>
                  <w:r w:rsidRPr="0054335F">
                    <w:rPr>
                      <w:rFonts w:ascii="Times New Roman" w:hAnsi="Times New Roman" w:hint="eastAsia"/>
                      <w:sz w:val="21"/>
                      <w:szCs w:val="21"/>
                    </w:rPr>
                    <w:t>10</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0.1</w:t>
                  </w:r>
                  <w:r w:rsidRPr="0054335F">
                    <w:rPr>
                      <w:rFonts w:ascii="Times New Roman" w:hAnsi="Times New Roman" w:hint="eastAsia"/>
                      <w:sz w:val="21"/>
                      <w:szCs w:val="21"/>
                    </w:rPr>
                    <w:t>68</w:t>
                  </w:r>
                </w:p>
              </w:tc>
            </w:tr>
            <w:tr w:rsidR="003F5430" w:rsidRPr="0054335F" w:rsidTr="00AB6A36">
              <w:trPr>
                <w:trHeight w:val="284"/>
                <w:jc w:val="center"/>
              </w:trPr>
              <w:tc>
                <w:tcPr>
                  <w:tcW w:w="426" w:type="dxa"/>
                  <w:vMerge/>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颗粒物</w:t>
                  </w:r>
                </w:p>
              </w:tc>
              <w:tc>
                <w:tcPr>
                  <w:tcW w:w="98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246</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342</w:t>
                  </w:r>
                </w:p>
              </w:tc>
              <w:tc>
                <w:tcPr>
                  <w:tcW w:w="851" w:type="dxa"/>
                  <w:vAlign w:val="bottom"/>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0.0</w:t>
                  </w:r>
                  <w:r w:rsidRPr="0054335F">
                    <w:rPr>
                      <w:rFonts w:ascii="Times New Roman" w:hAnsi="Times New Roman" w:hint="eastAsia"/>
                      <w:sz w:val="21"/>
                      <w:szCs w:val="21"/>
                    </w:rPr>
                    <w:t>01</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247</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r w:rsidRPr="0054335F">
                    <w:rPr>
                      <w:rFonts w:ascii="Times New Roman" w:hAnsi="Times New Roman" w:hint="eastAsia"/>
                      <w:sz w:val="21"/>
                      <w:szCs w:val="21"/>
                    </w:rPr>
                    <w:t>342</w:t>
                  </w:r>
                </w:p>
              </w:tc>
            </w:tr>
            <w:tr w:rsidR="003F5430" w:rsidRPr="0054335F" w:rsidTr="00AB6A36">
              <w:trPr>
                <w:trHeight w:val="284"/>
                <w:jc w:val="center"/>
              </w:trPr>
              <w:tc>
                <w:tcPr>
                  <w:tcW w:w="426" w:type="dxa"/>
                  <w:vMerge/>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p>
              </w:tc>
              <w:tc>
                <w:tcPr>
                  <w:tcW w:w="847"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rPr>
                    <w:t>VOCs</w:t>
                  </w:r>
                </w:p>
              </w:tc>
              <w:tc>
                <w:tcPr>
                  <w:tcW w:w="98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0.200</w:t>
                  </w:r>
                </w:p>
              </w:tc>
              <w:tc>
                <w:tcPr>
                  <w:tcW w:w="849"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2.188</w:t>
                  </w:r>
                </w:p>
              </w:tc>
              <w:tc>
                <w:tcPr>
                  <w:tcW w:w="851" w:type="dxa"/>
                  <w:vAlign w:val="bottom"/>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0</w:t>
                  </w:r>
                </w:p>
              </w:tc>
              <w:tc>
                <w:tcPr>
                  <w:tcW w:w="721"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1.304</w:t>
                  </w:r>
                </w:p>
              </w:tc>
              <w:tc>
                <w:tcPr>
                  <w:tcW w:w="738"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652"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sz w:val="21"/>
                      <w:szCs w:val="21"/>
                    </w:rPr>
                    <w:t>/</w:t>
                  </w:r>
                </w:p>
              </w:tc>
              <w:tc>
                <w:tcPr>
                  <w:tcW w:w="854"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0.200</w:t>
                  </w:r>
                </w:p>
              </w:tc>
              <w:tc>
                <w:tcPr>
                  <w:tcW w:w="1236" w:type="dxa"/>
                  <w:vAlign w:val="center"/>
                </w:tcPr>
                <w:p w:rsidR="003F5430" w:rsidRPr="0054335F" w:rsidRDefault="003F5430" w:rsidP="00AB6A36">
                  <w:pPr>
                    <w:pStyle w:val="a6"/>
                    <w:adjustRightInd w:val="0"/>
                    <w:snapToGrid w:val="0"/>
                    <w:spacing w:line="240" w:lineRule="auto"/>
                    <w:rPr>
                      <w:rFonts w:ascii="Times New Roman" w:hAnsi="Times New Roman"/>
                      <w:sz w:val="21"/>
                      <w:szCs w:val="21"/>
                    </w:rPr>
                  </w:pPr>
                  <w:r w:rsidRPr="0054335F">
                    <w:rPr>
                      <w:rFonts w:ascii="Times New Roman" w:hAnsi="Times New Roman" w:hint="eastAsia"/>
                      <w:sz w:val="21"/>
                      <w:szCs w:val="21"/>
                    </w:rPr>
                    <w:t>0.884</w:t>
                  </w:r>
                </w:p>
              </w:tc>
            </w:tr>
          </w:tbl>
          <w:p w:rsidR="00835F8E" w:rsidRPr="0054335F" w:rsidRDefault="00835F8E">
            <w:pPr>
              <w:ind w:firstLineChars="0" w:firstLine="0"/>
              <w:jc w:val="left"/>
              <w:rPr>
                <w:b/>
                <w:bCs/>
              </w:rPr>
            </w:pPr>
            <w:r w:rsidRPr="0054335F">
              <w:rPr>
                <w:b/>
                <w:bCs/>
              </w:rPr>
              <w:t>9.2.1.4</w:t>
            </w:r>
            <w:r w:rsidRPr="0054335F">
              <w:rPr>
                <w:b/>
                <w:bCs/>
              </w:rPr>
              <w:t>造成的环境影响符合建设项目所在地环境功能区划确定的环境质量要求</w:t>
            </w:r>
          </w:p>
          <w:p w:rsidR="00835F8E" w:rsidRPr="0054335F" w:rsidRDefault="00835F8E">
            <w:pPr>
              <w:ind w:firstLine="480"/>
            </w:pPr>
            <w:r w:rsidRPr="0054335F">
              <w:t>经分析预测，项目投产后污染物经治理达标排放后对周围环境影响不大，当地环境质量基本仍能维持现状。</w:t>
            </w:r>
          </w:p>
          <w:p w:rsidR="00835F8E" w:rsidRPr="0054335F" w:rsidRDefault="00835F8E">
            <w:pPr>
              <w:pStyle w:val="3"/>
            </w:pPr>
            <w:r w:rsidRPr="0054335F">
              <w:t>9.2.1.5</w:t>
            </w:r>
            <w:r w:rsidRPr="0054335F">
              <w:t>清洁生产要求的符合性</w:t>
            </w:r>
          </w:p>
          <w:p w:rsidR="00835F8E" w:rsidRPr="0054335F" w:rsidRDefault="00835F8E">
            <w:pPr>
              <w:adjustRightInd w:val="0"/>
              <w:snapToGrid w:val="0"/>
              <w:ind w:firstLine="480"/>
            </w:pPr>
            <w:r w:rsidRPr="0054335F">
              <w:t>本项目</w:t>
            </w:r>
            <w:proofErr w:type="gramStart"/>
            <w:r w:rsidR="003B3FCD" w:rsidRPr="0054335F">
              <w:rPr>
                <w:rFonts w:hint="eastAsia"/>
              </w:rPr>
              <w:t>不</w:t>
            </w:r>
            <w:proofErr w:type="gramEnd"/>
            <w:r w:rsidR="003B3FCD" w:rsidRPr="0054335F">
              <w:rPr>
                <w:rFonts w:hint="eastAsia"/>
              </w:rPr>
              <w:t>新增</w:t>
            </w:r>
            <w:r w:rsidRPr="0054335F">
              <w:t>用水量，使用的能源为电源或天然气，电能和天然气为清洁能源，因此本项目的实施基本符合清洁生产的要求。</w:t>
            </w:r>
          </w:p>
          <w:p w:rsidR="00835F8E" w:rsidRPr="0054335F" w:rsidRDefault="00835F8E">
            <w:pPr>
              <w:pStyle w:val="3"/>
            </w:pPr>
            <w:r w:rsidRPr="0054335F">
              <w:t>9.2.1.6</w:t>
            </w:r>
            <w:r w:rsidRPr="0054335F">
              <w:t>建设项目符合主体功能区规划、土地利用总体规划、城乡规划的要求</w:t>
            </w:r>
          </w:p>
          <w:p w:rsidR="00835F8E" w:rsidRPr="0054335F" w:rsidRDefault="00835F8E">
            <w:pPr>
              <w:ind w:firstLine="480"/>
            </w:pPr>
            <w:r w:rsidRPr="0054335F">
              <w:t>本项目位于</w:t>
            </w:r>
            <w:r w:rsidRPr="0054335F">
              <w:rPr>
                <w:szCs w:val="24"/>
              </w:rPr>
              <w:t>嘉兴市秀洲区洪合镇</w:t>
            </w:r>
            <w:r w:rsidRPr="0054335F">
              <w:rPr>
                <w:szCs w:val="24"/>
              </w:rPr>
              <w:t>320</w:t>
            </w:r>
            <w:r w:rsidRPr="0054335F">
              <w:rPr>
                <w:szCs w:val="24"/>
              </w:rPr>
              <w:t>国道南侧</w:t>
            </w:r>
            <w:r w:rsidRPr="0054335F">
              <w:t>，根据企业提供的地块土地证</w:t>
            </w:r>
            <w:r w:rsidRPr="0054335F">
              <w:t>[</w:t>
            </w:r>
            <w:r w:rsidRPr="0054335F">
              <w:t>嘉秀洲国用（</w:t>
            </w:r>
            <w:r w:rsidRPr="0054335F">
              <w:t>2015</w:t>
            </w:r>
            <w:r w:rsidRPr="0054335F">
              <w:t>）第</w:t>
            </w:r>
            <w:r w:rsidRPr="0054335F">
              <w:t>47072</w:t>
            </w:r>
            <w:r w:rsidRPr="0054335F">
              <w:t>号</w:t>
            </w:r>
            <w:r w:rsidRPr="0054335F">
              <w:t>]</w:t>
            </w:r>
            <w:r w:rsidRPr="0054335F">
              <w:t>，本项目地块用途为工业用地，环评据此认为本项目符合土地利用总体规划；另外根据秀洲经济开发区</w:t>
            </w:r>
            <w:r w:rsidRPr="0054335F">
              <w:t>-</w:t>
            </w:r>
            <w:r w:rsidRPr="0054335F">
              <w:t>智慧物流片区规划图，本项目使用地块规划用途为工业用地。</w:t>
            </w:r>
            <w:proofErr w:type="gramStart"/>
            <w:r w:rsidRPr="0054335F">
              <w:t>本环评</w:t>
            </w:r>
            <w:proofErr w:type="gramEnd"/>
            <w:r w:rsidRPr="0054335F">
              <w:t>据此认为本项目符合当地城乡规划。</w:t>
            </w:r>
          </w:p>
          <w:p w:rsidR="00835F8E" w:rsidRPr="0054335F" w:rsidRDefault="00835F8E">
            <w:pPr>
              <w:pStyle w:val="3"/>
            </w:pPr>
            <w:r w:rsidRPr="0054335F">
              <w:t>9.2.1.7</w:t>
            </w:r>
            <w:r w:rsidRPr="0054335F">
              <w:t>建设项目符合、国家和</w:t>
            </w:r>
            <w:proofErr w:type="gramStart"/>
            <w:r w:rsidRPr="0054335F">
              <w:t>省产业</w:t>
            </w:r>
            <w:proofErr w:type="gramEnd"/>
            <w:r w:rsidRPr="0054335F">
              <w:t>政策等的要求</w:t>
            </w:r>
          </w:p>
          <w:p w:rsidR="00835F8E" w:rsidRPr="0054335F" w:rsidRDefault="00835F8E">
            <w:pPr>
              <w:ind w:firstLine="480"/>
            </w:pPr>
            <w:r w:rsidRPr="0054335F">
              <w:rPr>
                <w:szCs w:val="24"/>
              </w:rPr>
              <w:t>本项目不属于《产业结构调整指导目录（</w:t>
            </w:r>
            <w:r w:rsidRPr="0054335F">
              <w:rPr>
                <w:szCs w:val="24"/>
              </w:rPr>
              <w:t>2019</w:t>
            </w:r>
            <w:r w:rsidRPr="0054335F">
              <w:rPr>
                <w:szCs w:val="24"/>
              </w:rPr>
              <w:t>年本）》</w:t>
            </w:r>
            <w:r w:rsidRPr="0054335F">
              <w:t>中规定的淘汰类和限制类项目，</w:t>
            </w:r>
            <w:r w:rsidRPr="0054335F">
              <w:rPr>
                <w:szCs w:val="24"/>
              </w:rPr>
              <w:t>不属于《浙江省淘汰落后生产能力指导目录（</w:t>
            </w:r>
            <w:r w:rsidRPr="0054335F">
              <w:rPr>
                <w:szCs w:val="24"/>
              </w:rPr>
              <w:t xml:space="preserve">2012 </w:t>
            </w:r>
            <w:r w:rsidRPr="0054335F">
              <w:rPr>
                <w:szCs w:val="24"/>
              </w:rPr>
              <w:t>年本）》中的淘汰和禁止类项目，</w:t>
            </w:r>
            <w:r w:rsidRPr="0054335F">
              <w:t>不属于《关于加强全省工业项目新增污染控制意见的通知》</w:t>
            </w:r>
            <w:r w:rsidRPr="0054335F">
              <w:t>(</w:t>
            </w:r>
            <w:r w:rsidRPr="0054335F">
              <w:t>浙政办发</w:t>
            </w:r>
            <w:r w:rsidRPr="0054335F">
              <w:t>2005-87</w:t>
            </w:r>
            <w:r w:rsidRPr="0054335F">
              <w:t>号</w:t>
            </w:r>
            <w:r w:rsidRPr="0054335F">
              <w:t>)</w:t>
            </w:r>
            <w:r w:rsidRPr="0054335F">
              <w:t>中的禁止类和限制类，不属于《嘉兴市当前限制和禁止发展发展产业目录》禁止类和限制类，不涉及《浙江省淘汰落后产能规划（</w:t>
            </w:r>
            <w:r w:rsidRPr="0054335F">
              <w:t>2013-2017</w:t>
            </w:r>
            <w:r w:rsidRPr="0054335F">
              <w:t>年）》中淘汰和禁止发展项目。</w:t>
            </w:r>
          </w:p>
          <w:p w:rsidR="00835F8E" w:rsidRPr="0054335F" w:rsidRDefault="00835F8E">
            <w:pPr>
              <w:ind w:firstLine="480"/>
            </w:pPr>
            <w:r w:rsidRPr="0054335F">
              <w:t>因此，认为本项目符合国家及本省产业政策。</w:t>
            </w:r>
          </w:p>
          <w:p w:rsidR="00835F8E" w:rsidRPr="0054335F" w:rsidRDefault="00835F8E">
            <w:pPr>
              <w:pStyle w:val="3"/>
            </w:pPr>
            <w:r w:rsidRPr="0054335F">
              <w:lastRenderedPageBreak/>
              <w:t>9.2.1.8</w:t>
            </w:r>
            <w:r w:rsidRPr="0054335F">
              <w:t>省生态环境</w:t>
            </w:r>
            <w:proofErr w:type="gramStart"/>
            <w:r w:rsidRPr="0054335F">
              <w:t>厅行业</w:t>
            </w:r>
            <w:proofErr w:type="gramEnd"/>
            <w:r w:rsidRPr="0054335F">
              <w:t>环境准入条件的符合性</w:t>
            </w:r>
          </w:p>
          <w:p w:rsidR="00835F8E" w:rsidRPr="0054335F" w:rsidRDefault="00835F8E">
            <w:pPr>
              <w:adjustRightInd w:val="0"/>
              <w:snapToGrid w:val="0"/>
              <w:ind w:firstLine="480"/>
            </w:pPr>
            <w:r w:rsidRPr="0054335F">
              <w:t>省环保厅还尚未发布本项目所属行业的环境准入文件。</w:t>
            </w:r>
          </w:p>
          <w:p w:rsidR="00835F8E" w:rsidRPr="0054335F" w:rsidRDefault="00835F8E">
            <w:pPr>
              <w:pStyle w:val="3"/>
            </w:pPr>
            <w:r w:rsidRPr="0054335F">
              <w:t>9.2.1.9</w:t>
            </w:r>
            <w:r w:rsidRPr="0054335F">
              <w:t>现有项目环保要求的符合性</w:t>
            </w:r>
          </w:p>
          <w:p w:rsidR="00835F8E" w:rsidRPr="0054335F" w:rsidRDefault="00835F8E">
            <w:pPr>
              <w:adjustRightInd w:val="0"/>
              <w:snapToGrid w:val="0"/>
              <w:ind w:firstLine="480"/>
            </w:pPr>
            <w:r w:rsidRPr="0054335F">
              <w:t>企业现有项目</w:t>
            </w:r>
            <w:r w:rsidRPr="0054335F">
              <w:rPr>
                <w:spacing w:val="-6"/>
              </w:rPr>
              <w:t>已基本落实了环</w:t>
            </w:r>
            <w:proofErr w:type="gramStart"/>
            <w:r w:rsidRPr="0054335F">
              <w:rPr>
                <w:spacing w:val="-6"/>
              </w:rPr>
              <w:t>评提出</w:t>
            </w:r>
            <w:proofErr w:type="gramEnd"/>
            <w:r w:rsidRPr="0054335F">
              <w:rPr>
                <w:spacing w:val="-6"/>
              </w:rPr>
              <w:t>的各项污染防治措施，</w:t>
            </w:r>
            <w:r w:rsidRPr="0054335F">
              <w:t>对于存在的</w:t>
            </w:r>
            <w:r w:rsidRPr="0054335F">
              <w:t>“</w:t>
            </w:r>
            <w:r w:rsidRPr="0054335F">
              <w:t>未批先建</w:t>
            </w:r>
            <w:r w:rsidRPr="0054335F">
              <w:t>”</w:t>
            </w:r>
            <w:r w:rsidRPr="0054335F">
              <w:t>相关违法行为，</w:t>
            </w:r>
            <w:r w:rsidRPr="0054335F">
              <w:rPr>
                <w:szCs w:val="24"/>
              </w:rPr>
              <w:t>目前企业已停产相关设备，补办环评等相关环保手续中。</w:t>
            </w:r>
          </w:p>
          <w:p w:rsidR="00835F8E" w:rsidRPr="0054335F" w:rsidRDefault="00835F8E">
            <w:pPr>
              <w:pStyle w:val="3"/>
            </w:pPr>
            <w:r w:rsidRPr="0054335F">
              <w:t>9.2.2“</w:t>
            </w:r>
            <w:r w:rsidRPr="0054335F">
              <w:t>四性五不批</w:t>
            </w:r>
            <w:r w:rsidRPr="0054335F">
              <w:t>”</w:t>
            </w:r>
            <w:r w:rsidRPr="0054335F">
              <w:t>符合性分析</w:t>
            </w:r>
          </w:p>
          <w:p w:rsidR="00835F8E" w:rsidRPr="0054335F" w:rsidRDefault="00835F8E">
            <w:pPr>
              <w:ind w:firstLine="480"/>
            </w:pPr>
            <w:r w:rsidRPr="0054335F">
              <w:t>项目</w:t>
            </w:r>
            <w:r w:rsidRPr="0054335F">
              <w:t>“</w:t>
            </w:r>
            <w:r w:rsidRPr="0054335F">
              <w:t>四性五不批</w:t>
            </w:r>
            <w:r w:rsidRPr="0054335F">
              <w:t>”</w:t>
            </w:r>
            <w:r w:rsidRPr="0054335F">
              <w:t>符合性分析见表</w:t>
            </w:r>
            <w:r w:rsidRPr="0054335F">
              <w:t>9-4</w:t>
            </w:r>
            <w:r w:rsidRPr="0054335F">
              <w:t>。</w:t>
            </w:r>
          </w:p>
          <w:p w:rsidR="00835F8E" w:rsidRPr="0054335F" w:rsidRDefault="00835F8E">
            <w:pPr>
              <w:pStyle w:val="af2"/>
              <w:spacing w:beforeLines="50" w:before="120" w:after="24"/>
            </w:pPr>
            <w:r w:rsidRPr="0054335F">
              <w:t>表</w:t>
            </w:r>
            <w:r w:rsidRPr="0054335F">
              <w:t>9-4 “</w:t>
            </w:r>
            <w:r w:rsidRPr="0054335F">
              <w:t>四性五不批</w:t>
            </w:r>
            <w:r w:rsidRPr="0054335F">
              <w:t>”</w:t>
            </w:r>
            <w:r w:rsidRPr="0054335F">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3270"/>
              <w:gridCol w:w="3950"/>
              <w:gridCol w:w="712"/>
            </w:tblGrid>
            <w:tr w:rsidR="00835F8E" w:rsidRPr="0054335F">
              <w:trPr>
                <w:trHeight w:val="340"/>
                <w:jc w:val="center"/>
              </w:trPr>
              <w:tc>
                <w:tcPr>
                  <w:tcW w:w="2256" w:type="pct"/>
                  <w:gridSpan w:val="2"/>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
                      <w:bCs/>
                      <w:kern w:val="0"/>
                      <w:sz w:val="21"/>
                      <w:szCs w:val="21"/>
                    </w:rPr>
                  </w:pPr>
                  <w:r w:rsidRPr="0054335F">
                    <w:rPr>
                      <w:b/>
                      <w:bCs/>
                      <w:sz w:val="21"/>
                      <w:szCs w:val="21"/>
                    </w:rPr>
                    <w:t>建设项目环境保护管理条例</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
                      <w:bCs/>
                      <w:kern w:val="0"/>
                      <w:sz w:val="21"/>
                      <w:szCs w:val="21"/>
                    </w:rPr>
                  </w:pPr>
                  <w:r w:rsidRPr="0054335F">
                    <w:rPr>
                      <w:b/>
                      <w:bCs/>
                      <w:kern w:val="0"/>
                      <w:sz w:val="21"/>
                      <w:szCs w:val="21"/>
                    </w:rPr>
                    <w:t>符合性分析</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
                      <w:bCs/>
                      <w:kern w:val="0"/>
                      <w:sz w:val="21"/>
                      <w:szCs w:val="21"/>
                    </w:rPr>
                  </w:pPr>
                  <w:r w:rsidRPr="0054335F">
                    <w:rPr>
                      <w:b/>
                      <w:bCs/>
                      <w:kern w:val="0"/>
                      <w:sz w:val="21"/>
                      <w:szCs w:val="21"/>
                    </w:rPr>
                    <w:t>是否符合</w:t>
                  </w:r>
                </w:p>
              </w:tc>
            </w:tr>
            <w:tr w:rsidR="00835F8E" w:rsidRPr="0054335F">
              <w:trPr>
                <w:trHeight w:val="340"/>
                <w:jc w:val="center"/>
              </w:trPr>
              <w:tc>
                <w:tcPr>
                  <w:tcW w:w="331"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四性</w:t>
                  </w: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建设项目环境可行性</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sz w:val="21"/>
                    </w:rPr>
                    <w:t>本项目主要从事不合格件及</w:t>
                  </w:r>
                  <w:proofErr w:type="gramStart"/>
                  <w:r w:rsidRPr="0054335F">
                    <w:rPr>
                      <w:sz w:val="21"/>
                    </w:rPr>
                    <w:t>挂具表</w:t>
                  </w:r>
                  <w:proofErr w:type="gramEnd"/>
                  <w:r w:rsidRPr="0054335F">
                    <w:rPr>
                      <w:sz w:val="21"/>
                    </w:rPr>
                    <w:t>面塑粉的清除加工，为企业配套项目，属于二类工业项目</w:t>
                  </w:r>
                  <w:r w:rsidRPr="0054335F">
                    <w:rPr>
                      <w:kern w:val="0"/>
                      <w:sz w:val="21"/>
                      <w:szCs w:val="21"/>
                    </w:rPr>
                    <w:t>，项目选址</w:t>
                  </w:r>
                  <w:proofErr w:type="gramStart"/>
                  <w:r w:rsidRPr="0054335F">
                    <w:rPr>
                      <w:kern w:val="0"/>
                      <w:sz w:val="21"/>
                      <w:szCs w:val="21"/>
                    </w:rPr>
                    <w:t>属于秀洲区</w:t>
                  </w:r>
                  <w:proofErr w:type="gramEnd"/>
                  <w:r w:rsidRPr="0054335F">
                    <w:rPr>
                      <w:kern w:val="0"/>
                      <w:sz w:val="21"/>
                      <w:szCs w:val="21"/>
                    </w:rPr>
                    <w:t>王店镇产业集聚重点管控单元（</w:t>
                  </w:r>
                  <w:r w:rsidRPr="0054335F">
                    <w:rPr>
                      <w:kern w:val="0"/>
                      <w:sz w:val="21"/>
                      <w:szCs w:val="21"/>
                    </w:rPr>
                    <w:t>ZH33041120005</w:t>
                  </w:r>
                  <w:r w:rsidRPr="0054335F">
                    <w:rPr>
                      <w:kern w:val="0"/>
                      <w:sz w:val="21"/>
                      <w:szCs w:val="21"/>
                    </w:rPr>
                    <w:t>），项目不属于该管控单元的负面清单内。符合总体规划要求，符合</w:t>
                  </w:r>
                  <w:r w:rsidRPr="0054335F">
                    <w:rPr>
                      <w:bCs/>
                      <w:sz w:val="21"/>
                    </w:rPr>
                    <w:t>“</w:t>
                  </w:r>
                  <w:r w:rsidRPr="0054335F">
                    <w:rPr>
                      <w:bCs/>
                      <w:sz w:val="21"/>
                    </w:rPr>
                    <w:t>三线一单</w:t>
                  </w:r>
                  <w:r w:rsidRPr="0054335F">
                    <w:rPr>
                      <w:bCs/>
                      <w:sz w:val="21"/>
                    </w:rPr>
                    <w:t>”</w:t>
                  </w:r>
                  <w:r w:rsidRPr="0054335F">
                    <w:rPr>
                      <w:bCs/>
                      <w:sz w:val="21"/>
                    </w:rPr>
                    <w:t>生态环境分区管控方案</w:t>
                  </w:r>
                  <w:r w:rsidRPr="0054335F">
                    <w:rPr>
                      <w:kern w:val="0"/>
                      <w:sz w:val="21"/>
                      <w:szCs w:val="21"/>
                    </w:rPr>
                    <w:t>，环保措施合理，污染物可稳定达标排放</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环境影响分析预测评估的可靠性</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本项目水环境影响预测与评价根据《环境影响评价技术导则</w:t>
                  </w:r>
                  <w:r w:rsidRPr="0054335F">
                    <w:rPr>
                      <w:kern w:val="0"/>
                      <w:sz w:val="21"/>
                      <w:szCs w:val="21"/>
                    </w:rPr>
                    <w:t>-</w:t>
                  </w:r>
                  <w:r w:rsidRPr="0054335F">
                    <w:rPr>
                      <w:kern w:val="0"/>
                      <w:sz w:val="21"/>
                      <w:szCs w:val="21"/>
                    </w:rPr>
                    <w:t>地表水环境》（</w:t>
                  </w:r>
                  <w:r w:rsidRPr="0054335F">
                    <w:rPr>
                      <w:kern w:val="0"/>
                      <w:sz w:val="21"/>
                      <w:szCs w:val="21"/>
                    </w:rPr>
                    <w:t>HJ 2.3-2018</w:t>
                  </w:r>
                  <w:r w:rsidRPr="0054335F">
                    <w:rPr>
                      <w:kern w:val="0"/>
                      <w:sz w:val="21"/>
                      <w:szCs w:val="21"/>
                    </w:rPr>
                    <w:t>）要求进行，大气环境影响预测与评价根据《环境影响评价技术导则</w:t>
                  </w:r>
                  <w:r w:rsidRPr="0054335F">
                    <w:rPr>
                      <w:kern w:val="0"/>
                      <w:sz w:val="21"/>
                      <w:szCs w:val="21"/>
                    </w:rPr>
                    <w:t>-</w:t>
                  </w:r>
                  <w:r w:rsidRPr="0054335F">
                    <w:rPr>
                      <w:kern w:val="0"/>
                      <w:sz w:val="21"/>
                      <w:szCs w:val="21"/>
                    </w:rPr>
                    <w:t>大气环境》（</w:t>
                  </w:r>
                  <w:r w:rsidRPr="0054335F">
                    <w:rPr>
                      <w:kern w:val="0"/>
                      <w:sz w:val="21"/>
                      <w:szCs w:val="21"/>
                    </w:rPr>
                    <w:t>HJ 2.2-2018</w:t>
                  </w:r>
                  <w:r w:rsidRPr="0054335F">
                    <w:rPr>
                      <w:kern w:val="0"/>
                      <w:sz w:val="21"/>
                      <w:szCs w:val="21"/>
                    </w:rPr>
                    <w:t>）要求进行，土壤、地下水、噪声、风险环境和固体废弃物环境影响分析根据相关要求进行</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环境保护措施的有效性</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本项目采取相应的环境保护治理措施后，各类污染物均可达标排放。项目采用的环境保护措施可靠、有效</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环境影响评价结论的科学性</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proofErr w:type="gramStart"/>
                  <w:r w:rsidRPr="0054335F">
                    <w:rPr>
                      <w:kern w:val="0"/>
                      <w:sz w:val="21"/>
                      <w:szCs w:val="21"/>
                    </w:rPr>
                    <w:t>本环评</w:t>
                  </w:r>
                  <w:proofErr w:type="gramEnd"/>
                  <w:r w:rsidRPr="0054335F">
                    <w:rPr>
                      <w:kern w:val="0"/>
                      <w:sz w:val="21"/>
                      <w:szCs w:val="21"/>
                    </w:rPr>
                    <w:t>结论客观、过程公开、评价公正，评价过程均依照环</w:t>
                  </w:r>
                  <w:proofErr w:type="gramStart"/>
                  <w:r w:rsidRPr="0054335F">
                    <w:rPr>
                      <w:kern w:val="0"/>
                      <w:sz w:val="21"/>
                      <w:szCs w:val="21"/>
                    </w:rPr>
                    <w:t>评相关</w:t>
                  </w:r>
                  <w:proofErr w:type="gramEnd"/>
                  <w:r w:rsidRPr="0054335F">
                    <w:rPr>
                      <w:kern w:val="0"/>
                      <w:sz w:val="21"/>
                      <w:szCs w:val="21"/>
                    </w:rPr>
                    <w:t>技术导则、技术方法等进行，并综合考虑建设项目实施后对各种环境因素可能造成的影响，环评结论科学</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val="restar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五不批</w:t>
                  </w: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sz w:val="21"/>
                      <w:szCs w:val="21"/>
                    </w:rPr>
                    <w:t>（一）</w:t>
                  </w:r>
                  <w:r w:rsidRPr="0054335F">
                    <w:rPr>
                      <w:kern w:val="0"/>
                      <w:sz w:val="21"/>
                      <w:szCs w:val="21"/>
                    </w:rPr>
                    <w:t>建设项目类型及其选址、布局、规模等是否符合环境保护法律法规和相关法定规划</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建设项目类型及其选址、布局、规模符合环境保护法律法规，并符合嘉兴市</w:t>
                  </w:r>
                  <w:r w:rsidRPr="0054335F">
                    <w:rPr>
                      <w:kern w:val="0"/>
                      <w:sz w:val="21"/>
                      <w:szCs w:val="21"/>
                    </w:rPr>
                    <w:t>“</w:t>
                  </w:r>
                  <w:r w:rsidRPr="0054335F">
                    <w:rPr>
                      <w:kern w:val="0"/>
                      <w:sz w:val="21"/>
                      <w:szCs w:val="21"/>
                    </w:rPr>
                    <w:t>三线一单</w:t>
                  </w:r>
                  <w:r w:rsidRPr="0054335F">
                    <w:rPr>
                      <w:kern w:val="0"/>
                      <w:sz w:val="21"/>
                      <w:szCs w:val="21"/>
                    </w:rPr>
                    <w:t>”</w:t>
                  </w:r>
                  <w:r w:rsidRPr="0054335F">
                    <w:rPr>
                      <w:kern w:val="0"/>
                      <w:sz w:val="21"/>
                      <w:szCs w:val="21"/>
                    </w:rPr>
                    <w:t>控制要求</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（二）所在区域环境质量未达到国家或者地方环境质量标准，且建设项目拟采取的措施不能满足区域环境质量改善目标管理要求</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建设项目拟采取的措施能满足区域环境质量改善目标管理要求。</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bCs/>
                      <w:kern w:val="0"/>
                      <w:sz w:val="21"/>
                      <w:szCs w:val="21"/>
                    </w:rPr>
                  </w:pPr>
                  <w:r w:rsidRPr="0054335F">
                    <w:rPr>
                      <w:bCs/>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b/>
                      <w:bCs/>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（三）建设项目采取的污染防治措施无法确保污染排放达到国家和地方排放标准，或者未采取必要措施预防和控制生态破坏。</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本项目采取的污染防治措施能确保污染物排放达到国家和地方排放标准；本项目采取必要措施预防和控制生态破坏</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b/>
                      <w:bCs/>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（四）改建、扩建和技术改造项目，未针对项目原有环境污染和生态破坏提出有效防治措施。</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本项目为改建项目，企业现有项目已基本落实了环</w:t>
                  </w:r>
                  <w:proofErr w:type="gramStart"/>
                  <w:r w:rsidRPr="0054335F">
                    <w:rPr>
                      <w:kern w:val="0"/>
                      <w:sz w:val="21"/>
                      <w:szCs w:val="21"/>
                    </w:rPr>
                    <w:t>评提出</w:t>
                  </w:r>
                  <w:proofErr w:type="gramEnd"/>
                  <w:r w:rsidRPr="0054335F">
                    <w:rPr>
                      <w:kern w:val="0"/>
                      <w:sz w:val="21"/>
                      <w:szCs w:val="21"/>
                    </w:rPr>
                    <w:t>的各项污染防治措施，对于存在的</w:t>
                  </w:r>
                  <w:r w:rsidRPr="0054335F">
                    <w:rPr>
                      <w:kern w:val="0"/>
                      <w:sz w:val="21"/>
                      <w:szCs w:val="21"/>
                    </w:rPr>
                    <w:t>“</w:t>
                  </w:r>
                  <w:r w:rsidRPr="0054335F">
                    <w:rPr>
                      <w:kern w:val="0"/>
                      <w:sz w:val="21"/>
                      <w:szCs w:val="21"/>
                    </w:rPr>
                    <w:t>未批先建</w:t>
                  </w:r>
                  <w:r w:rsidRPr="0054335F">
                    <w:rPr>
                      <w:kern w:val="0"/>
                      <w:sz w:val="21"/>
                      <w:szCs w:val="21"/>
                    </w:rPr>
                    <w:t>”</w:t>
                  </w:r>
                  <w:r w:rsidRPr="0054335F">
                    <w:rPr>
                      <w:kern w:val="0"/>
                      <w:sz w:val="21"/>
                      <w:szCs w:val="21"/>
                    </w:rPr>
                    <w:t>相关违法行为，目前企业已停产相关设备，补办环评等相关环保手续中。</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r w:rsidR="00835F8E" w:rsidRPr="0054335F">
              <w:trPr>
                <w:trHeight w:val="340"/>
                <w:jc w:val="center"/>
              </w:trPr>
              <w:tc>
                <w:tcPr>
                  <w:tcW w:w="331" w:type="pct"/>
                  <w:vMerge/>
                  <w:tcBorders>
                    <w:top w:val="single" w:sz="4" w:space="0" w:color="auto"/>
                    <w:left w:val="single" w:sz="4" w:space="0" w:color="auto"/>
                    <w:bottom w:val="single" w:sz="4" w:space="0" w:color="auto"/>
                    <w:right w:val="single" w:sz="4" w:space="0" w:color="auto"/>
                  </w:tcBorders>
                </w:tcPr>
                <w:p w:rsidR="00835F8E" w:rsidRPr="0054335F" w:rsidRDefault="00835F8E">
                  <w:pPr>
                    <w:widowControl/>
                    <w:spacing w:line="240" w:lineRule="auto"/>
                    <w:ind w:firstLineChars="0" w:firstLine="0"/>
                    <w:rPr>
                      <w:b/>
                      <w:bCs/>
                      <w:kern w:val="0"/>
                      <w:sz w:val="21"/>
                      <w:szCs w:val="21"/>
                    </w:rPr>
                  </w:pPr>
                </w:p>
              </w:tc>
              <w:tc>
                <w:tcPr>
                  <w:tcW w:w="19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（五）建设项目的环境影响报告书、环境影响报告表的基础资料数据明显不实，内容存在重大缺陷、遗漏，或者环境影响评价结论不明确、不合理。</w:t>
                  </w:r>
                </w:p>
              </w:tc>
              <w:tc>
                <w:tcPr>
                  <w:tcW w:w="2325"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rPr>
                      <w:kern w:val="0"/>
                      <w:sz w:val="21"/>
                      <w:szCs w:val="21"/>
                    </w:rPr>
                  </w:pPr>
                  <w:r w:rsidRPr="0054335F">
                    <w:rPr>
                      <w:kern w:val="0"/>
                      <w:sz w:val="21"/>
                      <w:szCs w:val="21"/>
                    </w:rPr>
                    <w:t>环</w:t>
                  </w:r>
                  <w:proofErr w:type="gramStart"/>
                  <w:r w:rsidRPr="0054335F">
                    <w:rPr>
                      <w:kern w:val="0"/>
                      <w:sz w:val="21"/>
                      <w:szCs w:val="21"/>
                    </w:rPr>
                    <w:t>评报告</w:t>
                  </w:r>
                  <w:proofErr w:type="gramEnd"/>
                  <w:r w:rsidRPr="0054335F">
                    <w:rPr>
                      <w:kern w:val="0"/>
                      <w:sz w:val="21"/>
                      <w:szCs w:val="21"/>
                    </w:rPr>
                    <w:t>采用的基础资料数据均采用项目方实际建设申报内容，环境监测数据均由正规资质单位监测取得</w:t>
                  </w:r>
                </w:p>
              </w:tc>
              <w:tc>
                <w:tcPr>
                  <w:tcW w:w="419" w:type="pct"/>
                  <w:tcBorders>
                    <w:top w:val="single" w:sz="4" w:space="0" w:color="auto"/>
                    <w:left w:val="single" w:sz="4" w:space="0" w:color="auto"/>
                    <w:bottom w:val="single" w:sz="4" w:space="0" w:color="auto"/>
                    <w:right w:val="single" w:sz="4" w:space="0" w:color="auto"/>
                  </w:tcBorders>
                  <w:vAlign w:val="center"/>
                </w:tcPr>
                <w:p w:rsidR="00835F8E" w:rsidRPr="0054335F" w:rsidRDefault="00835F8E">
                  <w:pPr>
                    <w:widowControl/>
                    <w:spacing w:line="240" w:lineRule="auto"/>
                    <w:ind w:firstLineChars="0" w:firstLine="0"/>
                    <w:jc w:val="center"/>
                    <w:rPr>
                      <w:kern w:val="0"/>
                      <w:sz w:val="21"/>
                      <w:szCs w:val="21"/>
                    </w:rPr>
                  </w:pPr>
                  <w:r w:rsidRPr="0054335F">
                    <w:rPr>
                      <w:kern w:val="0"/>
                      <w:sz w:val="21"/>
                      <w:szCs w:val="21"/>
                    </w:rPr>
                    <w:t>符合</w:t>
                  </w:r>
                </w:p>
              </w:tc>
            </w:tr>
          </w:tbl>
          <w:p w:rsidR="00835F8E" w:rsidRPr="0054335F" w:rsidRDefault="00835F8E">
            <w:pPr>
              <w:adjustRightInd w:val="0"/>
              <w:snapToGrid w:val="0"/>
              <w:ind w:firstLine="480"/>
            </w:pPr>
            <w:r w:rsidRPr="0054335F">
              <w:t>综上，项目符合《建设项目环境保护管理条例》（国务院令第</w:t>
            </w:r>
            <w:r w:rsidRPr="0054335F">
              <w:t>682</w:t>
            </w:r>
            <w:r w:rsidRPr="0054335F">
              <w:t>号）第九条要求（</w:t>
            </w:r>
            <w:r w:rsidRPr="0054335F">
              <w:t>“</w:t>
            </w:r>
            <w:r w:rsidRPr="0054335F">
              <w:t>四性</w:t>
            </w:r>
            <w:r w:rsidRPr="0054335F">
              <w:t>”</w:t>
            </w:r>
            <w:r w:rsidRPr="0054335F">
              <w:t>），也不属于第十一条中的不予批准决定的情形（</w:t>
            </w:r>
            <w:r w:rsidRPr="0054335F">
              <w:t>“</w:t>
            </w:r>
            <w:r w:rsidRPr="0054335F">
              <w:t>五不批</w:t>
            </w:r>
            <w:r w:rsidRPr="0054335F">
              <w:t>”</w:t>
            </w:r>
            <w:r w:rsidRPr="0054335F">
              <w:t>）。</w:t>
            </w:r>
          </w:p>
          <w:p w:rsidR="00835F8E" w:rsidRPr="0054335F" w:rsidRDefault="00835F8E">
            <w:pPr>
              <w:pStyle w:val="3"/>
              <w:rPr>
                <w:kern w:val="2"/>
              </w:rPr>
            </w:pPr>
            <w:r w:rsidRPr="0054335F">
              <w:rPr>
                <w:kern w:val="2"/>
              </w:rPr>
              <w:t>9.2.3</w:t>
            </w:r>
            <w:r w:rsidRPr="0054335F">
              <w:rPr>
                <w:kern w:val="2"/>
              </w:rPr>
              <w:t>三线</w:t>
            </w:r>
            <w:proofErr w:type="gramStart"/>
            <w:r w:rsidRPr="0054335F">
              <w:rPr>
                <w:kern w:val="2"/>
              </w:rPr>
              <w:t>一单符合</w:t>
            </w:r>
            <w:proofErr w:type="gramEnd"/>
            <w:r w:rsidRPr="0054335F">
              <w:rPr>
                <w:kern w:val="2"/>
              </w:rPr>
              <w:t>性分析</w:t>
            </w:r>
          </w:p>
          <w:p w:rsidR="00835F8E" w:rsidRPr="0054335F" w:rsidRDefault="00835F8E">
            <w:pPr>
              <w:pStyle w:val="3"/>
            </w:pPr>
            <w:r w:rsidRPr="0054335F">
              <w:t>9.2.3.1</w:t>
            </w:r>
            <w:r w:rsidRPr="0054335F">
              <w:t>生态保护红线</w:t>
            </w:r>
          </w:p>
          <w:p w:rsidR="00835F8E" w:rsidRPr="0054335F" w:rsidRDefault="00835F8E">
            <w:pPr>
              <w:pStyle w:val="3"/>
              <w:ind w:firstLineChars="200" w:firstLine="480"/>
              <w:rPr>
                <w:b w:val="0"/>
                <w:bCs w:val="0"/>
                <w:kern w:val="2"/>
                <w:szCs w:val="20"/>
              </w:rPr>
            </w:pPr>
            <w:r w:rsidRPr="0054335F">
              <w:rPr>
                <w:b w:val="0"/>
                <w:bCs w:val="0"/>
                <w:kern w:val="2"/>
                <w:szCs w:val="20"/>
              </w:rPr>
              <w:t>本项目位于浙江省嘉兴市秀洲区王店镇嘉海公路东侧东西一路北侧，属于秀洲经济开发区</w:t>
            </w:r>
            <w:r w:rsidRPr="0054335F">
              <w:rPr>
                <w:b w:val="0"/>
                <w:bCs w:val="0"/>
                <w:kern w:val="2"/>
                <w:szCs w:val="20"/>
              </w:rPr>
              <w:t>-</w:t>
            </w:r>
            <w:r w:rsidRPr="0054335F">
              <w:rPr>
                <w:b w:val="0"/>
                <w:bCs w:val="0"/>
                <w:kern w:val="2"/>
                <w:szCs w:val="20"/>
              </w:rPr>
              <w:t>智慧物流片区，项目用地性质为工业用地，不涉及自然保护区和饮用水水源地保护区。根据嘉兴市生态保护红线划定分布图，项目周边</w:t>
            </w:r>
            <w:proofErr w:type="gramStart"/>
            <w:r w:rsidRPr="0054335F">
              <w:rPr>
                <w:b w:val="0"/>
                <w:bCs w:val="0"/>
                <w:kern w:val="2"/>
                <w:szCs w:val="20"/>
              </w:rPr>
              <w:t>无自然</w:t>
            </w:r>
            <w:proofErr w:type="gramEnd"/>
            <w:r w:rsidRPr="0054335F">
              <w:rPr>
                <w:b w:val="0"/>
                <w:bCs w:val="0"/>
                <w:kern w:val="2"/>
                <w:szCs w:val="20"/>
              </w:rPr>
              <w:t>生态红线区，不触及生态保护红线，因此符合生态保护红线的要求。</w:t>
            </w:r>
          </w:p>
          <w:p w:rsidR="00835F8E" w:rsidRPr="0054335F" w:rsidRDefault="00835F8E">
            <w:pPr>
              <w:pStyle w:val="3"/>
            </w:pPr>
            <w:r w:rsidRPr="0054335F">
              <w:t>9.2.3.2</w:t>
            </w:r>
            <w:r w:rsidRPr="0054335F">
              <w:t>环境质量底线</w:t>
            </w:r>
          </w:p>
          <w:p w:rsidR="00835F8E" w:rsidRPr="0054335F" w:rsidRDefault="00835F8E">
            <w:pPr>
              <w:pStyle w:val="3"/>
              <w:ind w:firstLineChars="200" w:firstLine="480"/>
              <w:rPr>
                <w:b w:val="0"/>
                <w:bCs w:val="0"/>
                <w:kern w:val="2"/>
                <w:szCs w:val="20"/>
              </w:rPr>
            </w:pPr>
            <w:r w:rsidRPr="0054335F">
              <w:rPr>
                <w:b w:val="0"/>
                <w:bCs w:val="0"/>
                <w:kern w:val="2"/>
                <w:szCs w:val="20"/>
              </w:rPr>
              <w:t>本项目</w:t>
            </w:r>
            <w:proofErr w:type="gramStart"/>
            <w:r w:rsidRPr="0054335F">
              <w:rPr>
                <w:b w:val="0"/>
                <w:bCs w:val="0"/>
                <w:kern w:val="2"/>
                <w:szCs w:val="20"/>
              </w:rPr>
              <w:t>附近声</w:t>
            </w:r>
            <w:proofErr w:type="gramEnd"/>
            <w:r w:rsidRPr="0054335F">
              <w:rPr>
                <w:b w:val="0"/>
                <w:bCs w:val="0"/>
                <w:kern w:val="2"/>
                <w:szCs w:val="20"/>
              </w:rPr>
              <w:t>环境质量能够满足相应的标准，水环境不能达到</w:t>
            </w:r>
            <w:r w:rsidRPr="0054335F">
              <w:rPr>
                <w:b w:val="0"/>
                <w:bCs w:val="0"/>
                <w:kern w:val="2"/>
                <w:szCs w:val="20"/>
              </w:rPr>
              <w:t>GB3838-2002</w:t>
            </w:r>
            <w:r w:rsidRPr="0054335F">
              <w:rPr>
                <w:b w:val="0"/>
                <w:bCs w:val="0"/>
                <w:kern w:val="2"/>
                <w:szCs w:val="20"/>
              </w:rPr>
              <w:t>《地表水环境质量标准》</w:t>
            </w:r>
            <w:r w:rsidRPr="0054335F">
              <w:rPr>
                <w:rFonts w:ascii="宋体" w:hAnsi="宋体" w:cs="宋体" w:hint="eastAsia"/>
                <w:b w:val="0"/>
                <w:bCs w:val="0"/>
                <w:kern w:val="2"/>
                <w:szCs w:val="20"/>
              </w:rPr>
              <w:t>Ⅲ</w:t>
            </w:r>
            <w:r w:rsidRPr="0054335F">
              <w:rPr>
                <w:b w:val="0"/>
                <w:bCs w:val="0"/>
                <w:kern w:val="2"/>
                <w:szCs w:val="20"/>
              </w:rPr>
              <w:t>类标准要求，大气环境不能达到</w:t>
            </w:r>
            <w:r w:rsidRPr="0054335F">
              <w:rPr>
                <w:b w:val="0"/>
                <w:bCs w:val="0"/>
                <w:kern w:val="2"/>
                <w:szCs w:val="20"/>
              </w:rPr>
              <w:t>GB3095-2012</w:t>
            </w:r>
            <w:r w:rsidRPr="0054335F">
              <w:rPr>
                <w:b w:val="0"/>
                <w:bCs w:val="0"/>
                <w:kern w:val="2"/>
                <w:szCs w:val="20"/>
              </w:rPr>
              <w:t>《环境空气质量标准》二级标</w:t>
            </w:r>
            <w:r w:rsidR="003B3FCD" w:rsidRPr="0054335F">
              <w:rPr>
                <w:b w:val="0"/>
                <w:bCs w:val="0"/>
                <w:kern w:val="2"/>
                <w:szCs w:val="20"/>
              </w:rPr>
              <w:t>准要求。本项目</w:t>
            </w:r>
            <w:proofErr w:type="gramStart"/>
            <w:r w:rsidR="003B3FCD" w:rsidRPr="0054335F">
              <w:rPr>
                <w:rFonts w:hint="eastAsia"/>
                <w:b w:val="0"/>
                <w:bCs w:val="0"/>
                <w:kern w:val="2"/>
                <w:szCs w:val="20"/>
              </w:rPr>
              <w:t>不</w:t>
            </w:r>
            <w:proofErr w:type="gramEnd"/>
            <w:r w:rsidR="003B3FCD" w:rsidRPr="0054335F">
              <w:rPr>
                <w:rFonts w:hint="eastAsia"/>
                <w:b w:val="0"/>
                <w:bCs w:val="0"/>
                <w:kern w:val="2"/>
                <w:szCs w:val="20"/>
              </w:rPr>
              <w:t>新增废水排放量，</w:t>
            </w:r>
            <w:r w:rsidR="003B3FCD" w:rsidRPr="0054335F">
              <w:rPr>
                <w:b w:val="0"/>
                <w:bCs w:val="0"/>
                <w:kern w:val="2"/>
                <w:szCs w:val="20"/>
              </w:rPr>
              <w:t>废气经废气收集处理措施处理后，对周边环境影响很小</w:t>
            </w:r>
            <w:r w:rsidRPr="0054335F">
              <w:rPr>
                <w:b w:val="0"/>
                <w:bCs w:val="0"/>
                <w:kern w:val="2"/>
                <w:szCs w:val="20"/>
              </w:rPr>
              <w:t>。本项目各项污染物不会改变项目所在地区域环境质量等级，不触及环境质量底线。</w:t>
            </w:r>
          </w:p>
          <w:p w:rsidR="00835F8E" w:rsidRPr="0054335F" w:rsidRDefault="00835F8E">
            <w:pPr>
              <w:pStyle w:val="3"/>
            </w:pPr>
            <w:r w:rsidRPr="0054335F">
              <w:t>9.2.3.3</w:t>
            </w:r>
            <w:r w:rsidRPr="0054335F">
              <w:t>资源利用上线</w:t>
            </w:r>
          </w:p>
          <w:p w:rsidR="00835F8E" w:rsidRPr="0054335F" w:rsidRDefault="00835F8E">
            <w:pPr>
              <w:pStyle w:val="3"/>
              <w:ind w:firstLineChars="200" w:firstLine="480"/>
              <w:rPr>
                <w:b w:val="0"/>
                <w:bCs w:val="0"/>
                <w:kern w:val="2"/>
                <w:szCs w:val="20"/>
              </w:rPr>
            </w:pPr>
            <w:r w:rsidRPr="0054335F">
              <w:rPr>
                <w:b w:val="0"/>
                <w:bCs w:val="0"/>
                <w:kern w:val="2"/>
                <w:szCs w:val="20"/>
              </w:rPr>
              <w:t>本项目生产过程中有一定量的电源等资源消耗，项目资源消耗量相对区域资源利用总量较少，不会突破地区能源、水、土地等资源消耗上线，且项目不使用高能耗、低效率的设备，符合资源利用上线的要求。</w:t>
            </w:r>
          </w:p>
          <w:p w:rsidR="00835F8E" w:rsidRPr="0054335F" w:rsidRDefault="00835F8E">
            <w:pPr>
              <w:pStyle w:val="3"/>
            </w:pPr>
            <w:r w:rsidRPr="0054335F">
              <w:t>9.2.3.4</w:t>
            </w:r>
            <w:r w:rsidRPr="0054335F">
              <w:t>管</w:t>
            </w:r>
            <w:proofErr w:type="gramStart"/>
            <w:r w:rsidRPr="0054335F">
              <w:t>控方案</w:t>
            </w:r>
            <w:proofErr w:type="gramEnd"/>
            <w:r w:rsidRPr="0054335F">
              <w:t>负面清单</w:t>
            </w:r>
          </w:p>
          <w:p w:rsidR="00835F8E" w:rsidRPr="0054335F" w:rsidRDefault="00835F8E">
            <w:pPr>
              <w:pStyle w:val="3"/>
              <w:ind w:firstLineChars="200" w:firstLine="480"/>
              <w:rPr>
                <w:b w:val="0"/>
                <w:bCs w:val="0"/>
                <w:kern w:val="2"/>
                <w:szCs w:val="20"/>
              </w:rPr>
            </w:pPr>
            <w:r w:rsidRPr="0054335F">
              <w:rPr>
                <w:b w:val="0"/>
                <w:bCs w:val="0"/>
                <w:kern w:val="2"/>
                <w:szCs w:val="20"/>
              </w:rPr>
              <w:t>本项目选址于浙江省嘉兴</w:t>
            </w:r>
            <w:proofErr w:type="gramStart"/>
            <w:r w:rsidRPr="0054335F">
              <w:rPr>
                <w:b w:val="0"/>
                <w:bCs w:val="0"/>
                <w:kern w:val="2"/>
                <w:szCs w:val="20"/>
              </w:rPr>
              <w:t>市秀洲区</w:t>
            </w:r>
            <w:proofErr w:type="gramEnd"/>
            <w:r w:rsidRPr="0054335F">
              <w:rPr>
                <w:b w:val="0"/>
                <w:bCs w:val="0"/>
                <w:kern w:val="2"/>
                <w:szCs w:val="20"/>
              </w:rPr>
              <w:t>王店</w:t>
            </w:r>
            <w:proofErr w:type="gramStart"/>
            <w:r w:rsidRPr="0054335F">
              <w:rPr>
                <w:b w:val="0"/>
                <w:bCs w:val="0"/>
                <w:kern w:val="2"/>
                <w:szCs w:val="20"/>
              </w:rPr>
              <w:t>镇嘉海公路</w:t>
            </w:r>
            <w:proofErr w:type="gramEnd"/>
            <w:r w:rsidRPr="0054335F">
              <w:rPr>
                <w:b w:val="0"/>
                <w:bCs w:val="0"/>
                <w:kern w:val="2"/>
                <w:szCs w:val="20"/>
              </w:rPr>
              <w:t>东侧东西一路北侧，</w:t>
            </w:r>
            <w:proofErr w:type="gramStart"/>
            <w:r w:rsidRPr="0054335F">
              <w:rPr>
                <w:b w:val="0"/>
                <w:bCs w:val="0"/>
                <w:kern w:val="2"/>
                <w:szCs w:val="20"/>
              </w:rPr>
              <w:t>属于秀洲区</w:t>
            </w:r>
            <w:proofErr w:type="gramEnd"/>
            <w:r w:rsidRPr="0054335F">
              <w:rPr>
                <w:b w:val="0"/>
                <w:bCs w:val="0"/>
                <w:kern w:val="2"/>
                <w:szCs w:val="20"/>
              </w:rPr>
              <w:t>王店镇产业集聚重点管控单元（</w:t>
            </w:r>
            <w:r w:rsidRPr="0054335F">
              <w:rPr>
                <w:b w:val="0"/>
                <w:bCs w:val="0"/>
                <w:kern w:val="2"/>
                <w:szCs w:val="20"/>
              </w:rPr>
              <w:t>ZH33041120005</w:t>
            </w:r>
            <w:r w:rsidRPr="0054335F">
              <w:rPr>
                <w:b w:val="0"/>
                <w:bCs w:val="0"/>
                <w:kern w:val="2"/>
                <w:szCs w:val="20"/>
              </w:rPr>
              <w:t>），本项目主要从事不合格件及</w:t>
            </w:r>
            <w:proofErr w:type="gramStart"/>
            <w:r w:rsidRPr="0054335F">
              <w:rPr>
                <w:b w:val="0"/>
                <w:bCs w:val="0"/>
                <w:kern w:val="2"/>
                <w:szCs w:val="20"/>
              </w:rPr>
              <w:t>挂具表</w:t>
            </w:r>
            <w:proofErr w:type="gramEnd"/>
            <w:r w:rsidRPr="0054335F">
              <w:rPr>
                <w:b w:val="0"/>
                <w:bCs w:val="0"/>
                <w:kern w:val="2"/>
                <w:szCs w:val="20"/>
              </w:rPr>
              <w:t>面塑粉的清除，为企业配套项目，属于国民经济行业分类中的</w:t>
            </w:r>
            <w:r w:rsidRPr="0054335F">
              <w:rPr>
                <w:b w:val="0"/>
                <w:bCs w:val="0"/>
                <w:kern w:val="2"/>
                <w:szCs w:val="20"/>
              </w:rPr>
              <w:t xml:space="preserve">“C336 </w:t>
            </w:r>
            <w:r w:rsidRPr="0054335F">
              <w:rPr>
                <w:b w:val="0"/>
                <w:bCs w:val="0"/>
                <w:kern w:val="2"/>
                <w:szCs w:val="20"/>
              </w:rPr>
              <w:t>金属表面处理及热处理加工</w:t>
            </w:r>
            <w:r w:rsidRPr="0054335F">
              <w:rPr>
                <w:b w:val="0"/>
                <w:bCs w:val="0"/>
                <w:kern w:val="2"/>
                <w:szCs w:val="20"/>
              </w:rPr>
              <w:t>”</w:t>
            </w:r>
            <w:r w:rsidRPr="0054335F">
              <w:rPr>
                <w:b w:val="0"/>
                <w:bCs w:val="0"/>
                <w:kern w:val="2"/>
                <w:szCs w:val="20"/>
              </w:rPr>
              <w:t>行业，属于二类工业项目，不属于该区负面清单内的工业项目，项目采用先进生产设备，污染物排放可达到同行业国内先进水平，因此</w:t>
            </w:r>
            <w:r w:rsidRPr="0054335F">
              <w:rPr>
                <w:b w:val="0"/>
                <w:bCs w:val="0"/>
                <w:kern w:val="2"/>
                <w:szCs w:val="20"/>
              </w:rPr>
              <w:lastRenderedPageBreak/>
              <w:t>基本符合该区</w:t>
            </w:r>
            <w:r w:rsidRPr="0054335F">
              <w:rPr>
                <w:b w:val="0"/>
                <w:bCs w:val="0"/>
                <w:kern w:val="2"/>
                <w:szCs w:val="20"/>
              </w:rPr>
              <w:t>“</w:t>
            </w:r>
            <w:r w:rsidRPr="0054335F">
              <w:rPr>
                <w:b w:val="0"/>
                <w:bCs w:val="0"/>
                <w:kern w:val="2"/>
                <w:szCs w:val="20"/>
              </w:rPr>
              <w:t>三线一单</w:t>
            </w:r>
            <w:r w:rsidRPr="0054335F">
              <w:rPr>
                <w:b w:val="0"/>
                <w:bCs w:val="0"/>
                <w:kern w:val="2"/>
                <w:szCs w:val="20"/>
              </w:rPr>
              <w:t>”</w:t>
            </w:r>
            <w:r w:rsidRPr="0054335F">
              <w:rPr>
                <w:b w:val="0"/>
                <w:bCs w:val="0"/>
                <w:kern w:val="2"/>
                <w:szCs w:val="20"/>
              </w:rPr>
              <w:t>生态环境分区管控方案。</w:t>
            </w:r>
          </w:p>
          <w:p w:rsidR="00835F8E" w:rsidRPr="0054335F" w:rsidRDefault="00835F8E">
            <w:pPr>
              <w:pStyle w:val="1"/>
              <w:spacing w:beforeLines="50" w:before="120"/>
              <w:rPr>
                <w:sz w:val="28"/>
                <w:szCs w:val="28"/>
              </w:rPr>
            </w:pPr>
            <w:bookmarkStart w:id="186" w:name="_Toc29380658"/>
            <w:bookmarkStart w:id="187" w:name="_Toc29388609"/>
            <w:r w:rsidRPr="0054335F">
              <w:t>9.3</w:t>
            </w:r>
            <w:r w:rsidRPr="0054335F">
              <w:rPr>
                <w:sz w:val="28"/>
                <w:szCs w:val="28"/>
              </w:rPr>
              <w:t>排污许可证管理制度</w:t>
            </w:r>
          </w:p>
          <w:p w:rsidR="00835F8E" w:rsidRPr="0054335F" w:rsidRDefault="00835F8E">
            <w:pPr>
              <w:ind w:firstLine="480"/>
            </w:pPr>
            <w:r w:rsidRPr="0054335F">
              <w:t>为贯彻落实《控制污染物排放许可制实施方案》（国办发</w:t>
            </w:r>
            <w:r w:rsidRPr="0054335F">
              <w:t>[2016]81</w:t>
            </w:r>
            <w:r w:rsidRPr="0054335F">
              <w:t>号）的要求，实现环</w:t>
            </w:r>
            <w:proofErr w:type="gramStart"/>
            <w:r w:rsidRPr="0054335F">
              <w:t>评制度</w:t>
            </w:r>
            <w:proofErr w:type="gramEnd"/>
            <w:r w:rsidRPr="0054335F">
              <w:t>与排污许可制度的有机衔接，通过全国建设项目环评审批文件辅助生成系统的建设，强化环</w:t>
            </w:r>
            <w:proofErr w:type="gramStart"/>
            <w:r w:rsidRPr="0054335F">
              <w:t>评制度</w:t>
            </w:r>
            <w:proofErr w:type="gramEnd"/>
            <w:r w:rsidRPr="0054335F">
              <w:t>的有效性，实现污染源管理上的全面对接和管理要求的一贯制，环境保护部于</w:t>
            </w:r>
            <w:r w:rsidRPr="0054335F">
              <w:t>2018</w:t>
            </w:r>
            <w:r w:rsidRPr="0054335F">
              <w:t>年</w:t>
            </w:r>
            <w:r w:rsidRPr="0054335F">
              <w:t>01</w:t>
            </w:r>
            <w:r w:rsidRPr="0054335F">
              <w:t>月</w:t>
            </w:r>
            <w:r w:rsidRPr="0054335F">
              <w:t>10</w:t>
            </w:r>
            <w:r w:rsidRPr="0054335F">
              <w:t>日发布了《排污许可管理办法》（部令第</w:t>
            </w:r>
            <w:r w:rsidRPr="0054335F">
              <w:t>48</w:t>
            </w:r>
            <w:r w:rsidRPr="0054335F">
              <w:t>号），根据《排污许可管理办法》（部令第</w:t>
            </w:r>
            <w:r w:rsidRPr="0054335F">
              <w:t>48</w:t>
            </w:r>
            <w:r w:rsidRPr="0054335F">
              <w:t>号）的有关规定，排污单位应当依法持有排污许可证，并按照排污许可证的规定排放污染物。</w:t>
            </w:r>
            <w:r w:rsidRPr="0054335F">
              <w:t xml:space="preserve"> </w:t>
            </w:r>
            <w:r w:rsidRPr="0054335F">
              <w:t>应当取得排污许可证而未取得的，不得排放污染物，因此企业应当在启动生产设施或者发生实际排污之前申请取得排污许可证。</w:t>
            </w:r>
          </w:p>
          <w:p w:rsidR="00835F8E" w:rsidRPr="0054335F" w:rsidRDefault="00835F8E">
            <w:pPr>
              <w:ind w:firstLine="480"/>
            </w:pPr>
            <w:r w:rsidRPr="0054335F">
              <w:t>根据生态环境部</w:t>
            </w:r>
            <w:r w:rsidRPr="0054335F">
              <w:t>2019</w:t>
            </w:r>
            <w:r w:rsidRPr="0054335F">
              <w:t>年</w:t>
            </w:r>
            <w:r w:rsidRPr="0054335F">
              <w:t>12</w:t>
            </w:r>
            <w:r w:rsidRPr="0054335F">
              <w:t>月</w:t>
            </w:r>
            <w:r w:rsidRPr="0054335F">
              <w:t>20</w:t>
            </w:r>
            <w:r w:rsidRPr="0054335F">
              <w:t>日发布的《固定污染源排污许可分类管理名录》（</w:t>
            </w:r>
            <w:r w:rsidRPr="0054335F">
              <w:t>2019</w:t>
            </w:r>
            <w:r w:rsidRPr="0054335F">
              <w:t>年版）（部令第</w:t>
            </w:r>
            <w:r w:rsidRPr="0054335F">
              <w:t>11</w:t>
            </w:r>
            <w:r w:rsidRPr="0054335F">
              <w:t>号），本项目主要从事不合格件及</w:t>
            </w:r>
            <w:proofErr w:type="gramStart"/>
            <w:r w:rsidRPr="0054335F">
              <w:t>挂具表</w:t>
            </w:r>
            <w:proofErr w:type="gramEnd"/>
            <w:r w:rsidRPr="0054335F">
              <w:t>面塑粉的清除加工，为企业</w:t>
            </w:r>
            <w:r w:rsidR="003B3FCD" w:rsidRPr="0054335F">
              <w:rPr>
                <w:rFonts w:hint="eastAsia"/>
              </w:rPr>
              <w:t>主体项目的</w:t>
            </w:r>
            <w:r w:rsidRPr="0054335F">
              <w:t>配套加工</w:t>
            </w:r>
            <w:r w:rsidR="003B3FCD" w:rsidRPr="0054335F">
              <w:rPr>
                <w:rFonts w:hint="eastAsia"/>
              </w:rPr>
              <w:t>工序</w:t>
            </w:r>
            <w:r w:rsidRPr="0054335F">
              <w:t>，</w:t>
            </w:r>
            <w:r w:rsidR="003B3FCD" w:rsidRPr="0054335F">
              <w:rPr>
                <w:rFonts w:hint="eastAsia"/>
              </w:rPr>
              <w:t>企业主体项目</w:t>
            </w:r>
            <w:r w:rsidRPr="0054335F">
              <w:t>属于</w:t>
            </w:r>
            <w:r w:rsidRPr="0054335F">
              <w:t>“</w:t>
            </w:r>
            <w:r w:rsidRPr="0054335F">
              <w:rPr>
                <w:szCs w:val="24"/>
              </w:rPr>
              <w:t xml:space="preserve">C336 </w:t>
            </w:r>
            <w:r w:rsidRPr="0054335F">
              <w:rPr>
                <w:szCs w:val="24"/>
              </w:rPr>
              <w:t>金属表面处理及热处理加工</w:t>
            </w:r>
            <w:r w:rsidRPr="0054335F">
              <w:t>”</w:t>
            </w:r>
            <w:r w:rsidRPr="0054335F">
              <w:t>行业，</w:t>
            </w:r>
            <w:r w:rsidR="003B3FCD" w:rsidRPr="0054335F">
              <w:rPr>
                <w:rFonts w:hint="eastAsia"/>
              </w:rPr>
              <w:t>已于</w:t>
            </w:r>
            <w:r w:rsidR="003B3FCD" w:rsidRPr="0054335F">
              <w:rPr>
                <w:rFonts w:hint="eastAsia"/>
              </w:rPr>
              <w:t>2020</w:t>
            </w:r>
            <w:r w:rsidR="003B3FCD" w:rsidRPr="0054335F">
              <w:rPr>
                <w:rFonts w:hint="eastAsia"/>
              </w:rPr>
              <w:t>年</w:t>
            </w:r>
            <w:r w:rsidR="003B3FCD" w:rsidRPr="0054335F">
              <w:rPr>
                <w:rFonts w:hint="eastAsia"/>
              </w:rPr>
              <w:t>6</w:t>
            </w:r>
            <w:r w:rsidR="003B3FCD" w:rsidRPr="0054335F">
              <w:rPr>
                <w:rFonts w:hint="eastAsia"/>
              </w:rPr>
              <w:t>月</w:t>
            </w:r>
            <w:r w:rsidR="003B3FCD" w:rsidRPr="0054335F">
              <w:rPr>
                <w:rFonts w:hint="eastAsia"/>
              </w:rPr>
              <w:t>30</w:t>
            </w:r>
            <w:r w:rsidR="003B3FCD" w:rsidRPr="0054335F">
              <w:rPr>
                <w:rFonts w:hint="eastAsia"/>
              </w:rPr>
              <w:t>日取得嘉兴市生态环境局</w:t>
            </w:r>
            <w:r w:rsidR="00FF77B5" w:rsidRPr="0054335F">
              <w:rPr>
                <w:rFonts w:hint="eastAsia"/>
              </w:rPr>
              <w:t>下发的排污许可证（证书编号：</w:t>
            </w:r>
            <w:r w:rsidR="00FF77B5" w:rsidRPr="0054335F">
              <w:t>913304113135555846001U</w:t>
            </w:r>
            <w:r w:rsidR="00FF77B5" w:rsidRPr="0054335F">
              <w:rPr>
                <w:rFonts w:hint="eastAsia"/>
              </w:rPr>
              <w:t>），</w:t>
            </w:r>
            <w:r w:rsidRPr="0054335F">
              <w:t>本项目污染源排污许可类别判别具体见表</w:t>
            </w:r>
            <w:r w:rsidRPr="0054335F">
              <w:t>9-5</w:t>
            </w:r>
            <w:r w:rsidRPr="0054335F">
              <w:t>。</w:t>
            </w:r>
          </w:p>
          <w:p w:rsidR="00835F8E" w:rsidRPr="0054335F" w:rsidRDefault="00835F8E">
            <w:pPr>
              <w:pStyle w:val="af2"/>
              <w:spacing w:before="48" w:after="24"/>
            </w:pPr>
            <w:r w:rsidRPr="0054335F">
              <w:t>表</w:t>
            </w:r>
            <w:r w:rsidRPr="0054335F">
              <w:t xml:space="preserve">9-5 </w:t>
            </w:r>
            <w:r w:rsidRPr="0054335F">
              <w:t>本项目污染源排污许可类别判别表</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365"/>
              <w:gridCol w:w="2693"/>
              <w:gridCol w:w="2410"/>
              <w:gridCol w:w="1219"/>
            </w:tblGrid>
            <w:tr w:rsidR="00835F8E" w:rsidRPr="0054335F">
              <w:trPr>
                <w:trHeight w:val="340"/>
                <w:jc w:val="center"/>
              </w:trPr>
              <w:tc>
                <w:tcPr>
                  <w:tcW w:w="708"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序号</w:t>
                  </w:r>
                </w:p>
              </w:tc>
              <w:tc>
                <w:tcPr>
                  <w:tcW w:w="1365"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行业类别</w:t>
                  </w:r>
                </w:p>
              </w:tc>
              <w:tc>
                <w:tcPr>
                  <w:tcW w:w="2693"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重点管理</w:t>
                  </w:r>
                </w:p>
              </w:tc>
              <w:tc>
                <w:tcPr>
                  <w:tcW w:w="2410"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简化管理</w:t>
                  </w:r>
                </w:p>
              </w:tc>
              <w:tc>
                <w:tcPr>
                  <w:tcW w:w="1219" w:type="dxa"/>
                  <w:vAlign w:val="center"/>
                </w:tcPr>
                <w:p w:rsidR="00835F8E" w:rsidRPr="0054335F" w:rsidRDefault="00835F8E">
                  <w:pPr>
                    <w:adjustRightInd w:val="0"/>
                    <w:snapToGrid w:val="0"/>
                    <w:spacing w:line="240" w:lineRule="auto"/>
                    <w:ind w:firstLineChars="0" w:firstLine="0"/>
                    <w:jc w:val="center"/>
                    <w:rPr>
                      <w:b/>
                      <w:bCs/>
                      <w:sz w:val="21"/>
                      <w:szCs w:val="21"/>
                    </w:rPr>
                  </w:pPr>
                  <w:r w:rsidRPr="0054335F">
                    <w:rPr>
                      <w:b/>
                      <w:bCs/>
                      <w:sz w:val="21"/>
                      <w:szCs w:val="21"/>
                    </w:rPr>
                    <w:t>登记管理</w:t>
                  </w:r>
                </w:p>
              </w:tc>
            </w:tr>
            <w:tr w:rsidR="00835F8E" w:rsidRPr="0054335F">
              <w:trPr>
                <w:trHeight w:val="340"/>
                <w:jc w:val="center"/>
              </w:trPr>
              <w:tc>
                <w:tcPr>
                  <w:tcW w:w="8395" w:type="dxa"/>
                  <w:gridSpan w:val="5"/>
                  <w:vAlign w:val="center"/>
                </w:tcPr>
                <w:p w:rsidR="00835F8E" w:rsidRPr="0054335F" w:rsidRDefault="00835F8E">
                  <w:pPr>
                    <w:adjustRightInd w:val="0"/>
                    <w:snapToGrid w:val="0"/>
                    <w:spacing w:line="240" w:lineRule="auto"/>
                    <w:ind w:left="30" w:firstLineChars="0" w:firstLine="0"/>
                    <w:rPr>
                      <w:sz w:val="21"/>
                      <w:szCs w:val="21"/>
                    </w:rPr>
                  </w:pPr>
                  <w:r w:rsidRPr="0054335F">
                    <w:rPr>
                      <w:b/>
                      <w:bCs/>
                      <w:sz w:val="21"/>
                      <w:szCs w:val="21"/>
                    </w:rPr>
                    <w:t>二十八、金属制品业</w:t>
                  </w:r>
                  <w:r w:rsidRPr="0054335F">
                    <w:rPr>
                      <w:b/>
                      <w:bCs/>
                      <w:sz w:val="21"/>
                      <w:szCs w:val="21"/>
                    </w:rPr>
                    <w:t xml:space="preserve"> 33</w:t>
                  </w:r>
                </w:p>
              </w:tc>
            </w:tr>
            <w:tr w:rsidR="00835F8E" w:rsidRPr="0054335F">
              <w:trPr>
                <w:trHeight w:val="340"/>
                <w:jc w:val="center"/>
              </w:trPr>
              <w:tc>
                <w:tcPr>
                  <w:tcW w:w="708" w:type="dxa"/>
                  <w:vAlign w:val="center"/>
                </w:tcPr>
                <w:p w:rsidR="00835F8E" w:rsidRPr="0054335F" w:rsidRDefault="00835F8E">
                  <w:pPr>
                    <w:pStyle w:val="afe"/>
                  </w:pPr>
                  <w:r w:rsidRPr="0054335F">
                    <w:t>81</w:t>
                  </w:r>
                </w:p>
              </w:tc>
              <w:tc>
                <w:tcPr>
                  <w:tcW w:w="1365" w:type="dxa"/>
                  <w:vAlign w:val="center"/>
                </w:tcPr>
                <w:p w:rsidR="00835F8E" w:rsidRPr="0054335F" w:rsidRDefault="00835F8E">
                  <w:pPr>
                    <w:pStyle w:val="afe"/>
                    <w:jc w:val="both"/>
                  </w:pPr>
                  <w:r w:rsidRPr="0054335F">
                    <w:rPr>
                      <w:szCs w:val="21"/>
                    </w:rPr>
                    <w:t>金属表面处理及热处理加工</w:t>
                  </w:r>
                  <w:r w:rsidRPr="0054335F">
                    <w:rPr>
                      <w:szCs w:val="21"/>
                    </w:rPr>
                    <w:t xml:space="preserve"> 336</w:t>
                  </w:r>
                </w:p>
              </w:tc>
              <w:tc>
                <w:tcPr>
                  <w:tcW w:w="2693" w:type="dxa"/>
                  <w:vAlign w:val="center"/>
                </w:tcPr>
                <w:p w:rsidR="00835F8E" w:rsidRPr="0054335F" w:rsidRDefault="00835F8E">
                  <w:pPr>
                    <w:pStyle w:val="afe"/>
                  </w:pPr>
                  <w:r w:rsidRPr="0054335F">
                    <w:t>纳入重点排污单位名录的，专业电镀</w:t>
                  </w:r>
                  <w:r w:rsidRPr="0054335F">
                    <w:t xml:space="preserve"> </w:t>
                  </w:r>
                  <w:r w:rsidRPr="0054335F">
                    <w:t>企业（含电镀园区中电镀企业），专门处理电镀废水的集中处理设施，有电镀工序的，有含铬钝化工序的</w:t>
                  </w:r>
                </w:p>
              </w:tc>
              <w:tc>
                <w:tcPr>
                  <w:tcW w:w="2410" w:type="dxa"/>
                  <w:vAlign w:val="center"/>
                </w:tcPr>
                <w:p w:rsidR="00835F8E" w:rsidRPr="0054335F" w:rsidRDefault="00835F8E">
                  <w:pPr>
                    <w:pStyle w:val="afe"/>
                  </w:pPr>
                  <w:r w:rsidRPr="0054335F">
                    <w:t>除重点管理以外的有酸洗、抛光（电</w:t>
                  </w:r>
                  <w:r w:rsidRPr="0054335F">
                    <w:t xml:space="preserve"> </w:t>
                  </w:r>
                  <w:r w:rsidRPr="0054335F">
                    <w:t>解抛光和化学抛光）、热浸镀（溶剂</w:t>
                  </w:r>
                  <w:r w:rsidRPr="0054335F">
                    <w:t xml:space="preserve"> </w:t>
                  </w:r>
                  <w:r w:rsidRPr="0054335F">
                    <w:t>法）、淬火</w:t>
                  </w:r>
                  <w:proofErr w:type="gramStart"/>
                  <w:r w:rsidRPr="0054335F">
                    <w:t>或者无铬钝化</w:t>
                  </w:r>
                  <w:proofErr w:type="gramEnd"/>
                  <w:r w:rsidRPr="0054335F">
                    <w:t>等工序的、年使用</w:t>
                  </w:r>
                  <w:r w:rsidRPr="0054335F">
                    <w:t>10</w:t>
                  </w:r>
                  <w:r w:rsidRPr="0054335F">
                    <w:t>吨及以上有机溶剂的</w:t>
                  </w:r>
                </w:p>
              </w:tc>
              <w:tc>
                <w:tcPr>
                  <w:tcW w:w="1219" w:type="dxa"/>
                  <w:vAlign w:val="center"/>
                </w:tcPr>
                <w:p w:rsidR="00835F8E" w:rsidRPr="0054335F" w:rsidRDefault="00835F8E">
                  <w:pPr>
                    <w:pStyle w:val="afe"/>
                  </w:pPr>
                  <w:r w:rsidRPr="0054335F">
                    <w:t>其他</w:t>
                  </w:r>
                </w:p>
              </w:tc>
            </w:tr>
          </w:tbl>
          <w:p w:rsidR="00835F8E" w:rsidRPr="0054335F" w:rsidRDefault="00835F8E">
            <w:pPr>
              <w:spacing w:beforeLines="50" w:before="120"/>
              <w:ind w:firstLine="480"/>
            </w:pPr>
            <w:r w:rsidRPr="0054335F">
              <w:rPr>
                <w:bCs/>
              </w:rPr>
              <w:t>根据《固定污染源排污许可分类管理名录》（</w:t>
            </w:r>
            <w:r w:rsidRPr="0054335F">
              <w:rPr>
                <w:bCs/>
              </w:rPr>
              <w:t>2019</w:t>
            </w:r>
            <w:r w:rsidRPr="0054335F">
              <w:rPr>
                <w:bCs/>
              </w:rPr>
              <w:t>年版），本项目</w:t>
            </w:r>
            <w:r w:rsidRPr="0054335F">
              <w:t>污染源</w:t>
            </w:r>
            <w:r w:rsidRPr="0054335F">
              <w:rPr>
                <w:bCs/>
              </w:rPr>
              <w:t>排污许可</w:t>
            </w:r>
            <w:r w:rsidRPr="0054335F">
              <w:t>类别为登记管理，企业在启动本项目生产设施或者发生实际排污之前应</w:t>
            </w:r>
            <w:r w:rsidR="00FF77B5" w:rsidRPr="0054335F">
              <w:rPr>
                <w:rFonts w:hint="eastAsia"/>
              </w:rPr>
              <w:t>对现有</w:t>
            </w:r>
            <w:r w:rsidR="00FF77B5" w:rsidRPr="0054335F">
              <w:t>排污许可</w:t>
            </w:r>
            <w:r w:rsidR="00FF77B5" w:rsidRPr="0054335F">
              <w:rPr>
                <w:rFonts w:hint="eastAsia"/>
              </w:rPr>
              <w:t>证进行完善</w:t>
            </w:r>
            <w:r w:rsidRPr="0054335F">
              <w:t>工作。</w:t>
            </w:r>
          </w:p>
          <w:p w:rsidR="00835F8E" w:rsidRPr="0054335F" w:rsidRDefault="00835F8E">
            <w:pPr>
              <w:pStyle w:val="2"/>
              <w:rPr>
                <w:kern w:val="2"/>
              </w:rPr>
            </w:pPr>
            <w:r w:rsidRPr="0054335F">
              <w:rPr>
                <w:kern w:val="2"/>
              </w:rPr>
              <w:t>9.4</w:t>
            </w:r>
            <w:r w:rsidRPr="0054335F">
              <w:rPr>
                <w:kern w:val="2"/>
              </w:rPr>
              <w:t>环保建议与要求</w:t>
            </w:r>
            <w:bookmarkEnd w:id="186"/>
            <w:bookmarkEnd w:id="187"/>
          </w:p>
          <w:p w:rsidR="00835F8E" w:rsidRPr="0054335F" w:rsidRDefault="00835F8E">
            <w:pPr>
              <w:ind w:firstLine="480"/>
            </w:pPr>
            <w:r w:rsidRPr="0054335F">
              <w:t>为保护环境，减少</w:t>
            </w:r>
            <w:r w:rsidRPr="0054335F">
              <w:t>“</w:t>
            </w:r>
            <w:r w:rsidRPr="0054335F">
              <w:t>三废</w:t>
            </w:r>
            <w:r w:rsidRPr="0054335F">
              <w:t>”</w:t>
            </w:r>
            <w:r w:rsidRPr="0054335F">
              <w:t>污染物对项目厂址周围环境的影响，</w:t>
            </w:r>
            <w:proofErr w:type="gramStart"/>
            <w:r w:rsidRPr="0054335F">
              <w:t>本环评报告</w:t>
            </w:r>
            <w:proofErr w:type="gramEnd"/>
            <w:r w:rsidRPr="0054335F">
              <w:t>提出以下建议和要求：</w:t>
            </w:r>
          </w:p>
          <w:p w:rsidR="00835F8E" w:rsidRPr="0054335F" w:rsidRDefault="00835F8E">
            <w:pPr>
              <w:ind w:firstLine="480"/>
            </w:pPr>
            <w:r w:rsidRPr="0054335F">
              <w:t>1</w:t>
            </w:r>
            <w:r w:rsidRPr="0054335F">
              <w:t>、企业应认真落实环境影响评价中提到的污染防治措施，使项目污染物达标</w:t>
            </w:r>
            <w:r w:rsidRPr="0054335F">
              <w:lastRenderedPageBreak/>
              <w:t>排放。</w:t>
            </w:r>
          </w:p>
          <w:p w:rsidR="00835F8E" w:rsidRPr="0054335F" w:rsidRDefault="00835F8E">
            <w:pPr>
              <w:ind w:firstLine="480"/>
            </w:pPr>
            <w:r w:rsidRPr="0054335F">
              <w:t>2</w:t>
            </w:r>
            <w:r w:rsidRPr="0054335F">
              <w:t>、应进行合理布局，采用国家推荐的节能产品或同类产品设备中效率较高者，积极推行清洁生产，做好清污分流，提高能源利用率。</w:t>
            </w:r>
          </w:p>
          <w:p w:rsidR="00835F8E" w:rsidRPr="0054335F" w:rsidRDefault="00835F8E">
            <w:pPr>
              <w:ind w:firstLine="480"/>
            </w:pPr>
            <w:r w:rsidRPr="0054335F">
              <w:t>3</w:t>
            </w:r>
            <w:r w:rsidRPr="0054335F">
              <w:t>、加强污染治理设施的运行管理，建立技术档案，定期检查、维修，使其长期处于最佳运行状态，杜绝污染物事故排放。</w:t>
            </w:r>
          </w:p>
          <w:p w:rsidR="00835F8E" w:rsidRPr="0054335F" w:rsidRDefault="00835F8E">
            <w:pPr>
              <w:ind w:firstLine="480"/>
            </w:pPr>
            <w:r w:rsidRPr="0054335F">
              <w:t>4</w:t>
            </w:r>
            <w:r w:rsidRPr="0054335F">
              <w:t>、建立健全环保责任制，加强对职工的环境保护意识教育，形成人人重视环境保护的生产气氛，使公司建成经济效益显著和环境优美的现代化企业。</w:t>
            </w:r>
          </w:p>
          <w:p w:rsidR="00835F8E" w:rsidRPr="0054335F" w:rsidRDefault="00835F8E">
            <w:pPr>
              <w:ind w:firstLine="480"/>
            </w:pPr>
            <w:r w:rsidRPr="0054335F">
              <w:t>5</w:t>
            </w:r>
            <w:r w:rsidRPr="0054335F">
              <w:t>、关心并积极听取可能受项目环境影响的附近的居民和附近单位的工作人员的反映，定期向当地环保部门汇报项目环境保护工作的情况，同时接受当地环境保护部门的监督和管理。</w:t>
            </w:r>
          </w:p>
          <w:p w:rsidR="00835F8E" w:rsidRPr="0054335F" w:rsidRDefault="00835F8E">
            <w:pPr>
              <w:pStyle w:val="2"/>
              <w:rPr>
                <w:kern w:val="2"/>
              </w:rPr>
            </w:pPr>
            <w:bookmarkStart w:id="188" w:name="_Toc29380659"/>
            <w:bookmarkStart w:id="189" w:name="_Toc29388610"/>
            <w:r w:rsidRPr="0054335F">
              <w:rPr>
                <w:kern w:val="2"/>
              </w:rPr>
              <w:t>9.5</w:t>
            </w:r>
            <w:r w:rsidRPr="0054335F">
              <w:rPr>
                <w:kern w:val="2"/>
              </w:rPr>
              <w:t>环评总结论</w:t>
            </w:r>
            <w:bookmarkEnd w:id="188"/>
            <w:bookmarkEnd w:id="189"/>
          </w:p>
          <w:p w:rsidR="00835F8E" w:rsidRPr="0054335F" w:rsidRDefault="00835F8E">
            <w:pPr>
              <w:ind w:firstLine="480"/>
            </w:pPr>
            <w:r w:rsidRPr="0054335F">
              <w:rPr>
                <w:szCs w:val="24"/>
              </w:rPr>
              <w:t>综上所述，嘉兴市欧兰科技有限公司</w:t>
            </w:r>
            <w:proofErr w:type="gramStart"/>
            <w:r w:rsidRPr="0054335F">
              <w:rPr>
                <w:szCs w:val="24"/>
              </w:rPr>
              <w:t>热洁炉</w:t>
            </w:r>
            <w:proofErr w:type="gramEnd"/>
            <w:r w:rsidRPr="0054335F">
              <w:rPr>
                <w:szCs w:val="24"/>
              </w:rPr>
              <w:t>抛丸机技改项目符合产业政策要求，具有较好的经济效益。项目符合所在地生态环境管控单元要求，排放污染物符合国家和浙江省规定的污染物排放标准和</w:t>
            </w:r>
            <w:r w:rsidRPr="0054335F">
              <w:t>主要污染物排放总量控制指标，符合</w:t>
            </w:r>
            <w:r w:rsidRPr="0054335F">
              <w:t>“</w:t>
            </w:r>
            <w:r w:rsidRPr="0054335F">
              <w:t>三线一单</w:t>
            </w:r>
            <w:r w:rsidRPr="0054335F">
              <w:t>”</w:t>
            </w:r>
            <w:r w:rsidRPr="0054335F">
              <w:t>控制要求。项目建设期、营运期会产生一定的污染物，经评价分析，若采用严格的科学管理和环保治理手段，可控制环境污染，对周边环境影响不大，建设单位在建设过程中须认真落实环</w:t>
            </w:r>
            <w:proofErr w:type="gramStart"/>
            <w:r w:rsidRPr="0054335F">
              <w:t>评提出</w:t>
            </w:r>
            <w:proofErr w:type="gramEnd"/>
            <w:r w:rsidRPr="0054335F">
              <w:t>的各项环保措施，严格执行</w:t>
            </w:r>
            <w:r w:rsidRPr="0054335F">
              <w:t>“</w:t>
            </w:r>
            <w:r w:rsidRPr="0054335F">
              <w:t>三同时</w:t>
            </w:r>
            <w:r w:rsidRPr="0054335F">
              <w:t>”</w:t>
            </w:r>
            <w:r w:rsidRPr="0054335F">
              <w:t>要求。</w:t>
            </w:r>
          </w:p>
          <w:p w:rsidR="00835F8E" w:rsidRPr="0054335F" w:rsidRDefault="00835F8E">
            <w:pPr>
              <w:snapToGrid w:val="0"/>
              <w:ind w:firstLine="480"/>
            </w:pPr>
            <w:r w:rsidRPr="0054335F">
              <w:t>综上所述，从环保角度而言，本项目的实施是可行的。</w:t>
            </w:r>
          </w:p>
          <w:p w:rsidR="00835F8E" w:rsidRPr="0054335F" w:rsidRDefault="00835F8E">
            <w:pPr>
              <w:snapToGrid w:val="0"/>
              <w:ind w:firstLine="480"/>
            </w:pPr>
          </w:p>
          <w:p w:rsidR="00835F8E" w:rsidRPr="0054335F" w:rsidRDefault="00835F8E">
            <w:pPr>
              <w:snapToGrid w:val="0"/>
              <w:ind w:firstLine="480"/>
            </w:pPr>
          </w:p>
          <w:p w:rsidR="00835F8E" w:rsidRPr="0054335F" w:rsidRDefault="00835F8E">
            <w:pPr>
              <w:snapToGrid w:val="0"/>
              <w:ind w:firstLine="480"/>
            </w:pPr>
          </w:p>
          <w:p w:rsidR="00835F8E" w:rsidRPr="0054335F" w:rsidRDefault="00835F8E">
            <w:pPr>
              <w:snapToGrid w:val="0"/>
              <w:ind w:firstLine="480"/>
            </w:pPr>
          </w:p>
          <w:p w:rsidR="00835F8E" w:rsidRPr="0054335F" w:rsidRDefault="00835F8E">
            <w:pPr>
              <w:snapToGrid w:val="0"/>
              <w:ind w:firstLine="480"/>
            </w:pPr>
          </w:p>
          <w:p w:rsidR="00835F8E" w:rsidRPr="0054335F" w:rsidRDefault="00835F8E">
            <w:pPr>
              <w:snapToGrid w:val="0"/>
              <w:ind w:firstLine="480"/>
            </w:pPr>
          </w:p>
          <w:p w:rsidR="00835F8E" w:rsidRPr="0054335F" w:rsidRDefault="00835F8E">
            <w:pPr>
              <w:snapToGrid w:val="0"/>
              <w:ind w:firstLine="480"/>
            </w:pPr>
          </w:p>
          <w:p w:rsidR="000E2FEF" w:rsidRPr="0054335F" w:rsidRDefault="000E2FEF">
            <w:pPr>
              <w:snapToGrid w:val="0"/>
              <w:ind w:firstLine="480"/>
            </w:pPr>
          </w:p>
          <w:p w:rsidR="000E2FEF" w:rsidRPr="0054335F" w:rsidRDefault="000E2FEF">
            <w:pPr>
              <w:snapToGrid w:val="0"/>
              <w:ind w:firstLine="480"/>
            </w:pPr>
          </w:p>
          <w:p w:rsidR="00835F8E" w:rsidRPr="0054335F" w:rsidRDefault="00835F8E">
            <w:pPr>
              <w:snapToGrid w:val="0"/>
              <w:ind w:firstLine="480"/>
            </w:pPr>
          </w:p>
          <w:p w:rsidR="00835F8E" w:rsidRPr="0054335F" w:rsidRDefault="00835F8E">
            <w:pPr>
              <w:snapToGrid w:val="0"/>
              <w:ind w:firstLineChars="0" w:firstLine="0"/>
            </w:pPr>
          </w:p>
        </w:tc>
      </w:tr>
    </w:tbl>
    <w:p w:rsidR="00835F8E" w:rsidRPr="0054335F" w:rsidRDefault="00835F8E">
      <w:pPr>
        <w:spacing w:line="240" w:lineRule="auto"/>
        <w:ind w:firstLineChars="0" w:firstLine="0"/>
        <w:rPr>
          <w:sz w:val="10"/>
          <w:szCs w:val="10"/>
        </w:rPr>
        <w:sectPr w:rsidR="00835F8E" w:rsidRPr="0054335F">
          <w:pgSz w:w="11906" w:h="16838"/>
          <w:pgMar w:top="1474" w:right="1701" w:bottom="1418" w:left="1701" w:header="851" w:footer="907" w:gutter="0"/>
          <w:cols w:space="720"/>
          <w:docGrid w:linePitch="312"/>
        </w:sectPr>
      </w:pPr>
    </w:p>
    <w:p w:rsidR="00835F8E" w:rsidRPr="0054335F" w:rsidRDefault="004E28C5">
      <w:pPr>
        <w:pStyle w:val="1"/>
      </w:pPr>
      <w:r w:rsidRPr="0054335F">
        <w:rPr>
          <w:noProof/>
        </w:rPr>
        <w:lastRenderedPageBreak/>
        <mc:AlternateContent>
          <mc:Choice Requires="wps">
            <w:drawing>
              <wp:anchor distT="0" distB="0" distL="114300" distR="114300" simplePos="0" relativeHeight="251561984" behindDoc="0" locked="0" layoutInCell="1" allowOverlap="1" wp14:anchorId="2805C729" wp14:editId="00B6374E">
                <wp:simplePos x="0" y="0"/>
                <wp:positionH relativeFrom="margin">
                  <wp:posOffset>13335</wp:posOffset>
                </wp:positionH>
                <wp:positionV relativeFrom="paragraph">
                  <wp:posOffset>294640</wp:posOffset>
                </wp:positionV>
                <wp:extent cx="5709920" cy="8206740"/>
                <wp:effectExtent l="0" t="0" r="5080" b="3810"/>
                <wp:wrapNone/>
                <wp:docPr id="4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8206740"/>
                        </a:xfrm>
                        <a:prstGeom prst="rect">
                          <a:avLst/>
                        </a:prstGeom>
                        <a:noFill/>
                        <a:ln w="19050">
                          <a:solidFill>
                            <a:srgbClr val="00000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4" style="position:absolute;margin-left:1.05pt;margin-top:23.2pt;width:449.6pt;height:646.2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" filled="f" strokeweight="1.5pt">
                <v:textbox>
                  <w:txbxContent>
                    <w:p w:rsidR="004501FB" w:rsidRDefault="004501FB" w:rsidP="00835F8E">
                      <w:pPr>
                        <w:ind w:firstLine="480"/>
                      </w:pPr>
                    </w:p>
                  </w:txbxContent>
                </v:textbox>
                <w10:wrap anchorx="margin"/>
              </v:rect>
            </w:pict>
          </mc:Fallback>
        </mc:AlternateContent>
      </w:r>
      <w:r w:rsidR="00835F8E" w:rsidRPr="0054335F">
        <w:t>附图</w:t>
      </w:r>
    </w:p>
    <w:p w:rsidR="00835F8E" w:rsidRPr="0054335F" w:rsidRDefault="004E28C5">
      <w:pPr>
        <w:adjustRightInd w:val="0"/>
        <w:snapToGrid w:val="0"/>
        <w:ind w:firstLineChars="0" w:firstLine="0"/>
        <w:jc w:val="left"/>
      </w:pPr>
      <w:r w:rsidRPr="0054335F">
        <w:rPr>
          <w:noProof/>
        </w:rPr>
        <mc:AlternateContent>
          <mc:Choice Requires="wps">
            <w:drawing>
              <wp:anchor distT="0" distB="0" distL="114300" distR="114300" simplePos="0" relativeHeight="251577344" behindDoc="0" locked="0" layoutInCell="1" allowOverlap="1" wp14:anchorId="2AE044A2" wp14:editId="78B5CA33">
                <wp:simplePos x="0" y="0"/>
                <wp:positionH relativeFrom="column">
                  <wp:posOffset>2449830</wp:posOffset>
                </wp:positionH>
                <wp:positionV relativeFrom="paragraph">
                  <wp:posOffset>4748530</wp:posOffset>
                </wp:positionV>
                <wp:extent cx="904875" cy="348615"/>
                <wp:effectExtent l="11430" t="14605" r="36195" b="370205"/>
                <wp:wrapNone/>
                <wp:docPr id="47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8615"/>
                        </a:xfrm>
                        <a:prstGeom prst="wedgeRectCallout">
                          <a:avLst>
                            <a:gd name="adj1" fmla="val 49648"/>
                            <a:gd name="adj2" fmla="val 142713"/>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7" o:spid="_x0000_s1035" type="#_x0000_t61" style="position:absolute;margin-left:192.9pt;margin-top:373.9pt;width:71.25pt;height:27.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" adj="21524,41626"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s">
            <w:drawing>
              <wp:anchor distT="0" distB="0" distL="114300" distR="114300" simplePos="0" relativeHeight="251569152" behindDoc="0" locked="0" layoutInCell="1" allowOverlap="1" wp14:anchorId="3C07426A" wp14:editId="7D8BABDA">
                <wp:simplePos x="0" y="0"/>
                <wp:positionH relativeFrom="column">
                  <wp:posOffset>151765</wp:posOffset>
                </wp:positionH>
                <wp:positionV relativeFrom="paragraph">
                  <wp:posOffset>7755890</wp:posOffset>
                </wp:positionV>
                <wp:extent cx="5370830" cy="367665"/>
                <wp:effectExtent l="0" t="0" r="0" b="0"/>
                <wp:wrapNone/>
                <wp:docPr id="47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367665"/>
                        </a:xfrm>
                        <a:prstGeom prst="rect">
                          <a:avLst/>
                        </a:prstGeom>
                        <a:noFill/>
                        <a:ln>
                          <a:noFill/>
                        </a:ln>
                      </wps:spPr>
                      <wps:txbx>
                        <w:txbxContent>
                          <w:p w:rsidR="00AB6A36" w:rsidRDefault="00AB6A36">
                            <w:pPr>
                              <w:adjustRightInd w:val="0"/>
                              <w:snapToGrid w:val="0"/>
                              <w:ind w:firstLineChars="0" w:firstLine="0"/>
                              <w:rPr>
                                <w:b/>
                                <w:bCs/>
                                <w:color w:val="FFFFFF"/>
                                <w:sz w:val="28"/>
                                <w:szCs w:val="18"/>
                              </w:rPr>
                            </w:pPr>
                            <w:r>
                              <w:rPr>
                                <w:rFonts w:hint="eastAsia"/>
                                <w:b/>
                                <w:bCs/>
                                <w:color w:val="FFFFFF"/>
                                <w:sz w:val="28"/>
                                <w:szCs w:val="18"/>
                              </w:rPr>
                              <w:t>附图</w:t>
                            </w:r>
                            <w:r>
                              <w:rPr>
                                <w:b/>
                                <w:bCs/>
                                <w:color w:val="FFFFFF"/>
                                <w:sz w:val="28"/>
                                <w:szCs w:val="18"/>
                              </w:rPr>
                              <w:t xml:space="preserve">1 </w:t>
                            </w:r>
                            <w:r>
                              <w:rPr>
                                <w:rFonts w:hint="eastAsia"/>
                                <w:b/>
                                <w:bCs/>
                                <w:color w:val="FFFFFF"/>
                                <w:sz w:val="28"/>
                                <w:szCs w:val="18"/>
                              </w:rPr>
                              <w:t>建设项目地理位置图（</w:t>
                            </w:r>
                            <w:r>
                              <w:rPr>
                                <w:rFonts w:hint="eastAsia"/>
                                <w:b/>
                                <w:bCs/>
                                <w:color w:val="FFFFFF"/>
                                <w:sz w:val="28"/>
                                <w:szCs w:val="21"/>
                              </w:rPr>
                              <w:t>嘉兴市欧兰科技有限公司</w:t>
                            </w:r>
                            <w:r>
                              <w:rPr>
                                <w:rFonts w:hint="eastAsia"/>
                                <w:b/>
                                <w:bCs/>
                                <w:color w:val="FFFFFF"/>
                                <w:sz w:val="2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36" style="position:absolute;margin-left:11.95pt;margin-top:610.7pt;width:422.9pt;height:2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" filled="f" stroked="f">
                <v:textbox>
                  <w:txbxContent>
                    <w:p w:rsidR="004501FB" w:rsidRDefault="004501FB">
                      <w:pPr>
                        <w:adjustRightInd w:val="0"/>
                        <w:snapToGrid w:val="0"/>
                        <w:ind w:firstLineChars="0" w:firstLine="0"/>
                        <w:rPr>
                          <w:b/>
                          <w:bCs/>
                          <w:color w:val="FFFFFF"/>
                          <w:sz w:val="28"/>
                          <w:szCs w:val="18"/>
                        </w:rPr>
                      </w:pPr>
                      <w:r>
                        <w:rPr>
                          <w:rFonts w:hint="eastAsia"/>
                          <w:b/>
                          <w:bCs/>
                          <w:color w:val="FFFFFF"/>
                          <w:sz w:val="28"/>
                          <w:szCs w:val="18"/>
                        </w:rPr>
                        <w:t>附图</w:t>
                      </w:r>
                      <w:r>
                        <w:rPr>
                          <w:b/>
                          <w:bCs/>
                          <w:color w:val="FFFFFF"/>
                          <w:sz w:val="28"/>
                          <w:szCs w:val="18"/>
                        </w:rPr>
                        <w:t xml:space="preserve">1 </w:t>
                      </w:r>
                      <w:r>
                        <w:rPr>
                          <w:rFonts w:hint="eastAsia"/>
                          <w:b/>
                          <w:bCs/>
                          <w:color w:val="FFFFFF"/>
                          <w:sz w:val="28"/>
                          <w:szCs w:val="18"/>
                        </w:rPr>
                        <w:t>建设项目地理位置图（</w:t>
                      </w:r>
                      <w:r>
                        <w:rPr>
                          <w:rFonts w:hint="eastAsia"/>
                          <w:b/>
                          <w:bCs/>
                          <w:color w:val="FFFFFF"/>
                          <w:sz w:val="28"/>
                          <w:szCs w:val="21"/>
                        </w:rPr>
                        <w:t>嘉兴市欧兰科技有限公司</w:t>
                      </w:r>
                      <w:r>
                        <w:rPr>
                          <w:rFonts w:hint="eastAsia"/>
                          <w:b/>
                          <w:bCs/>
                          <w:color w:val="FFFFFF"/>
                          <w:sz w:val="28"/>
                          <w:szCs w:val="18"/>
                        </w:rPr>
                        <w:t>）</w:t>
                      </w:r>
                    </w:p>
                  </w:txbxContent>
                </v:textbox>
              </v:rect>
            </w:pict>
          </mc:Fallback>
        </mc:AlternateContent>
      </w:r>
      <w:r w:rsidRPr="0054335F">
        <w:rPr>
          <w:noProof/>
        </w:rPr>
        <mc:AlternateContent>
          <mc:Choice Requires="wps">
            <w:drawing>
              <wp:anchor distT="0" distB="0" distL="114300" distR="114300" simplePos="0" relativeHeight="251552768" behindDoc="1" locked="0" layoutInCell="1" allowOverlap="1" wp14:anchorId="056F1493" wp14:editId="1174F464">
                <wp:simplePos x="0" y="0"/>
                <wp:positionH relativeFrom="column">
                  <wp:posOffset>13335</wp:posOffset>
                </wp:positionH>
                <wp:positionV relativeFrom="paragraph">
                  <wp:posOffset>7736205</wp:posOffset>
                </wp:positionV>
                <wp:extent cx="5709920" cy="369570"/>
                <wp:effectExtent l="0" t="0" r="5080" b="0"/>
                <wp:wrapNone/>
                <wp:docPr id="4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369570"/>
                        </a:xfrm>
                        <a:prstGeom prst="rect">
                          <a:avLst/>
                        </a:prstGeom>
                        <a:solidFill>
                          <a:srgbClr val="003366"/>
                        </a:solidFill>
                        <a:ln w="9525">
                          <a:solidFill>
                            <a:srgbClr val="00008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37" style="position:absolute;margin-left:1.05pt;margin-top:609.15pt;width:449.6pt;height:2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" fillcolor="#036" strokecolor="navy">
                <v:textbox>
                  <w:txbxContent>
                    <w:p w:rsidR="004501FB" w:rsidRDefault="004501FB" w:rsidP="00835F8E">
                      <w:pPr>
                        <w:ind w:firstLine="480"/>
                      </w:pPr>
                    </w:p>
                  </w:txbxContent>
                </v:textbox>
              </v:rect>
            </w:pict>
          </mc:Fallback>
        </mc:AlternateContent>
      </w:r>
      <w:r w:rsidRPr="0054335F">
        <w:rPr>
          <w:noProof/>
        </w:rPr>
        <w:drawing>
          <wp:inline distT="0" distB="0" distL="0" distR="0" wp14:anchorId="2B39DFD8" wp14:editId="664D219B">
            <wp:extent cx="5508625" cy="7732395"/>
            <wp:effectExtent l="0" t="0" r="0" b="0"/>
            <wp:docPr id="34" name="图片 6" descr="10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04x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508625" cy="7732395"/>
                    </a:xfrm>
                    <a:prstGeom prst="rect">
                      <a:avLst/>
                    </a:prstGeom>
                    <a:noFill/>
                    <a:ln>
                      <a:noFill/>
                    </a:ln>
                  </pic:spPr>
                </pic:pic>
              </a:graphicData>
            </a:graphic>
          </wp:inline>
        </w:drawing>
      </w:r>
    </w:p>
    <w:p w:rsidR="00835F8E" w:rsidRPr="0054335F" w:rsidRDefault="004E28C5">
      <w:pPr>
        <w:spacing w:line="240" w:lineRule="auto"/>
        <w:ind w:firstLine="480"/>
      </w:pPr>
      <w:r w:rsidRPr="0054335F">
        <w:rPr>
          <w:noProof/>
        </w:rPr>
        <mc:AlternateContent>
          <mc:Choice Requires="wps">
            <w:drawing>
              <wp:anchor distT="0" distB="0" distL="114300" distR="114300" simplePos="0" relativeHeight="251563008" behindDoc="0" locked="0" layoutInCell="1" allowOverlap="1" wp14:anchorId="28183C3C" wp14:editId="44CB8DFB">
                <wp:simplePos x="0" y="0"/>
                <wp:positionH relativeFrom="column">
                  <wp:posOffset>64135</wp:posOffset>
                </wp:positionH>
                <wp:positionV relativeFrom="paragraph">
                  <wp:posOffset>8890</wp:posOffset>
                </wp:positionV>
                <wp:extent cx="162560" cy="152400"/>
                <wp:effectExtent l="6985" t="8890" r="1905" b="635"/>
                <wp:wrapNone/>
                <wp:docPr id="471"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52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38" style="position:absolute;left:0;text-align:left;margin-left:5.05pt;margin-top:.7pt;width:12.8pt;height: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" stroked="f">
                <v:textbox>
                  <w:txbxContent>
                    <w:p w:rsidR="004501FB" w:rsidRDefault="004501FB" w:rsidP="00835F8E">
                      <w:pPr>
                        <w:ind w:firstLine="480"/>
                      </w:pPr>
                    </w:p>
                  </w:txbxContent>
                </v:textbox>
              </v:oval>
            </w:pict>
          </mc:Fallback>
        </mc:AlternateContent>
      </w:r>
    </w:p>
    <w:p w:rsidR="00835F8E" w:rsidRPr="0054335F" w:rsidRDefault="00835F8E">
      <w:pPr>
        <w:ind w:firstLineChars="83" w:firstLine="199"/>
        <w:sectPr w:rsidR="00835F8E" w:rsidRPr="0054335F">
          <w:footerReference w:type="default" r:id="rId41"/>
          <w:pgSz w:w="11906" w:h="16838"/>
          <w:pgMar w:top="1701" w:right="1418" w:bottom="1701" w:left="1474" w:header="851" w:footer="907" w:gutter="0"/>
          <w:cols w:space="720"/>
          <w:docGrid w:linePitch="326"/>
        </w:sectPr>
      </w:pPr>
    </w:p>
    <w:p w:rsidR="00835F8E" w:rsidRPr="0054335F" w:rsidRDefault="004E28C5">
      <w:pPr>
        <w:spacing w:line="240" w:lineRule="auto"/>
        <w:ind w:firstLineChars="0" w:firstLine="0"/>
      </w:pPr>
      <w:r w:rsidRPr="0054335F">
        <w:rPr>
          <w:noProof/>
        </w:rPr>
        <w:lastRenderedPageBreak/>
        <mc:AlternateContent>
          <mc:Choice Requires="wps">
            <w:drawing>
              <wp:anchor distT="0" distB="0" distL="114300" distR="114300" simplePos="0" relativeHeight="251564032" behindDoc="0" locked="0" layoutInCell="1" allowOverlap="1" wp14:anchorId="7781DAAB" wp14:editId="4BAEB746">
                <wp:simplePos x="0" y="0"/>
                <wp:positionH relativeFrom="column">
                  <wp:posOffset>22225</wp:posOffset>
                </wp:positionH>
                <wp:positionV relativeFrom="paragraph">
                  <wp:posOffset>12065</wp:posOffset>
                </wp:positionV>
                <wp:extent cx="8493760" cy="5671185"/>
                <wp:effectExtent l="0" t="0" r="2540" b="5715"/>
                <wp:wrapNone/>
                <wp:docPr id="47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3760" cy="5671185"/>
                        </a:xfrm>
                        <a:prstGeom prst="rect">
                          <a:avLst/>
                        </a:prstGeom>
                        <a:noFill/>
                        <a:ln w="19050">
                          <a:solidFill>
                            <a:srgbClr val="00000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9" style="position:absolute;left:0;text-align:left;margin-left:1.75pt;margin-top:.95pt;width:668.8pt;height:446.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" filled="f" strokeweight="1.5pt">
                <v:textbox>
                  <w:txbxContent>
                    <w:p w:rsidR="004501FB" w:rsidRDefault="004501FB" w:rsidP="00835F8E">
                      <w:pPr>
                        <w:ind w:firstLine="480"/>
                      </w:pPr>
                    </w:p>
                  </w:txbxContent>
                </v:textbox>
              </v:rect>
            </w:pict>
          </mc:Fallback>
        </mc:AlternateContent>
      </w:r>
      <w:r w:rsidRPr="0054335F">
        <w:rPr>
          <w:noProof/>
        </w:rPr>
        <mc:AlternateContent>
          <mc:Choice Requires="wps">
            <w:drawing>
              <wp:anchor distT="0" distB="0" distL="114300" distR="114300" simplePos="0" relativeHeight="251565056" behindDoc="0" locked="0" layoutInCell="1" allowOverlap="1" wp14:anchorId="5D00A483" wp14:editId="7CB41605">
                <wp:simplePos x="0" y="0"/>
                <wp:positionH relativeFrom="column">
                  <wp:posOffset>8747760</wp:posOffset>
                </wp:positionH>
                <wp:positionV relativeFrom="paragraph">
                  <wp:posOffset>5833110</wp:posOffset>
                </wp:positionV>
                <wp:extent cx="476250" cy="419100"/>
                <wp:effectExtent l="0" t="0" r="0" b="0"/>
                <wp:wrapNone/>
                <wp:docPr id="46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19100"/>
                        </a:xfrm>
                        <a:prstGeom prst="line">
                          <a:avLst/>
                        </a:prstGeom>
                        <a:noFill/>
                        <a:ln w="12700">
                          <a:solidFill>
                            <a:srgbClr val="FFFF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left:0;text-align:lef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8pt,459.3pt" to="726.3pt,4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" strokecolor="white" strokeweight="1pt"/>
            </w:pict>
          </mc:Fallback>
        </mc:AlternateContent>
      </w:r>
      <w:r w:rsidRPr="0054335F">
        <w:rPr>
          <w:noProof/>
        </w:rPr>
        <mc:AlternateContent>
          <mc:Choice Requires="wps">
            <w:drawing>
              <wp:anchor distT="0" distB="0" distL="114300" distR="114300" simplePos="0" relativeHeight="251570176" behindDoc="0" locked="0" layoutInCell="1" allowOverlap="1" wp14:anchorId="1D9431FA" wp14:editId="594E05AE">
                <wp:simplePos x="0" y="0"/>
                <wp:positionH relativeFrom="column">
                  <wp:posOffset>-5026025</wp:posOffset>
                </wp:positionH>
                <wp:positionV relativeFrom="paragraph">
                  <wp:posOffset>3272155</wp:posOffset>
                </wp:positionV>
                <wp:extent cx="904875" cy="396240"/>
                <wp:effectExtent l="190500" t="0" r="9525" b="594360"/>
                <wp:wrapNone/>
                <wp:docPr id="46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96240"/>
                        </a:xfrm>
                        <a:prstGeom prst="wedgeRectCallout">
                          <a:avLst>
                            <a:gd name="adj1" fmla="val -66912"/>
                            <a:gd name="adj2" fmla="val 185579"/>
                          </a:avLst>
                        </a:prstGeom>
                        <a:solidFill>
                          <a:srgbClr val="CCFFCC"/>
                        </a:solidFill>
                        <a:ln w="15875">
                          <a:solidFill>
                            <a:srgbClr val="000000"/>
                          </a:solidFill>
                          <a:miter lim="800000"/>
                          <a:headEnd/>
                          <a:tailEnd/>
                        </a:ln>
                      </wps:spPr>
                      <wps:txbx>
                        <w:txbxContent>
                          <w:p w:rsidR="00AB6A36" w:rsidRDefault="00AB6A36">
                            <w:pPr>
                              <w:ind w:firstLine="482"/>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40" type="#_x0000_t61" style="position:absolute;left:0;text-align:left;margin-left:-395.75pt;margin-top:257.65pt;width:71.25pt;height:3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" adj="-3653,50885" fillcolor="#cfc" strokeweight="1.25pt">
                <v:textbox inset="1.8mm,1.4mm,1.8mm,1.2mm">
                  <w:txbxContent>
                    <w:p w:rsidR="004501FB" w:rsidRDefault="004501FB">
                      <w:pPr>
                        <w:ind w:firstLine="482"/>
                        <w:jc w:val="center"/>
                        <w:rPr>
                          <w:b/>
                          <w:color w:val="FF0000"/>
                        </w:rPr>
                      </w:pPr>
                      <w:r>
                        <w:rPr>
                          <w:rFonts w:hint="eastAsia"/>
                          <w:b/>
                          <w:color w:val="FF0000"/>
                        </w:rPr>
                        <w:t>项目选址</w:t>
                      </w:r>
                    </w:p>
                  </w:txbxContent>
                </v:textbox>
              </v:shape>
            </w:pict>
          </mc:Fallback>
        </mc:AlternateContent>
      </w:r>
    </w:p>
    <w:p w:rsidR="00835F8E" w:rsidRPr="0054335F" w:rsidRDefault="004E28C5">
      <w:pPr>
        <w:ind w:firstLineChars="0" w:firstLine="0"/>
        <w:jc w:val="center"/>
        <w:sectPr w:rsidR="00835F8E" w:rsidRPr="0054335F">
          <w:footerReference w:type="default" r:id="rId42"/>
          <w:pgSz w:w="16838" w:h="11906" w:orient="landscape"/>
          <w:pgMar w:top="1474" w:right="1701" w:bottom="1418" w:left="1701" w:header="851" w:footer="907" w:gutter="0"/>
          <w:cols w:space="720"/>
          <w:docGrid w:linePitch="326"/>
        </w:sectPr>
      </w:pPr>
      <w:r w:rsidRPr="0054335F">
        <w:rPr>
          <w:noProof/>
        </w:rPr>
        <mc:AlternateContent>
          <mc:Choice Requires="wps">
            <w:drawing>
              <wp:anchor distT="0" distB="0" distL="114300" distR="114300" simplePos="0" relativeHeight="251572224" behindDoc="0" locked="0" layoutInCell="1" allowOverlap="1" wp14:anchorId="7A7FE466" wp14:editId="176A0C53">
                <wp:simplePos x="0" y="0"/>
                <wp:positionH relativeFrom="column">
                  <wp:posOffset>3712210</wp:posOffset>
                </wp:positionH>
                <wp:positionV relativeFrom="paragraph">
                  <wp:posOffset>1176020</wp:posOffset>
                </wp:positionV>
                <wp:extent cx="904875" cy="348615"/>
                <wp:effectExtent l="16510" t="13970" r="12065" b="361315"/>
                <wp:wrapNone/>
                <wp:docPr id="467"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8615"/>
                        </a:xfrm>
                        <a:prstGeom prst="wedgeRectCallout">
                          <a:avLst>
                            <a:gd name="adj1" fmla="val 45792"/>
                            <a:gd name="adj2" fmla="val 142713"/>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1" style="position:absolute;left:0;text-align:left;margin-left:292.3pt;margin-top:92.6pt;width:71.25pt;height:27.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" adj="20691,41626"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s">
            <w:drawing>
              <wp:anchor distT="0" distB="0" distL="114300" distR="114300" simplePos="0" relativeHeight="251571200" behindDoc="0" locked="0" layoutInCell="1" allowOverlap="1" wp14:anchorId="1249EE65" wp14:editId="394B499F">
                <wp:simplePos x="0" y="0"/>
                <wp:positionH relativeFrom="margin">
                  <wp:posOffset>0</wp:posOffset>
                </wp:positionH>
                <wp:positionV relativeFrom="paragraph">
                  <wp:posOffset>5144770</wp:posOffset>
                </wp:positionV>
                <wp:extent cx="6720205" cy="394335"/>
                <wp:effectExtent l="0" t="0" r="0" b="0"/>
                <wp:wrapNone/>
                <wp:docPr id="46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205" cy="394335"/>
                        </a:xfrm>
                        <a:prstGeom prst="rect">
                          <a:avLst/>
                        </a:prstGeom>
                        <a:noFill/>
                        <a:ln>
                          <a:noFill/>
                        </a:ln>
                      </wps:spPr>
                      <wps:txbx>
                        <w:txbxContent>
                          <w:p w:rsidR="00AB6A36" w:rsidRDefault="00AB6A36">
                            <w:pPr>
                              <w:snapToGrid w:val="0"/>
                              <w:spacing w:line="240" w:lineRule="auto"/>
                              <w:ind w:firstLine="562"/>
                              <w:rPr>
                                <w:b/>
                                <w:bCs/>
                                <w:color w:val="FFFFFF"/>
                                <w:sz w:val="30"/>
                              </w:rPr>
                            </w:pPr>
                            <w:r>
                              <w:rPr>
                                <w:rFonts w:hint="eastAsia"/>
                                <w:b/>
                                <w:bCs/>
                                <w:color w:val="FFFFFF"/>
                                <w:sz w:val="28"/>
                                <w:szCs w:val="28"/>
                              </w:rPr>
                              <w:t>附图</w:t>
                            </w:r>
                            <w:r>
                              <w:rPr>
                                <w:b/>
                                <w:bCs/>
                                <w:color w:val="FFFFFF"/>
                                <w:sz w:val="28"/>
                                <w:szCs w:val="28"/>
                              </w:rPr>
                              <w:t xml:space="preserve">2 </w:t>
                            </w:r>
                            <w:r>
                              <w:rPr>
                                <w:rFonts w:hint="eastAsia"/>
                                <w:b/>
                                <w:bCs/>
                                <w:color w:val="FFFFFF"/>
                                <w:sz w:val="28"/>
                                <w:szCs w:val="28"/>
                              </w:rPr>
                              <w:t>秀洲区王店镇环境管控单元分类图（</w:t>
                            </w:r>
                            <w:r>
                              <w:rPr>
                                <w:rFonts w:hint="eastAsia"/>
                                <w:b/>
                                <w:bCs/>
                                <w:color w:val="FFFFFF"/>
                                <w:sz w:val="28"/>
                                <w:szCs w:val="21"/>
                              </w:rPr>
                              <w:t>嘉兴市欧兰科技有限公司</w:t>
                            </w:r>
                            <w:r>
                              <w:rPr>
                                <w:rFonts w:hint="eastAsia"/>
                                <w:b/>
                                <w:bCs/>
                                <w:color w:val="FFFF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42" style="position:absolute;left:0;text-align:left;margin-left:0;margin-top:405.1pt;width:529.15pt;height:31.0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" filled="f" stroked="f">
                <v:textbox>
                  <w:txbxContent>
                    <w:p w:rsidR="004501FB" w:rsidRDefault="004501FB">
                      <w:pPr>
                        <w:snapToGrid w:val="0"/>
                        <w:spacing w:line="240" w:lineRule="auto"/>
                        <w:ind w:firstLine="562"/>
                        <w:rPr>
                          <w:b/>
                          <w:bCs/>
                          <w:color w:val="FFFFFF"/>
                          <w:sz w:val="30"/>
                        </w:rPr>
                      </w:pPr>
                      <w:r>
                        <w:rPr>
                          <w:rFonts w:hint="eastAsia"/>
                          <w:b/>
                          <w:bCs/>
                          <w:color w:val="FFFFFF"/>
                          <w:sz w:val="28"/>
                          <w:szCs w:val="28"/>
                        </w:rPr>
                        <w:t>附图</w:t>
                      </w:r>
                      <w:r>
                        <w:rPr>
                          <w:b/>
                          <w:bCs/>
                          <w:color w:val="FFFFFF"/>
                          <w:sz w:val="28"/>
                          <w:szCs w:val="28"/>
                        </w:rPr>
                        <w:t xml:space="preserve">2 </w:t>
                      </w:r>
                      <w:r>
                        <w:rPr>
                          <w:rFonts w:hint="eastAsia"/>
                          <w:b/>
                          <w:bCs/>
                          <w:color w:val="FFFFFF"/>
                          <w:sz w:val="28"/>
                          <w:szCs w:val="28"/>
                        </w:rPr>
                        <w:t>秀洲区王店镇环境管控单元分类图（</w:t>
                      </w:r>
                      <w:r>
                        <w:rPr>
                          <w:rFonts w:hint="eastAsia"/>
                          <w:b/>
                          <w:bCs/>
                          <w:color w:val="FFFFFF"/>
                          <w:sz w:val="28"/>
                          <w:szCs w:val="21"/>
                        </w:rPr>
                        <w:t>嘉兴市欧兰科技有限公司</w:t>
                      </w:r>
                      <w:r>
                        <w:rPr>
                          <w:rFonts w:hint="eastAsia"/>
                          <w:b/>
                          <w:bCs/>
                          <w:color w:val="FFFFFF"/>
                          <w:sz w:val="28"/>
                          <w:szCs w:val="28"/>
                        </w:rPr>
                        <w:t>）</w:t>
                      </w:r>
                    </w:p>
                  </w:txbxContent>
                </v:textbox>
                <w10:wrap anchorx="margin"/>
              </v:rect>
            </w:pict>
          </mc:Fallback>
        </mc:AlternateContent>
      </w:r>
      <w:r w:rsidRPr="0054335F">
        <w:rPr>
          <w:noProof/>
        </w:rPr>
        <mc:AlternateContent>
          <mc:Choice Requires="wpg">
            <w:drawing>
              <wp:anchor distT="0" distB="0" distL="114300" distR="114300" simplePos="0" relativeHeight="251560960" behindDoc="0" locked="0" layoutInCell="1" allowOverlap="1" wp14:anchorId="6EEA095A" wp14:editId="2375A98C">
                <wp:simplePos x="0" y="0"/>
                <wp:positionH relativeFrom="column">
                  <wp:posOffset>22225</wp:posOffset>
                </wp:positionH>
                <wp:positionV relativeFrom="paragraph">
                  <wp:posOffset>5064760</wp:posOffset>
                </wp:positionV>
                <wp:extent cx="6861175" cy="430530"/>
                <wp:effectExtent l="0" t="0" r="0" b="7620"/>
                <wp:wrapNone/>
                <wp:docPr id="46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430530"/>
                          <a:chOff x="1741" y="9479"/>
                          <a:chExt cx="9588" cy="678"/>
                        </a:xfrm>
                      </wpg:grpSpPr>
                      <wps:wsp>
                        <wps:cNvPr id="463" name="Rectangle 139"/>
                        <wps:cNvSpPr>
                          <a:spLocks noChangeArrowheads="1"/>
                        </wps:cNvSpPr>
                        <wps:spPr bwMode="auto">
                          <a:xfrm>
                            <a:off x="1741" y="9479"/>
                            <a:ext cx="9588" cy="678"/>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wps:wsp>
                        <wps:cNvPr id="465" name="Oval 140"/>
                        <wps:cNvSpPr>
                          <a:spLocks noChangeArrowheads="1"/>
                        </wps:cNvSpPr>
                        <wps:spPr bwMode="auto">
                          <a:xfrm>
                            <a:off x="1952" y="9715"/>
                            <a:ext cx="270" cy="255"/>
                          </a:xfrm>
                          <a:prstGeom prst="ellipse">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left:0;text-align:left;margin-left:1.75pt;margin-top:398.8pt;width:540.25pt;height:33.9pt;z-index:251560960" coordorigin="1741,9479" coordsize="958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">
                <v:rect id="Rectangle 139" o:spid="_x0000_s1027" style="position:absolute;left:1741;top:9479;width:958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RfcUA&#10;AADcAAAADwAAAGRycy9kb3ducmV2LnhtbESP3WrCQBSE7wXfYTlC73RjlaCpq4RCpVAo+AP28pA9&#10;JsHs2bC7Ncnbd4WCl8PMfMNsdr1pxJ2cry0rmM8SEMSF1TWXCs6nj+kKhA/IGhvLpGAgD7vteLTB&#10;TNuOD3Q/hlJECPsMFVQhtJmUvqjIoJ/Zljh6V+sMhihdKbXDLsJNI1+TJJUGa44LFbb0XlFxO/4a&#10;BZf16uK+9ZD/7PVwTc/YtflXrtTLpM/fQATqwzP83/7UCpbpAh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9F9xQAAANwAAAAPAAAAAAAAAAAAAAAAAJgCAABkcnMv&#10;ZG93bnJldi54bWxQSwUGAAAAAAQABAD1AAAAigMAAAAA&#10;" fillcolor="#036" strokecolor="navy"/>
                <v:oval id="Oval 140" o:spid="_x0000_s1028" style="position:absolute;left:1952;top:9715;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IycMA&#10;AADcAAAADwAAAGRycy9kb3ducmV2LnhtbESPQWsCMRSE7wX/Q3hCL1KzVmvL1ijSKvRaKz2/bl53&#10;g5uXJYlr9t8bodDjMDPfMKtNsq3oyQfjWMFsWoAgrpw2XCs4fu0fXkCEiKyxdUwKBgqwWY/uVlhq&#10;d+FP6g+xFhnCoUQFTYxdKWWoGrIYpq4jzt6v8xZjlr6W2uMlw20rH4tiKS0azgsNdvTWUHU6nK2C&#10;/ui/kx+Mee6Gefp5n+/sBAul7sdp+woiUor/4b/2h1awWD7B7U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IycMAAADcAAAADwAAAAAAAAAAAAAAAACYAgAAZHJzL2Rv&#10;d25yZXYueG1sUEsFBgAAAAAEAAQA9QAAAIgDAAAAAA==&#10;" stroked="f"/>
              </v:group>
            </w:pict>
          </mc:Fallback>
        </mc:AlternateContent>
      </w:r>
      <w:r w:rsidRPr="0054335F">
        <w:rPr>
          <w:noProof/>
        </w:rPr>
        <w:drawing>
          <wp:inline distT="0" distB="0" distL="0" distR="0" wp14:anchorId="46A629FF" wp14:editId="6FA5E331">
            <wp:extent cx="7088505" cy="5018405"/>
            <wp:effectExtent l="0" t="0" r="0" b="0"/>
            <wp:docPr id="35" name="图片 7" descr="秀洲区王店镇环境管控单元分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秀洲区王店镇环境管控单元分类图"/>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7088505" cy="5018405"/>
                    </a:xfrm>
                    <a:prstGeom prst="rect">
                      <a:avLst/>
                    </a:prstGeom>
                    <a:noFill/>
                    <a:ln>
                      <a:noFill/>
                    </a:ln>
                  </pic:spPr>
                </pic:pic>
              </a:graphicData>
            </a:graphic>
          </wp:inline>
        </w:drawing>
      </w:r>
    </w:p>
    <w:p w:rsidR="00835F8E" w:rsidRPr="0054335F" w:rsidRDefault="004E28C5">
      <w:pPr>
        <w:ind w:firstLineChars="0" w:firstLine="0"/>
      </w:pPr>
      <w:r w:rsidRPr="0054335F">
        <w:rPr>
          <w:noProof/>
        </w:rPr>
        <w:lastRenderedPageBreak/>
        <mc:AlternateContent>
          <mc:Choice Requires="wps">
            <w:drawing>
              <wp:anchor distT="0" distB="0" distL="114300" distR="114300" simplePos="0" relativeHeight="251575296" behindDoc="0" locked="0" layoutInCell="1" allowOverlap="1" wp14:anchorId="116AEF5B" wp14:editId="4E6D2723">
                <wp:simplePos x="0" y="0"/>
                <wp:positionH relativeFrom="column">
                  <wp:posOffset>3013710</wp:posOffset>
                </wp:positionH>
                <wp:positionV relativeFrom="paragraph">
                  <wp:posOffset>2930525</wp:posOffset>
                </wp:positionV>
                <wp:extent cx="815340" cy="341630"/>
                <wp:effectExtent l="13335" t="15875" r="38100" b="261620"/>
                <wp:wrapNone/>
                <wp:docPr id="46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41630"/>
                        </a:xfrm>
                        <a:prstGeom prst="wedgeRectCallout">
                          <a:avLst>
                            <a:gd name="adj1" fmla="val 49611"/>
                            <a:gd name="adj2" fmla="val 114685"/>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43" type="#_x0000_t61" style="position:absolute;left:0;text-align:left;margin-left:237.3pt;margin-top:230.75pt;width:64.2pt;height:26.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" adj="21516,35572"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s">
            <w:drawing>
              <wp:anchor distT="0" distB="0" distL="114300" distR="114300" simplePos="0" relativeHeight="251566080" behindDoc="0" locked="0" layoutInCell="1" allowOverlap="1" wp14:anchorId="0CAE6ABE" wp14:editId="1A41A7D5">
                <wp:simplePos x="0" y="0"/>
                <wp:positionH relativeFrom="margin">
                  <wp:posOffset>67310</wp:posOffset>
                </wp:positionH>
                <wp:positionV relativeFrom="paragraph">
                  <wp:posOffset>38100</wp:posOffset>
                </wp:positionV>
                <wp:extent cx="8497570" cy="5677535"/>
                <wp:effectExtent l="0" t="0" r="0" b="0"/>
                <wp:wrapNone/>
                <wp:docPr id="46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7570" cy="5677535"/>
                        </a:xfrm>
                        <a:prstGeom prst="rect">
                          <a:avLst/>
                        </a:prstGeom>
                        <a:noFill/>
                        <a:ln w="19050">
                          <a:solidFill>
                            <a:srgbClr val="00000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44" style="position:absolute;left:0;text-align:left;margin-left:5.3pt;margin-top:3pt;width:669.1pt;height:447.0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" filled="f" strokeweight="1.5pt">
                <v:textbox>
                  <w:txbxContent>
                    <w:p w:rsidR="004501FB" w:rsidRDefault="004501FB" w:rsidP="00835F8E">
                      <w:pPr>
                        <w:ind w:firstLine="480"/>
                      </w:pPr>
                    </w:p>
                  </w:txbxContent>
                </v:textbox>
                <w10:wrap anchorx="margin"/>
              </v:rect>
            </w:pict>
          </mc:Fallback>
        </mc:AlternateContent>
      </w:r>
      <w:r w:rsidRPr="0054335F">
        <w:rPr>
          <w:noProof/>
        </w:rPr>
        <w:drawing>
          <wp:inline distT="0" distB="0" distL="0" distR="0" wp14:anchorId="4C403F1B" wp14:editId="57C1C20E">
            <wp:extent cx="8251825" cy="4966970"/>
            <wp:effectExtent l="0" t="0" r="0" b="0"/>
            <wp:docPr id="36" name="图片 8" descr="68-69嘉兴市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8-69嘉兴市区"/>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8251825" cy="4966970"/>
                    </a:xfrm>
                    <a:prstGeom prst="rect">
                      <a:avLst/>
                    </a:prstGeom>
                    <a:noFill/>
                    <a:ln>
                      <a:noFill/>
                    </a:ln>
                  </pic:spPr>
                </pic:pic>
              </a:graphicData>
            </a:graphic>
          </wp:inline>
        </w:drawing>
      </w:r>
      <w:r w:rsidRPr="0054335F">
        <w:rPr>
          <w:noProof/>
        </w:rPr>
        <mc:AlternateContent>
          <mc:Choice Requires="wps">
            <w:drawing>
              <wp:anchor distT="0" distB="0" distL="114300" distR="114300" simplePos="0" relativeHeight="251576320" behindDoc="0" locked="0" layoutInCell="1" allowOverlap="1" wp14:anchorId="6DB9DFBF" wp14:editId="0EC99EFF">
                <wp:simplePos x="0" y="0"/>
                <wp:positionH relativeFrom="column">
                  <wp:posOffset>8905240</wp:posOffset>
                </wp:positionH>
                <wp:positionV relativeFrom="paragraph">
                  <wp:posOffset>6002655</wp:posOffset>
                </wp:positionV>
                <wp:extent cx="494030" cy="367665"/>
                <wp:effectExtent l="0" t="0" r="0" b="0"/>
                <wp:wrapNone/>
                <wp:docPr id="45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367665"/>
                        </a:xfrm>
                        <a:prstGeom prst="rect">
                          <a:avLst/>
                        </a:prstGeom>
                        <a:noFill/>
                        <a:ln>
                          <a:noFill/>
                        </a:ln>
                      </wps:spPr>
                      <wps:txbx>
                        <w:txbxContent>
                          <w:p w:rsidR="00AB6A36" w:rsidRDefault="00AB6A36">
                            <w:pPr>
                              <w:adjustRightInd w:val="0"/>
                              <w:snapToGrid w:val="0"/>
                              <w:ind w:firstLine="482"/>
                              <w:jc w:val="center"/>
                              <w:rPr>
                                <w:b/>
                                <w:bCs/>
                                <w:color w:val="FFFFFF"/>
                              </w:rPr>
                            </w:pPr>
                            <w:r>
                              <w:rPr>
                                <w:b/>
                                <w:bCs/>
                                <w:color w:val="FFFFFF"/>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5" style="position:absolute;left:0;text-align:left;margin-left:701.2pt;margin-top:472.65pt;width:38.9pt;height:28.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" filled="f" stroked="f">
                <v:textbox>
                  <w:txbxContent>
                    <w:p w:rsidR="004501FB" w:rsidRDefault="004501FB">
                      <w:pPr>
                        <w:adjustRightInd w:val="0"/>
                        <w:snapToGrid w:val="0"/>
                        <w:ind w:firstLine="482"/>
                        <w:jc w:val="center"/>
                        <w:rPr>
                          <w:b/>
                          <w:bCs/>
                          <w:color w:val="FFFFFF"/>
                        </w:rPr>
                      </w:pPr>
                      <w:r>
                        <w:rPr>
                          <w:b/>
                          <w:bCs/>
                          <w:color w:val="FFFFFF"/>
                        </w:rPr>
                        <w:t>06</w:t>
                      </w:r>
                    </w:p>
                  </w:txbxContent>
                </v:textbox>
              </v:rect>
            </w:pict>
          </mc:Fallback>
        </mc:AlternateContent>
      </w:r>
      <w:r w:rsidRPr="0054335F">
        <w:rPr>
          <w:noProof/>
        </w:rPr>
        <mc:AlternateContent>
          <mc:Choice Requires="wps">
            <w:drawing>
              <wp:anchor distT="0" distB="0" distL="114300" distR="114300" simplePos="0" relativeHeight="251568128" behindDoc="0" locked="0" layoutInCell="1" allowOverlap="1" wp14:anchorId="63A6B58D" wp14:editId="0D8FC0B6">
                <wp:simplePos x="0" y="0"/>
                <wp:positionH relativeFrom="column">
                  <wp:posOffset>8747760</wp:posOffset>
                </wp:positionH>
                <wp:positionV relativeFrom="paragraph">
                  <wp:posOffset>5833110</wp:posOffset>
                </wp:positionV>
                <wp:extent cx="476250" cy="419100"/>
                <wp:effectExtent l="0" t="0" r="0" b="0"/>
                <wp:wrapNone/>
                <wp:docPr id="45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19100"/>
                        </a:xfrm>
                        <a:prstGeom prst="line">
                          <a:avLst/>
                        </a:prstGeom>
                        <a:noFill/>
                        <a:ln w="12700">
                          <a:solidFill>
                            <a:srgbClr val="FFFF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left:0;text-align:lef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8pt,459.3pt" to="726.3pt,4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" strokecolor="white" strokeweight="1pt"/>
            </w:pict>
          </mc:Fallback>
        </mc:AlternateContent>
      </w:r>
      <w:r w:rsidRPr="0054335F">
        <w:rPr>
          <w:noProof/>
        </w:rPr>
        <mc:AlternateContent>
          <mc:Choice Requires="wps">
            <w:drawing>
              <wp:anchor distT="0" distB="0" distL="114300" distR="114300" simplePos="0" relativeHeight="251573248" behindDoc="0" locked="0" layoutInCell="1" allowOverlap="1" wp14:anchorId="2C4B70A4" wp14:editId="652D0417">
                <wp:simplePos x="0" y="0"/>
                <wp:positionH relativeFrom="column">
                  <wp:posOffset>-5026025</wp:posOffset>
                </wp:positionH>
                <wp:positionV relativeFrom="paragraph">
                  <wp:posOffset>3272155</wp:posOffset>
                </wp:positionV>
                <wp:extent cx="904875" cy="396240"/>
                <wp:effectExtent l="190500" t="0" r="9525" b="594360"/>
                <wp:wrapNone/>
                <wp:docPr id="45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96240"/>
                        </a:xfrm>
                        <a:prstGeom prst="wedgeRectCallout">
                          <a:avLst>
                            <a:gd name="adj1" fmla="val -66912"/>
                            <a:gd name="adj2" fmla="val 185579"/>
                          </a:avLst>
                        </a:prstGeom>
                        <a:solidFill>
                          <a:srgbClr val="CCFFCC"/>
                        </a:solidFill>
                        <a:ln w="15875">
                          <a:solidFill>
                            <a:srgbClr val="000000"/>
                          </a:solidFill>
                          <a:miter lim="800000"/>
                          <a:headEnd/>
                          <a:tailEnd/>
                        </a:ln>
                      </wps:spPr>
                      <wps:txbx>
                        <w:txbxContent>
                          <w:p w:rsidR="00AB6A36" w:rsidRDefault="00AB6A36">
                            <w:pPr>
                              <w:ind w:firstLine="482"/>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46" type="#_x0000_t61" style="position:absolute;left:0;text-align:left;margin-left:-395.75pt;margin-top:257.65pt;width:71.25pt;height:31.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" adj="-3653,50885" fillcolor="#cfc" strokeweight="1.25pt">
                <v:textbox inset="1.8mm,1.4mm,1.8mm,1.2mm">
                  <w:txbxContent>
                    <w:p w:rsidR="004501FB" w:rsidRDefault="004501FB">
                      <w:pPr>
                        <w:ind w:firstLine="482"/>
                        <w:jc w:val="center"/>
                        <w:rPr>
                          <w:b/>
                          <w:color w:val="FF0000"/>
                        </w:rPr>
                      </w:pPr>
                      <w:r>
                        <w:rPr>
                          <w:rFonts w:hint="eastAsia"/>
                          <w:b/>
                          <w:color w:val="FF0000"/>
                        </w:rPr>
                        <w:t>项目选址</w:t>
                      </w:r>
                    </w:p>
                  </w:txbxContent>
                </v:textbox>
              </v:shape>
            </w:pict>
          </mc:Fallback>
        </mc:AlternateContent>
      </w:r>
    </w:p>
    <w:p w:rsidR="00835F8E" w:rsidRPr="0054335F" w:rsidRDefault="004E28C5">
      <w:pPr>
        <w:ind w:firstLineChars="0" w:firstLine="0"/>
      </w:pPr>
      <w:r w:rsidRPr="0054335F">
        <w:rPr>
          <w:noProof/>
        </w:rPr>
        <mc:AlternateContent>
          <mc:Choice Requires="wps">
            <w:drawing>
              <wp:anchor distT="0" distB="0" distL="114300" distR="114300" simplePos="0" relativeHeight="251574272" behindDoc="0" locked="0" layoutInCell="1" allowOverlap="1" wp14:anchorId="3C706EC3" wp14:editId="4056035C">
                <wp:simplePos x="0" y="0"/>
                <wp:positionH relativeFrom="margin">
                  <wp:posOffset>370205</wp:posOffset>
                </wp:positionH>
                <wp:positionV relativeFrom="paragraph">
                  <wp:posOffset>266700</wp:posOffset>
                </wp:positionV>
                <wp:extent cx="5437505" cy="394335"/>
                <wp:effectExtent l="0" t="0" r="0" b="0"/>
                <wp:wrapNone/>
                <wp:docPr id="45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94335"/>
                        </a:xfrm>
                        <a:prstGeom prst="rect">
                          <a:avLst/>
                        </a:prstGeom>
                        <a:noFill/>
                        <a:ln>
                          <a:noFill/>
                        </a:ln>
                      </wps:spPr>
                      <wps:txbx>
                        <w:txbxContent>
                          <w:p w:rsidR="00AB6A36" w:rsidRDefault="00AB6A36">
                            <w:pPr>
                              <w:snapToGrid w:val="0"/>
                              <w:spacing w:line="240" w:lineRule="auto"/>
                              <w:ind w:firstLineChars="0" w:firstLine="0"/>
                              <w:rPr>
                                <w:b/>
                                <w:bCs/>
                                <w:color w:val="FFFFFF"/>
                                <w:sz w:val="30"/>
                              </w:rPr>
                            </w:pPr>
                            <w:r>
                              <w:rPr>
                                <w:rFonts w:hint="eastAsia"/>
                                <w:b/>
                                <w:bCs/>
                                <w:color w:val="FFFFFF"/>
                                <w:sz w:val="28"/>
                                <w:szCs w:val="28"/>
                              </w:rPr>
                              <w:t>附图</w:t>
                            </w:r>
                            <w:r>
                              <w:rPr>
                                <w:b/>
                                <w:bCs/>
                                <w:color w:val="FFFFFF"/>
                                <w:sz w:val="28"/>
                                <w:szCs w:val="28"/>
                              </w:rPr>
                              <w:t>3</w:t>
                            </w:r>
                            <w:r>
                              <w:rPr>
                                <w:rFonts w:hint="eastAsia"/>
                                <w:b/>
                                <w:bCs/>
                                <w:color w:val="FFFFFF"/>
                                <w:sz w:val="28"/>
                                <w:szCs w:val="28"/>
                              </w:rPr>
                              <w:t>水环境功能区划图</w:t>
                            </w:r>
                            <w:r>
                              <w:rPr>
                                <w:b/>
                                <w:bCs/>
                                <w:color w:val="FFFFFF"/>
                                <w:sz w:val="28"/>
                                <w:szCs w:val="28"/>
                              </w:rPr>
                              <w:t xml:space="preserve"> </w:t>
                            </w:r>
                            <w:r>
                              <w:rPr>
                                <w:rFonts w:hint="eastAsia"/>
                                <w:b/>
                                <w:bCs/>
                                <w:color w:val="FFFFFF"/>
                                <w:sz w:val="28"/>
                                <w:szCs w:val="28"/>
                              </w:rPr>
                              <w:t>（</w:t>
                            </w:r>
                            <w:r>
                              <w:rPr>
                                <w:rFonts w:hint="eastAsia"/>
                                <w:b/>
                                <w:bCs/>
                                <w:color w:val="FFFFFF"/>
                                <w:sz w:val="28"/>
                                <w:szCs w:val="21"/>
                              </w:rPr>
                              <w:t>嘉兴市欧兰科技有限公司</w:t>
                            </w:r>
                            <w:r>
                              <w:rPr>
                                <w:rFonts w:hint="eastAsia"/>
                                <w:b/>
                                <w:bCs/>
                                <w:color w:val="FFFF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47" style="position:absolute;left:0;text-align:left;margin-left:29.15pt;margin-top:21pt;width:428.15pt;height:31.0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" filled="f" stroked="f">
                <v:textbox>
                  <w:txbxContent>
                    <w:p w:rsidR="004501FB" w:rsidRDefault="004501FB">
                      <w:pPr>
                        <w:snapToGrid w:val="0"/>
                        <w:spacing w:line="240" w:lineRule="auto"/>
                        <w:ind w:firstLineChars="0" w:firstLine="0"/>
                        <w:rPr>
                          <w:b/>
                          <w:bCs/>
                          <w:color w:val="FFFFFF"/>
                          <w:sz w:val="30"/>
                        </w:rPr>
                      </w:pPr>
                      <w:r>
                        <w:rPr>
                          <w:rFonts w:hint="eastAsia"/>
                          <w:b/>
                          <w:bCs/>
                          <w:color w:val="FFFFFF"/>
                          <w:sz w:val="28"/>
                          <w:szCs w:val="28"/>
                        </w:rPr>
                        <w:t>附图</w:t>
                      </w:r>
                      <w:r>
                        <w:rPr>
                          <w:b/>
                          <w:bCs/>
                          <w:color w:val="FFFFFF"/>
                          <w:sz w:val="28"/>
                          <w:szCs w:val="28"/>
                        </w:rPr>
                        <w:t>3</w:t>
                      </w:r>
                      <w:r>
                        <w:rPr>
                          <w:rFonts w:hint="eastAsia"/>
                          <w:b/>
                          <w:bCs/>
                          <w:color w:val="FFFFFF"/>
                          <w:sz w:val="28"/>
                          <w:szCs w:val="28"/>
                        </w:rPr>
                        <w:t>水环境功能区划图</w:t>
                      </w:r>
                      <w:r>
                        <w:rPr>
                          <w:b/>
                          <w:bCs/>
                          <w:color w:val="FFFFFF"/>
                          <w:sz w:val="28"/>
                          <w:szCs w:val="28"/>
                        </w:rPr>
                        <w:t xml:space="preserve"> </w:t>
                      </w:r>
                      <w:r>
                        <w:rPr>
                          <w:rFonts w:hint="eastAsia"/>
                          <w:b/>
                          <w:bCs/>
                          <w:color w:val="FFFFFF"/>
                          <w:sz w:val="28"/>
                          <w:szCs w:val="28"/>
                        </w:rPr>
                        <w:t>（</w:t>
                      </w:r>
                      <w:r>
                        <w:rPr>
                          <w:rFonts w:hint="eastAsia"/>
                          <w:b/>
                          <w:bCs/>
                          <w:color w:val="FFFFFF"/>
                          <w:sz w:val="28"/>
                          <w:szCs w:val="21"/>
                        </w:rPr>
                        <w:t>嘉兴市欧兰科技有限公司</w:t>
                      </w:r>
                      <w:r>
                        <w:rPr>
                          <w:rFonts w:hint="eastAsia"/>
                          <w:b/>
                          <w:bCs/>
                          <w:color w:val="FFFFFF"/>
                          <w:sz w:val="28"/>
                          <w:szCs w:val="28"/>
                        </w:rPr>
                        <w:t>）</w:t>
                      </w:r>
                    </w:p>
                  </w:txbxContent>
                </v:textbox>
                <w10:wrap anchorx="margin"/>
              </v:rect>
            </w:pict>
          </mc:Fallback>
        </mc:AlternateContent>
      </w:r>
      <w:r w:rsidRPr="0054335F">
        <w:rPr>
          <w:noProof/>
        </w:rPr>
        <mc:AlternateContent>
          <mc:Choice Requires="wps">
            <w:drawing>
              <wp:anchor distT="0" distB="0" distL="114300" distR="114300" simplePos="0" relativeHeight="251553792" behindDoc="1" locked="0" layoutInCell="1" allowOverlap="1" wp14:anchorId="2A33AB8E" wp14:editId="1B4937BC">
                <wp:simplePos x="0" y="0"/>
                <wp:positionH relativeFrom="margin">
                  <wp:posOffset>67310</wp:posOffset>
                </wp:positionH>
                <wp:positionV relativeFrom="paragraph">
                  <wp:posOffset>206375</wp:posOffset>
                </wp:positionV>
                <wp:extent cx="5934075" cy="440055"/>
                <wp:effectExtent l="0" t="0" r="9525" b="0"/>
                <wp:wrapNone/>
                <wp:docPr id="45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40055"/>
                        </a:xfrm>
                        <a:prstGeom prst="rect">
                          <a:avLst/>
                        </a:prstGeom>
                        <a:solidFill>
                          <a:srgbClr val="003366"/>
                        </a:solidFill>
                        <a:ln w="9525">
                          <a:solidFill>
                            <a:srgbClr val="00008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48" style="position:absolute;left:0;text-align:left;margin-left:5.3pt;margin-top:16.25pt;width:467.25pt;height:34.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" fillcolor="#036" strokecolor="navy">
                <v:textbox>
                  <w:txbxContent>
                    <w:p w:rsidR="004501FB" w:rsidRDefault="004501FB" w:rsidP="00835F8E">
                      <w:pPr>
                        <w:ind w:firstLine="480"/>
                      </w:pPr>
                    </w:p>
                  </w:txbxContent>
                </v:textbox>
                <w10:wrap anchorx="margin"/>
              </v:rect>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567104" behindDoc="0" locked="0" layoutInCell="1" allowOverlap="1" wp14:anchorId="143C54C5" wp14:editId="698CD0F9">
                <wp:simplePos x="0" y="0"/>
                <wp:positionH relativeFrom="column">
                  <wp:posOffset>257810</wp:posOffset>
                </wp:positionH>
                <wp:positionV relativeFrom="paragraph">
                  <wp:posOffset>97790</wp:posOffset>
                </wp:positionV>
                <wp:extent cx="171450" cy="161925"/>
                <wp:effectExtent l="0" t="0" r="0" b="0"/>
                <wp:wrapNone/>
                <wp:docPr id="454"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a:noFill/>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49" style="position:absolute;left:0;text-align:left;margin-left:20.3pt;margin-top:7.7pt;width:13.5pt;height:12.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" stroked="f">
                <v:textbox>
                  <w:txbxContent>
                    <w:p w:rsidR="004501FB" w:rsidRDefault="004501FB" w:rsidP="00835F8E">
                      <w:pPr>
                        <w:ind w:firstLine="480"/>
                      </w:pPr>
                    </w:p>
                  </w:txbxContent>
                </v:textbox>
              </v:oval>
            </w:pict>
          </mc:Fallback>
        </mc:AlternateContent>
      </w:r>
    </w:p>
    <w:p w:rsidR="00835F8E" w:rsidRPr="0054335F" w:rsidRDefault="00835F8E">
      <w:pPr>
        <w:ind w:firstLine="480"/>
        <w:jc w:val="right"/>
        <w:sectPr w:rsidR="00835F8E" w:rsidRPr="0054335F">
          <w:pgSz w:w="16838" w:h="11906" w:orient="landscape"/>
          <w:pgMar w:top="1474" w:right="1701" w:bottom="1418" w:left="1701" w:header="851" w:footer="907" w:gutter="0"/>
          <w:cols w:space="720"/>
          <w:docGrid w:linePitch="326"/>
        </w:sectPr>
      </w:pPr>
    </w:p>
    <w:p w:rsidR="00835F8E" w:rsidRPr="0054335F" w:rsidRDefault="00835F8E">
      <w:pPr>
        <w:ind w:firstLine="480"/>
        <w:jc w:val="right"/>
      </w:pPr>
    </w:p>
    <w:p w:rsidR="00835F8E" w:rsidRPr="0054335F" w:rsidRDefault="004E28C5">
      <w:pPr>
        <w:ind w:firstLine="480"/>
        <w:jc w:val="right"/>
        <w:sectPr w:rsidR="00835F8E" w:rsidRPr="0054335F">
          <w:pgSz w:w="16838" w:h="11906" w:orient="landscape"/>
          <w:pgMar w:top="1474" w:right="1701" w:bottom="1418" w:left="1701" w:header="851" w:footer="907" w:gutter="0"/>
          <w:cols w:space="720"/>
          <w:docGrid w:linePitch="326"/>
        </w:sectPr>
      </w:pPr>
      <w:r w:rsidRPr="0054335F">
        <w:rPr>
          <w:noProof/>
        </w:rPr>
        <mc:AlternateContent>
          <mc:Choice Requires="wps">
            <w:drawing>
              <wp:anchor distT="0" distB="0" distL="114300" distR="114300" simplePos="0" relativeHeight="251582464" behindDoc="0" locked="0" layoutInCell="1" allowOverlap="1" wp14:anchorId="379BC1EE" wp14:editId="6D6B966F">
                <wp:simplePos x="0" y="0"/>
                <wp:positionH relativeFrom="column">
                  <wp:posOffset>2884170</wp:posOffset>
                </wp:positionH>
                <wp:positionV relativeFrom="paragraph">
                  <wp:posOffset>1970405</wp:posOffset>
                </wp:positionV>
                <wp:extent cx="815340" cy="341630"/>
                <wp:effectExtent l="17145" t="8255" r="34290" b="278765"/>
                <wp:wrapNone/>
                <wp:docPr id="453"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41630"/>
                        </a:xfrm>
                        <a:prstGeom prst="wedgeRectCallout">
                          <a:avLst>
                            <a:gd name="adj1" fmla="val 49690"/>
                            <a:gd name="adj2" fmla="val 120259"/>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61" style="position:absolute;left:0;text-align:left;margin-left:227.1pt;margin-top:155.15pt;width:64.2pt;height:26.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" adj="21533,36776"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s">
            <w:drawing>
              <wp:anchor distT="0" distB="0" distL="114300" distR="114300" simplePos="0" relativeHeight="251554816" behindDoc="1" locked="0" layoutInCell="1" allowOverlap="1" wp14:anchorId="786566F2" wp14:editId="652B400F">
                <wp:simplePos x="0" y="0"/>
                <wp:positionH relativeFrom="margin">
                  <wp:posOffset>19050</wp:posOffset>
                </wp:positionH>
                <wp:positionV relativeFrom="paragraph">
                  <wp:posOffset>5281930</wp:posOffset>
                </wp:positionV>
                <wp:extent cx="6786880" cy="401320"/>
                <wp:effectExtent l="0" t="0" r="0" b="0"/>
                <wp:wrapNone/>
                <wp:docPr id="45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6880" cy="401320"/>
                        </a:xfrm>
                        <a:prstGeom prst="rect">
                          <a:avLst/>
                        </a:prstGeom>
                        <a:solidFill>
                          <a:srgbClr val="003366"/>
                        </a:solidFill>
                        <a:ln w="9525">
                          <a:solidFill>
                            <a:srgbClr val="000080"/>
                          </a:solidFill>
                          <a:miter lim="800000"/>
                          <a:headEnd/>
                          <a:tailEnd/>
                        </a:ln>
                      </wps:spPr>
                      <wps:txbx>
                        <w:txbxContent>
                          <w:p w:rsidR="00AB6A36" w:rsidRDefault="00AB6A36" w:rsidP="00835F8E">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5pt;margin-top:415.9pt;width:534.4pt;height:31.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" fillcolor="#036" strokecolor="navy">
                <v:textbox>
                  <w:txbxContent>
                    <w:p w:rsidR="004501FB" w:rsidRDefault="004501FB" w:rsidP="00835F8E">
                      <w:pPr>
                        <w:ind w:firstLine="480"/>
                      </w:pPr>
                    </w:p>
                  </w:txbxContent>
                </v:textbox>
                <w10:wrap anchorx="margin"/>
              </v:rect>
            </w:pict>
          </mc:Fallback>
        </mc:AlternateContent>
      </w:r>
      <w:r w:rsidRPr="0054335F">
        <w:rPr>
          <w:noProof/>
        </w:rPr>
        <mc:AlternateContent>
          <mc:Choice Requires="wps">
            <w:drawing>
              <wp:anchor distT="0" distB="0" distL="114300" distR="114300" simplePos="0" relativeHeight="251579392" behindDoc="0" locked="0" layoutInCell="1" allowOverlap="1" wp14:anchorId="0C11AB44" wp14:editId="1CE40654">
                <wp:simplePos x="0" y="0"/>
                <wp:positionH relativeFrom="margin">
                  <wp:posOffset>363855</wp:posOffset>
                </wp:positionH>
                <wp:positionV relativeFrom="paragraph">
                  <wp:posOffset>5337810</wp:posOffset>
                </wp:positionV>
                <wp:extent cx="6506845" cy="394335"/>
                <wp:effectExtent l="0" t="0" r="0" b="0"/>
                <wp:wrapNone/>
                <wp:docPr id="45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845" cy="394335"/>
                        </a:xfrm>
                        <a:prstGeom prst="rect">
                          <a:avLst/>
                        </a:prstGeom>
                        <a:noFill/>
                        <a:ln>
                          <a:noFill/>
                        </a:ln>
                      </wps:spPr>
                      <wps:txbx>
                        <w:txbxContent>
                          <w:p w:rsidR="00AB6A36" w:rsidRDefault="00AB6A36">
                            <w:pPr>
                              <w:snapToGrid w:val="0"/>
                              <w:spacing w:line="240" w:lineRule="auto"/>
                              <w:ind w:firstLineChars="0" w:firstLine="0"/>
                              <w:rPr>
                                <w:b/>
                                <w:bCs/>
                                <w:color w:val="FFFFFF"/>
                                <w:sz w:val="30"/>
                              </w:rPr>
                            </w:pPr>
                            <w:r>
                              <w:rPr>
                                <w:rFonts w:hint="eastAsia"/>
                                <w:b/>
                                <w:bCs/>
                                <w:color w:val="FFFFFF"/>
                                <w:sz w:val="28"/>
                                <w:szCs w:val="28"/>
                              </w:rPr>
                              <w:t>附图</w:t>
                            </w:r>
                            <w:r>
                              <w:rPr>
                                <w:b/>
                                <w:bCs/>
                                <w:color w:val="FFFFFF"/>
                                <w:sz w:val="28"/>
                                <w:szCs w:val="28"/>
                              </w:rPr>
                              <w:t>4</w:t>
                            </w:r>
                            <w:r>
                              <w:rPr>
                                <w:rFonts w:hint="eastAsia"/>
                                <w:b/>
                                <w:bCs/>
                                <w:color w:val="FFFFFF"/>
                                <w:sz w:val="28"/>
                                <w:szCs w:val="28"/>
                              </w:rPr>
                              <w:t>嘉兴市环境空气质量功能区划分图</w:t>
                            </w:r>
                            <w:r>
                              <w:rPr>
                                <w:b/>
                                <w:bCs/>
                                <w:color w:val="FFFFFF"/>
                                <w:sz w:val="28"/>
                                <w:szCs w:val="28"/>
                              </w:rPr>
                              <w:t xml:space="preserve"> </w:t>
                            </w:r>
                            <w:r>
                              <w:rPr>
                                <w:rFonts w:hint="eastAsia"/>
                                <w:b/>
                                <w:bCs/>
                                <w:color w:val="FFFFFF"/>
                                <w:sz w:val="28"/>
                                <w:szCs w:val="28"/>
                              </w:rPr>
                              <w:t>（</w:t>
                            </w:r>
                            <w:r>
                              <w:rPr>
                                <w:rFonts w:hint="eastAsia"/>
                                <w:b/>
                                <w:bCs/>
                                <w:color w:val="FFFFFF"/>
                                <w:sz w:val="28"/>
                                <w:szCs w:val="21"/>
                              </w:rPr>
                              <w:t>嘉兴市欧兰科技有限公司</w:t>
                            </w:r>
                            <w:r>
                              <w:rPr>
                                <w:rFonts w:hint="eastAsia"/>
                                <w:b/>
                                <w:bCs/>
                                <w:color w:val="FFFFFF"/>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28.65pt;margin-top:420.3pt;width:512.35pt;height:31.0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" filled="f" stroked="f">
                <v:textbox>
                  <w:txbxContent>
                    <w:p w:rsidR="004501FB" w:rsidRDefault="004501FB">
                      <w:pPr>
                        <w:snapToGrid w:val="0"/>
                        <w:spacing w:line="240" w:lineRule="auto"/>
                        <w:ind w:firstLineChars="0" w:firstLine="0"/>
                        <w:rPr>
                          <w:b/>
                          <w:bCs/>
                          <w:color w:val="FFFFFF"/>
                          <w:sz w:val="30"/>
                        </w:rPr>
                      </w:pPr>
                      <w:r>
                        <w:rPr>
                          <w:rFonts w:hint="eastAsia"/>
                          <w:b/>
                          <w:bCs/>
                          <w:color w:val="FFFFFF"/>
                          <w:sz w:val="28"/>
                          <w:szCs w:val="28"/>
                        </w:rPr>
                        <w:t>附图</w:t>
                      </w:r>
                      <w:r>
                        <w:rPr>
                          <w:b/>
                          <w:bCs/>
                          <w:color w:val="FFFFFF"/>
                          <w:sz w:val="28"/>
                          <w:szCs w:val="28"/>
                        </w:rPr>
                        <w:t>4</w:t>
                      </w:r>
                      <w:r>
                        <w:rPr>
                          <w:rFonts w:hint="eastAsia"/>
                          <w:b/>
                          <w:bCs/>
                          <w:color w:val="FFFFFF"/>
                          <w:sz w:val="28"/>
                          <w:szCs w:val="28"/>
                        </w:rPr>
                        <w:t>嘉兴市环境空气质量功能区划分图</w:t>
                      </w:r>
                      <w:r>
                        <w:rPr>
                          <w:b/>
                          <w:bCs/>
                          <w:color w:val="FFFFFF"/>
                          <w:sz w:val="28"/>
                          <w:szCs w:val="28"/>
                        </w:rPr>
                        <w:t xml:space="preserve"> </w:t>
                      </w:r>
                      <w:r>
                        <w:rPr>
                          <w:rFonts w:hint="eastAsia"/>
                          <w:b/>
                          <w:bCs/>
                          <w:color w:val="FFFFFF"/>
                          <w:sz w:val="28"/>
                          <w:szCs w:val="28"/>
                        </w:rPr>
                        <w:t>（</w:t>
                      </w:r>
                      <w:r>
                        <w:rPr>
                          <w:rFonts w:hint="eastAsia"/>
                          <w:b/>
                          <w:bCs/>
                          <w:color w:val="FFFFFF"/>
                          <w:sz w:val="28"/>
                          <w:szCs w:val="21"/>
                        </w:rPr>
                        <w:t>嘉兴市欧兰科技有限公司</w:t>
                      </w:r>
                      <w:r>
                        <w:rPr>
                          <w:rFonts w:hint="eastAsia"/>
                          <w:b/>
                          <w:bCs/>
                          <w:color w:val="FFFFFF"/>
                          <w:sz w:val="28"/>
                          <w:szCs w:val="28"/>
                        </w:rPr>
                        <w:t>）</w:t>
                      </w:r>
                    </w:p>
                  </w:txbxContent>
                </v:textbox>
                <w10:wrap anchorx="margin"/>
              </v:rect>
            </w:pict>
          </mc:Fallback>
        </mc:AlternateContent>
      </w:r>
      <w:r w:rsidRPr="0054335F">
        <w:rPr>
          <w:noProof/>
        </w:rPr>
        <w:drawing>
          <wp:anchor distT="0" distB="0" distL="114300" distR="114300" simplePos="0" relativeHeight="251581440" behindDoc="0" locked="0" layoutInCell="1" allowOverlap="1" wp14:anchorId="38136166" wp14:editId="5A8C6417">
            <wp:simplePos x="0" y="0"/>
            <wp:positionH relativeFrom="margin">
              <wp:posOffset>107950</wp:posOffset>
            </wp:positionH>
            <wp:positionV relativeFrom="paragraph">
              <wp:posOffset>63500</wp:posOffset>
            </wp:positionV>
            <wp:extent cx="8352155" cy="5175250"/>
            <wp:effectExtent l="19050" t="19050" r="0" b="6350"/>
            <wp:wrapNone/>
            <wp:docPr id="673" name="图片 403" descr="附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descr="附图7"/>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8352155" cy="51752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4335F">
        <w:rPr>
          <w:noProof/>
        </w:rPr>
        <mc:AlternateContent>
          <mc:Choice Requires="wps">
            <w:drawing>
              <wp:anchor distT="0" distB="0" distL="114300" distR="114300" simplePos="0" relativeHeight="251580416" behindDoc="0" locked="0" layoutInCell="1" allowOverlap="1" wp14:anchorId="351A128E" wp14:editId="44468E6E">
                <wp:simplePos x="0" y="0"/>
                <wp:positionH relativeFrom="column">
                  <wp:posOffset>142240</wp:posOffset>
                </wp:positionH>
                <wp:positionV relativeFrom="paragraph">
                  <wp:posOffset>5426075</wp:posOffset>
                </wp:positionV>
                <wp:extent cx="171450" cy="161925"/>
                <wp:effectExtent l="0" t="0" r="0" b="0"/>
                <wp:wrapNone/>
                <wp:docPr id="4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26" style="position:absolute;left:0;text-align:left;margin-left:11.2pt;margin-top:427.25pt;width:13.5pt;height:12.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" stroked="f"/>
            </w:pict>
          </mc:Fallback>
        </mc:AlternateContent>
      </w:r>
      <w:r w:rsidRPr="0054335F">
        <w:rPr>
          <w:noProof/>
        </w:rPr>
        <mc:AlternateContent>
          <mc:Choice Requires="wps">
            <w:drawing>
              <wp:anchor distT="0" distB="0" distL="114300" distR="114300" simplePos="0" relativeHeight="251578368" behindDoc="0" locked="0" layoutInCell="1" allowOverlap="1" wp14:anchorId="70C18AC4" wp14:editId="4BF57E42">
                <wp:simplePos x="0" y="0"/>
                <wp:positionH relativeFrom="margin">
                  <wp:posOffset>19050</wp:posOffset>
                </wp:positionH>
                <wp:positionV relativeFrom="paragraph">
                  <wp:posOffset>5715</wp:posOffset>
                </wp:positionV>
                <wp:extent cx="8497570" cy="5677535"/>
                <wp:effectExtent l="0" t="0" r="0" b="0"/>
                <wp:wrapNone/>
                <wp:docPr id="44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7570" cy="567753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1.5pt;margin-top:.45pt;width:669.1pt;height:447.0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" filled="f" strokeweight="1.5pt">
                <w10:wrap anchorx="margin"/>
              </v:rect>
            </w:pict>
          </mc:Fallback>
        </mc:AlternateContent>
      </w:r>
    </w:p>
    <w:p w:rsidR="00835F8E" w:rsidRPr="0054335F" w:rsidRDefault="004E28C5">
      <w:pPr>
        <w:ind w:right="960" w:firstLineChars="0" w:firstLine="0"/>
      </w:pPr>
      <w:r w:rsidRPr="0054335F">
        <w:rPr>
          <w:noProof/>
        </w:rPr>
        <w:lastRenderedPageBreak/>
        <mc:AlternateContent>
          <mc:Choice Requires="wps">
            <w:drawing>
              <wp:anchor distT="0" distB="0" distL="114300" distR="114300" simplePos="0" relativeHeight="251585536" behindDoc="0" locked="0" layoutInCell="1" allowOverlap="1" wp14:anchorId="7D36FF95" wp14:editId="41F7E7E5">
                <wp:simplePos x="0" y="0"/>
                <wp:positionH relativeFrom="column">
                  <wp:posOffset>2550795</wp:posOffset>
                </wp:positionH>
                <wp:positionV relativeFrom="paragraph">
                  <wp:posOffset>5647690</wp:posOffset>
                </wp:positionV>
                <wp:extent cx="815340" cy="341630"/>
                <wp:effectExtent l="17145" t="8890" r="72390" b="211455"/>
                <wp:wrapNone/>
                <wp:docPr id="44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41630"/>
                        </a:xfrm>
                        <a:prstGeom prst="wedgeRectCallout">
                          <a:avLst>
                            <a:gd name="adj1" fmla="val 53505"/>
                            <a:gd name="adj2" fmla="val 100370"/>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61" style="position:absolute;left:0;text-align:left;margin-left:200.85pt;margin-top:444.7pt;width:64.2pt;height:26.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" adj="22357,32480"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g">
            <w:drawing>
              <wp:anchor distT="0" distB="0" distL="114300" distR="114300" simplePos="0" relativeHeight="251584512" behindDoc="0" locked="0" layoutInCell="1" allowOverlap="1" wp14:anchorId="27E42A02" wp14:editId="772C5861">
                <wp:simplePos x="0" y="0"/>
                <wp:positionH relativeFrom="column">
                  <wp:posOffset>16510</wp:posOffset>
                </wp:positionH>
                <wp:positionV relativeFrom="paragraph">
                  <wp:posOffset>8223250</wp:posOffset>
                </wp:positionV>
                <wp:extent cx="5285740" cy="430530"/>
                <wp:effectExtent l="0" t="0" r="0" b="7620"/>
                <wp:wrapNone/>
                <wp:docPr id="14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430530"/>
                          <a:chOff x="1741" y="9479"/>
                          <a:chExt cx="9588" cy="678"/>
                        </a:xfrm>
                      </wpg:grpSpPr>
                      <wps:wsp>
                        <wps:cNvPr id="1406" name="Rectangle 139"/>
                        <wps:cNvSpPr>
                          <a:spLocks noChangeArrowheads="1"/>
                        </wps:cNvSpPr>
                        <wps:spPr bwMode="auto">
                          <a:xfrm>
                            <a:off x="1741" y="9479"/>
                            <a:ext cx="9588" cy="678"/>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wps:wsp>
                        <wps:cNvPr id="1407" name="Oval 140"/>
                        <wps:cNvSpPr>
                          <a:spLocks noChangeArrowheads="1"/>
                        </wps:cNvSpPr>
                        <wps:spPr bwMode="auto">
                          <a:xfrm>
                            <a:off x="1952" y="9715"/>
                            <a:ext cx="270" cy="255"/>
                          </a:xfrm>
                          <a:prstGeom prst="ellipse">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left:0;text-align:left;margin-left:1.3pt;margin-top:647.5pt;width:416.2pt;height:33.9pt;z-index:251584512" coordorigin="1741,9479" coordsize="958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">
                <v:rect id="Rectangle 139" o:spid="_x0000_s1027" style="position:absolute;left:1741;top:9479;width:958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z8IA&#10;AADdAAAADwAAAGRycy9kb3ducmV2LnhtbERP32vCMBB+F/wfwgl709QhRatRirAhDISpoI9Hc7bF&#10;5lKSzLb/vRkM9nYf38/b7HrTiCc5X1tWMJ8lIIgLq2suFVzOH9MlCB+QNTaWScFAHnbb8WiDmbYd&#10;f9PzFEoRQ9hnqKAKoc2k9EVFBv3MtsSRu1tnMEToSqkddjHcNPI9SVJpsObYUGFL+4qKx+nHKLiu&#10;lld31EN++9TDPb1g1+ZfuVJvkz5fgwjUh3/xn/ug4/xFksLvN/EE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PwgAAAN0AAAAPAAAAAAAAAAAAAAAAAJgCAABkcnMvZG93&#10;bnJldi54bWxQSwUGAAAAAAQABAD1AAAAhwMAAAAA&#10;" fillcolor="#036" strokecolor="navy"/>
                <v:oval id="Oval 140" o:spid="_x0000_s1028" style="position:absolute;left:1952;top:9715;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DHMEA&#10;AADdAAAADwAAAGRycy9kb3ducmV2LnhtbERPTUsDMRC9C/6HMIIXsYmtWFmbFmkVerUtnsfNuBvc&#10;TJYk3Wb/vSkUepvH+5zFKrtODBSi9azhaaJAENfeWG40HPafj68gYkI22HkmDSNFWC1vbxZYGX/i&#10;Lxp2qRElhGOFGtqU+krKWLfkME58T1y4Xx8cpgJDI03AUwl3nZwq9SIdWi4NLfa0bqn+2x2dhuEQ&#10;vnMYrZ334yz/bGYf7gGV1vd3+f0NRKKcruKLe2vK/Gc1h/M35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wxzBAAAA3QAAAA8AAAAAAAAAAAAAAAAAmAIAAGRycy9kb3du&#10;cmV2LnhtbFBLBQYAAAAABAAEAPUAAACGAwAAAAA=&#10;" stroked="f"/>
              </v:group>
            </w:pict>
          </mc:Fallback>
        </mc:AlternateContent>
      </w:r>
      <w:r w:rsidRPr="0054335F">
        <w:rPr>
          <w:noProof/>
        </w:rPr>
        <mc:AlternateContent>
          <mc:Choice Requires="wps">
            <w:drawing>
              <wp:anchor distT="0" distB="0" distL="114300" distR="114300" simplePos="0" relativeHeight="251586560" behindDoc="0" locked="0" layoutInCell="1" allowOverlap="1" wp14:anchorId="24952C52" wp14:editId="09D21537">
                <wp:simplePos x="0" y="0"/>
                <wp:positionH relativeFrom="margin">
                  <wp:posOffset>300990</wp:posOffset>
                </wp:positionH>
                <wp:positionV relativeFrom="paragraph">
                  <wp:posOffset>8333105</wp:posOffset>
                </wp:positionV>
                <wp:extent cx="5245100" cy="394335"/>
                <wp:effectExtent l="0" t="0" r="0" b="0"/>
                <wp:wrapNone/>
                <wp:docPr id="140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394335"/>
                        </a:xfrm>
                        <a:prstGeom prst="rect">
                          <a:avLst/>
                        </a:prstGeom>
                        <a:noFill/>
                        <a:ln>
                          <a:noFill/>
                        </a:ln>
                      </wps:spPr>
                      <wps:txbx>
                        <w:txbxContent>
                          <w:p w:rsidR="00AB6A36" w:rsidRDefault="00AB6A36">
                            <w:pPr>
                              <w:snapToGrid w:val="0"/>
                              <w:spacing w:line="240" w:lineRule="auto"/>
                              <w:ind w:firstLineChars="0" w:firstLine="0"/>
                              <w:rPr>
                                <w:b/>
                                <w:bCs/>
                                <w:color w:val="FFFFFF"/>
                                <w:sz w:val="21"/>
                                <w:szCs w:val="21"/>
                              </w:rPr>
                            </w:pPr>
                            <w:r>
                              <w:rPr>
                                <w:rFonts w:hint="eastAsia"/>
                                <w:b/>
                                <w:bCs/>
                                <w:color w:val="FFFFFF"/>
                                <w:sz w:val="21"/>
                                <w:szCs w:val="21"/>
                              </w:rPr>
                              <w:t>附图</w:t>
                            </w:r>
                            <w:r>
                              <w:rPr>
                                <w:b/>
                                <w:bCs/>
                                <w:color w:val="FFFFFF"/>
                                <w:sz w:val="21"/>
                                <w:szCs w:val="21"/>
                              </w:rPr>
                              <w:t>5</w:t>
                            </w:r>
                            <w:r>
                              <w:rPr>
                                <w:rFonts w:hint="eastAsia"/>
                                <w:b/>
                                <w:bCs/>
                                <w:color w:val="FFFFFF"/>
                                <w:sz w:val="21"/>
                                <w:szCs w:val="21"/>
                              </w:rPr>
                              <w:t>嘉兴市秀洲区生态保护红线分布图（嘉兴市欧兰科技有限公司）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3.7pt;margin-top:656.15pt;width:413pt;height:31.0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" filled="f" stroked="f">
                <v:textbox>
                  <w:txbxContent>
                    <w:p w:rsidR="004501FB" w:rsidRDefault="004501FB">
                      <w:pPr>
                        <w:snapToGrid w:val="0"/>
                        <w:spacing w:line="240" w:lineRule="auto"/>
                        <w:ind w:firstLineChars="0" w:firstLine="0"/>
                        <w:rPr>
                          <w:b/>
                          <w:bCs/>
                          <w:color w:val="FFFFFF"/>
                          <w:sz w:val="21"/>
                          <w:szCs w:val="21"/>
                        </w:rPr>
                      </w:pPr>
                      <w:r>
                        <w:rPr>
                          <w:rFonts w:hint="eastAsia"/>
                          <w:b/>
                          <w:bCs/>
                          <w:color w:val="FFFFFF"/>
                          <w:sz w:val="21"/>
                          <w:szCs w:val="21"/>
                        </w:rPr>
                        <w:t>附图</w:t>
                      </w:r>
                      <w:r>
                        <w:rPr>
                          <w:b/>
                          <w:bCs/>
                          <w:color w:val="FFFFFF"/>
                          <w:sz w:val="21"/>
                          <w:szCs w:val="21"/>
                        </w:rPr>
                        <w:t>5</w:t>
                      </w:r>
                      <w:r>
                        <w:rPr>
                          <w:rFonts w:hint="eastAsia"/>
                          <w:b/>
                          <w:bCs/>
                          <w:color w:val="FFFFFF"/>
                          <w:sz w:val="21"/>
                          <w:szCs w:val="21"/>
                        </w:rPr>
                        <w:t>嘉兴市秀洲区生态保护红线分布图（嘉兴市欧兰科技有限公司）</w:t>
                      </w:r>
                    </w:p>
                  </w:txbxContent>
                </v:textbox>
                <w10:wrap anchorx="margin"/>
              </v:rect>
            </w:pict>
          </mc:Fallback>
        </mc:AlternateContent>
      </w:r>
      <w:r w:rsidRPr="0054335F">
        <w:rPr>
          <w:noProof/>
        </w:rPr>
        <mc:AlternateContent>
          <mc:Choice Requires="wps">
            <w:drawing>
              <wp:anchor distT="0" distB="0" distL="114300" distR="114300" simplePos="0" relativeHeight="251583488" behindDoc="0" locked="0" layoutInCell="1" allowOverlap="1" wp14:anchorId="0B0CC07C" wp14:editId="03411590">
                <wp:simplePos x="0" y="0"/>
                <wp:positionH relativeFrom="margin">
                  <wp:posOffset>16510</wp:posOffset>
                </wp:positionH>
                <wp:positionV relativeFrom="paragraph">
                  <wp:posOffset>8255</wp:posOffset>
                </wp:positionV>
                <wp:extent cx="5516880" cy="8639175"/>
                <wp:effectExtent l="0" t="0" r="7620" b="9525"/>
                <wp:wrapNone/>
                <wp:docPr id="140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880" cy="863917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1.3pt;margin-top:.65pt;width:434.4pt;height:680.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" filled="f" strokeweight="1.5pt">
                <w10:wrap anchorx="margin"/>
              </v:rect>
            </w:pict>
          </mc:Fallback>
        </mc:AlternateContent>
      </w:r>
      <w:r w:rsidRPr="0054335F">
        <w:rPr>
          <w:noProof/>
        </w:rPr>
        <w:drawing>
          <wp:inline distT="0" distB="0" distL="0" distR="0" wp14:anchorId="55052510" wp14:editId="416BB080">
            <wp:extent cx="5537835" cy="8281035"/>
            <wp:effectExtent l="0" t="0" r="0" b="0"/>
            <wp:docPr id="37" name="图片 9" descr="33553408f92398576989e7d6c1b1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3553408f92398576989e7d6c1b158f"/>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537835" cy="8281035"/>
                    </a:xfrm>
                    <a:prstGeom prst="rect">
                      <a:avLst/>
                    </a:prstGeom>
                    <a:noFill/>
                    <a:ln>
                      <a:noFill/>
                    </a:ln>
                  </pic:spPr>
                </pic:pic>
              </a:graphicData>
            </a:graphic>
          </wp:inline>
        </w:drawing>
      </w:r>
    </w:p>
    <w:p w:rsidR="00835F8E" w:rsidRPr="0054335F" w:rsidRDefault="00835F8E">
      <w:pPr>
        <w:ind w:right="960" w:firstLine="480"/>
      </w:pPr>
    </w:p>
    <w:p w:rsidR="00835F8E" w:rsidRPr="0054335F" w:rsidRDefault="00835F8E">
      <w:pPr>
        <w:ind w:firstLineChars="0" w:firstLine="0"/>
        <w:sectPr w:rsidR="00835F8E" w:rsidRPr="0054335F">
          <w:footerReference w:type="default" r:id="rId47"/>
          <w:pgSz w:w="11906" w:h="16838"/>
          <w:pgMar w:top="1588" w:right="1588" w:bottom="1588" w:left="1588" w:header="851" w:footer="907" w:gutter="0"/>
          <w:cols w:space="720"/>
          <w:docGrid w:linePitch="326"/>
        </w:sectPr>
      </w:pPr>
    </w:p>
    <w:p w:rsidR="00835F8E" w:rsidRPr="0054335F" w:rsidRDefault="004E28C5">
      <w:pPr>
        <w:ind w:firstLineChars="0" w:firstLine="0"/>
        <w:jc w:val="center"/>
      </w:pPr>
      <w:r w:rsidRPr="0054335F">
        <w:rPr>
          <w:noProof/>
        </w:rPr>
        <w:lastRenderedPageBreak/>
        <mc:AlternateContent>
          <mc:Choice Requires="wps">
            <w:drawing>
              <wp:anchor distT="0" distB="0" distL="114300" distR="114300" simplePos="0" relativeHeight="251635712" behindDoc="0" locked="0" layoutInCell="1" allowOverlap="1" wp14:anchorId="51D42C49" wp14:editId="53B3BF50">
                <wp:simplePos x="0" y="0"/>
                <wp:positionH relativeFrom="column">
                  <wp:posOffset>4091940</wp:posOffset>
                </wp:positionH>
                <wp:positionV relativeFrom="paragraph">
                  <wp:posOffset>3198495</wp:posOffset>
                </wp:positionV>
                <wp:extent cx="815340" cy="341630"/>
                <wp:effectExtent l="453390" t="17145" r="17145" b="260350"/>
                <wp:wrapNone/>
                <wp:docPr id="140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41630"/>
                        </a:xfrm>
                        <a:prstGeom prst="wedgeRectCallout">
                          <a:avLst>
                            <a:gd name="adj1" fmla="val -103894"/>
                            <a:gd name="adj2" fmla="val 106880"/>
                          </a:avLst>
                        </a:prstGeom>
                        <a:solidFill>
                          <a:srgbClr val="CCFFCC"/>
                        </a:solidFill>
                        <a:ln w="15875">
                          <a:solidFill>
                            <a:srgbClr val="000000"/>
                          </a:solidFill>
                          <a:miter lim="800000"/>
                          <a:headEnd/>
                          <a:tailEnd/>
                        </a:ln>
                      </wps:spPr>
                      <wps:txbx>
                        <w:txbxContent>
                          <w:p w:rsidR="00AB6A36" w:rsidRDefault="00AB6A36">
                            <w:pPr>
                              <w:ind w:firstLineChars="0" w:firstLine="0"/>
                              <w:jc w:val="center"/>
                              <w:rPr>
                                <w:b/>
                                <w:color w:val="FF0000"/>
                              </w:rPr>
                            </w:pPr>
                            <w:r>
                              <w:rPr>
                                <w:rFonts w:hint="eastAsia"/>
                                <w:b/>
                                <w:color w:val="FF0000"/>
                              </w:rPr>
                              <w:t>项目选址</w:t>
                            </w:r>
                          </w:p>
                        </w:txbxContent>
                      </wps:txbx>
                      <wps:bodyPr rot="0" vert="horz" wrap="square" lIns="64800" tIns="50400" rIns="648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61" style="position:absolute;left:0;text-align:left;margin-left:322.2pt;margin-top:251.85pt;width:64.2pt;height:2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" adj="-11641,33886" fillcolor="#cfc" strokeweight="1.25pt">
                <v:textbox inset="1.8mm,1.4mm,1.8mm,1.2mm">
                  <w:txbxContent>
                    <w:p w:rsidR="004501FB" w:rsidRDefault="004501FB">
                      <w:pPr>
                        <w:ind w:firstLineChars="0" w:firstLine="0"/>
                        <w:jc w:val="center"/>
                        <w:rPr>
                          <w:b/>
                          <w:color w:val="FF0000"/>
                        </w:rPr>
                      </w:pPr>
                      <w:r>
                        <w:rPr>
                          <w:rFonts w:hint="eastAsia"/>
                          <w:b/>
                          <w:color w:val="FF0000"/>
                        </w:rPr>
                        <w:t>项目选址</w:t>
                      </w:r>
                    </w:p>
                  </w:txbxContent>
                </v:textbox>
              </v:shape>
            </w:pict>
          </mc:Fallback>
        </mc:AlternateContent>
      </w:r>
      <w:r w:rsidRPr="0054335F">
        <w:rPr>
          <w:noProof/>
        </w:rPr>
        <mc:AlternateContent>
          <mc:Choice Requires="wps">
            <w:drawing>
              <wp:anchor distT="0" distB="0" distL="114300" distR="114300" simplePos="0" relativeHeight="251637760" behindDoc="0" locked="0" layoutInCell="1" allowOverlap="1" wp14:anchorId="75592F1E" wp14:editId="797196F8">
                <wp:simplePos x="0" y="0"/>
                <wp:positionH relativeFrom="margin">
                  <wp:posOffset>330200</wp:posOffset>
                </wp:positionH>
                <wp:positionV relativeFrom="paragraph">
                  <wp:posOffset>5019675</wp:posOffset>
                </wp:positionV>
                <wp:extent cx="7696200" cy="364490"/>
                <wp:effectExtent l="0" t="0" r="0" b="0"/>
                <wp:wrapNone/>
                <wp:docPr id="140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364490"/>
                        </a:xfrm>
                        <a:prstGeom prst="rect">
                          <a:avLst/>
                        </a:prstGeom>
                        <a:noFill/>
                        <a:ln>
                          <a:noFill/>
                        </a:ln>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b/>
                                <w:bCs/>
                                <w:color w:val="FFFFFF"/>
                                <w:sz w:val="28"/>
                                <w:szCs w:val="21"/>
                              </w:rPr>
                              <w:t>6</w:t>
                            </w:r>
                            <w:r>
                              <w:rPr>
                                <w:rFonts w:hint="eastAsia"/>
                                <w:b/>
                                <w:bCs/>
                                <w:color w:val="FFFFFF"/>
                                <w:sz w:val="28"/>
                                <w:szCs w:val="21"/>
                              </w:rPr>
                              <w:t>秀洲经济开发区</w:t>
                            </w:r>
                            <w:r>
                              <w:rPr>
                                <w:rFonts w:hint="eastAsia"/>
                                <w:b/>
                                <w:bCs/>
                                <w:color w:val="FFFFFF"/>
                                <w:sz w:val="28"/>
                                <w:szCs w:val="21"/>
                              </w:rPr>
                              <w:t>-</w:t>
                            </w:r>
                            <w:r>
                              <w:rPr>
                                <w:rFonts w:hint="eastAsia"/>
                                <w:b/>
                                <w:bCs/>
                                <w:color w:val="FFFFFF"/>
                                <w:sz w:val="28"/>
                                <w:szCs w:val="21"/>
                              </w:rPr>
                              <w:t>智慧物流片区规划图（嘉兴市欧兰科技有限公司）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56" style="position:absolute;left:0;text-align:left;margin-left:26pt;margin-top:395.25pt;width:606pt;height:28.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b/>
                          <w:bCs/>
                          <w:color w:val="FFFFFF"/>
                          <w:sz w:val="28"/>
                          <w:szCs w:val="21"/>
                        </w:rPr>
                        <w:t>6</w:t>
                      </w:r>
                      <w:r>
                        <w:rPr>
                          <w:rFonts w:hint="eastAsia"/>
                          <w:b/>
                          <w:bCs/>
                          <w:color w:val="FFFFFF"/>
                          <w:sz w:val="28"/>
                          <w:szCs w:val="21"/>
                        </w:rPr>
                        <w:t>秀洲经济开发区</w:t>
                      </w:r>
                      <w:r>
                        <w:rPr>
                          <w:rFonts w:hint="eastAsia"/>
                          <w:b/>
                          <w:bCs/>
                          <w:color w:val="FFFFFF"/>
                          <w:sz w:val="28"/>
                          <w:szCs w:val="21"/>
                        </w:rPr>
                        <w:t>-</w:t>
                      </w:r>
                      <w:r>
                        <w:rPr>
                          <w:rFonts w:hint="eastAsia"/>
                          <w:b/>
                          <w:bCs/>
                          <w:color w:val="FFFFFF"/>
                          <w:sz w:val="28"/>
                          <w:szCs w:val="21"/>
                        </w:rPr>
                        <w:t>智慧物流片区规划图（嘉兴市欧兰科技有限公司）</w:t>
                      </w:r>
                    </w:p>
                  </w:txbxContent>
                </v:textbox>
                <w10:wrap anchorx="margin"/>
              </v:rect>
            </w:pict>
          </mc:Fallback>
        </mc:AlternateContent>
      </w:r>
      <w:r w:rsidRPr="0054335F">
        <w:rPr>
          <w:noProof/>
        </w:rPr>
        <mc:AlternateContent>
          <mc:Choice Requires="wps">
            <w:drawing>
              <wp:anchor distT="0" distB="0" distL="114300" distR="114300" simplePos="0" relativeHeight="251636736" behindDoc="0" locked="0" layoutInCell="1" allowOverlap="1" wp14:anchorId="0C245842" wp14:editId="695AA328">
                <wp:simplePos x="0" y="0"/>
                <wp:positionH relativeFrom="column">
                  <wp:posOffset>3810</wp:posOffset>
                </wp:positionH>
                <wp:positionV relativeFrom="paragraph">
                  <wp:posOffset>4968240</wp:posOffset>
                </wp:positionV>
                <wp:extent cx="8101965" cy="401955"/>
                <wp:effectExtent l="13335" t="5715" r="9525" b="11430"/>
                <wp:wrapNone/>
                <wp:docPr id="140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1965"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3pt;margin-top:391.2pt;width:637.95pt;height:31.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" fillcolor="#036" strokecolor="navy"/>
            </w:pict>
          </mc:Fallback>
        </mc:AlternateContent>
      </w:r>
      <w:r w:rsidRPr="0054335F">
        <w:rPr>
          <w:noProof/>
        </w:rPr>
        <mc:AlternateContent>
          <mc:Choice Requires="wps">
            <w:drawing>
              <wp:anchor distT="0" distB="0" distL="114300" distR="114300" simplePos="0" relativeHeight="251638784" behindDoc="0" locked="0" layoutInCell="1" allowOverlap="1" wp14:anchorId="7FBA9C31" wp14:editId="35070E32">
                <wp:simplePos x="0" y="0"/>
                <wp:positionH relativeFrom="column">
                  <wp:posOffset>150495</wp:posOffset>
                </wp:positionH>
                <wp:positionV relativeFrom="paragraph">
                  <wp:posOffset>5106670</wp:posOffset>
                </wp:positionV>
                <wp:extent cx="179705" cy="179705"/>
                <wp:effectExtent l="7620" t="1270" r="3175" b="0"/>
                <wp:wrapNone/>
                <wp:docPr id="1399"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11.85pt;margin-top:402.1pt;width:14.15pt;height:14.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" stroked="f"/>
            </w:pict>
          </mc:Fallback>
        </mc:AlternateContent>
      </w:r>
      <w:r w:rsidRPr="0054335F">
        <w:rPr>
          <w:noProof/>
        </w:rPr>
        <mc:AlternateContent>
          <mc:Choice Requires="wps">
            <w:drawing>
              <wp:anchor distT="0" distB="0" distL="114300" distR="114300" simplePos="0" relativeHeight="251634688" behindDoc="0" locked="0" layoutInCell="1" allowOverlap="1" wp14:anchorId="3D758FA9" wp14:editId="62151D16">
                <wp:simplePos x="0" y="0"/>
                <wp:positionH relativeFrom="margin">
                  <wp:posOffset>15875</wp:posOffset>
                </wp:positionH>
                <wp:positionV relativeFrom="paragraph">
                  <wp:posOffset>9525</wp:posOffset>
                </wp:positionV>
                <wp:extent cx="8827770" cy="5360670"/>
                <wp:effectExtent l="15875" t="9525" r="14605" b="11430"/>
                <wp:wrapNone/>
                <wp:docPr id="1398"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7770" cy="53606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1.25pt;margin-top:.75pt;width:695.1pt;height:422.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" filled="f" strokeweight="1.5pt">
                <w10:wrap anchorx="margin"/>
              </v:rect>
            </w:pict>
          </mc:Fallback>
        </mc:AlternateContent>
      </w:r>
      <w:r w:rsidRPr="0054335F">
        <w:rPr>
          <w:noProof/>
          <w:szCs w:val="24"/>
        </w:rPr>
        <w:drawing>
          <wp:inline distT="0" distB="0" distL="0" distR="0" wp14:anchorId="126DC894" wp14:editId="18B49442">
            <wp:extent cx="7278370" cy="4908550"/>
            <wp:effectExtent l="0" t="0" r="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7278370" cy="4908550"/>
                    </a:xfrm>
                    <a:prstGeom prst="rect">
                      <a:avLst/>
                    </a:prstGeom>
                    <a:noFill/>
                    <a:ln>
                      <a:noFill/>
                    </a:ln>
                  </pic:spPr>
                </pic:pic>
              </a:graphicData>
            </a:graphic>
          </wp:inline>
        </w:drawing>
      </w:r>
    </w:p>
    <w:p w:rsidR="00037453" w:rsidRPr="0054335F" w:rsidRDefault="004E28C5">
      <w:pPr>
        <w:ind w:firstLineChars="0" w:firstLine="0"/>
        <w:jc w:val="center"/>
      </w:pPr>
      <w:r w:rsidRPr="0054335F">
        <w:rPr>
          <w:noProof/>
        </w:rPr>
        <w:lastRenderedPageBreak/>
        <mc:AlternateContent>
          <mc:Choice Requires="wps">
            <w:drawing>
              <wp:anchor distT="0" distB="0" distL="114300" distR="114300" simplePos="0" relativeHeight="251641856" behindDoc="0" locked="0" layoutInCell="1" allowOverlap="1" wp14:anchorId="47D8679E" wp14:editId="540BF7A2">
                <wp:simplePos x="0" y="0"/>
                <wp:positionH relativeFrom="column">
                  <wp:posOffset>4618990</wp:posOffset>
                </wp:positionH>
                <wp:positionV relativeFrom="paragraph">
                  <wp:posOffset>1257300</wp:posOffset>
                </wp:positionV>
                <wp:extent cx="138430" cy="155575"/>
                <wp:effectExtent l="18415" t="28575" r="24130" b="25400"/>
                <wp:wrapNone/>
                <wp:docPr id="1397" name="自选图形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5557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200" o:spid="_x0000_s1026" style="position:absolute;left:0;text-align:left;margin-left:363.7pt;margin-top:99pt;width:10.9pt;height:1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43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" path="m,59424r52876,1l69215,,85554,59425r52876,-1l95652,96150r16340,59425l69215,118848,26438,155575,42778,96150,,59424xe" fillcolor="yellow">
                <v:stroke joinstyle="miter"/>
                <v:path o:connecttype="custom" o:connectlocs="0,59424;52876,59425;69215,0;85554,59425;138430,59424;95652,96150;111992,155575;69215,118848;26438,155575;42778,96150;0,59424" o:connectangles="0,0,0,0,0,0,0,0,0,0,0"/>
              </v:shape>
            </w:pict>
          </mc:Fallback>
        </mc:AlternateContent>
      </w:r>
      <w:r w:rsidRPr="0054335F">
        <w:rPr>
          <w:noProof/>
        </w:rPr>
        <mc:AlternateContent>
          <mc:Choice Requires="wps">
            <w:drawing>
              <wp:anchor distT="0" distB="0" distL="114300" distR="114300" simplePos="0" relativeHeight="251669504" behindDoc="0" locked="0" layoutInCell="1" allowOverlap="1" wp14:anchorId="07E83012" wp14:editId="7188D4BD">
                <wp:simplePos x="0" y="0"/>
                <wp:positionH relativeFrom="column">
                  <wp:posOffset>1193800</wp:posOffset>
                </wp:positionH>
                <wp:positionV relativeFrom="paragraph">
                  <wp:posOffset>2741295</wp:posOffset>
                </wp:positionV>
                <wp:extent cx="574675" cy="284480"/>
                <wp:effectExtent l="0" t="0" r="0" b="0"/>
                <wp:wrapNone/>
                <wp:docPr id="1396"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6A36" w:rsidRDefault="00AB6A36">
                            <w:pPr>
                              <w:ind w:firstLine="482"/>
                              <w:jc w:val="center"/>
                              <w:rPr>
                                <w:b/>
                                <w:bCs/>
                                <w:color w:val="FF0000"/>
                              </w:rPr>
                            </w:pPr>
                            <w:r>
                              <w:rPr>
                                <w:rFonts w:hint="eastAsia"/>
                                <w:b/>
                                <w:bCs/>
                                <w:color w:val="FF0000"/>
                              </w:rPr>
                              <w:t>4</w:t>
                            </w:r>
                            <w:r>
                              <w:rPr>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464" o:spid="_x0000_s1057" style="position:absolute;left:0;text-align:left;margin-left:94pt;margin-top:215.85pt;width:45.2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" filled="f" stroked="f" strokeweight="2pt">
                <v:path arrowok="t"/>
                <v:textbox>
                  <w:txbxContent>
                    <w:p w:rsidR="004501FB" w:rsidRDefault="004501FB">
                      <w:pPr>
                        <w:ind w:firstLine="482"/>
                        <w:jc w:val="center"/>
                        <w:rPr>
                          <w:b/>
                          <w:bCs/>
                          <w:color w:val="FF0000"/>
                        </w:rPr>
                      </w:pPr>
                      <w:r>
                        <w:rPr>
                          <w:rFonts w:hint="eastAsia"/>
                          <w:b/>
                          <w:bCs/>
                          <w:color w:val="FF0000"/>
                        </w:rPr>
                        <w:t>4</w:t>
                      </w:r>
                      <w:r>
                        <w:rPr>
                          <w:b/>
                          <w:bCs/>
                          <w:color w:val="FF0000"/>
                        </w:rPr>
                        <w:t>#</w:t>
                      </w:r>
                    </w:p>
                  </w:txbxContent>
                </v:textbox>
              </v:rect>
            </w:pict>
          </mc:Fallback>
        </mc:AlternateContent>
      </w:r>
      <w:r w:rsidRPr="0054335F">
        <w:rPr>
          <w:noProof/>
        </w:rPr>
        <mc:AlternateContent>
          <mc:Choice Requires="wps">
            <w:drawing>
              <wp:anchor distT="0" distB="0" distL="114300" distR="114300" simplePos="0" relativeHeight="251670528" behindDoc="0" locked="0" layoutInCell="1" allowOverlap="1" wp14:anchorId="7F3EC094" wp14:editId="256EE581">
                <wp:simplePos x="0" y="0"/>
                <wp:positionH relativeFrom="column">
                  <wp:posOffset>619125</wp:posOffset>
                </wp:positionH>
                <wp:positionV relativeFrom="paragraph">
                  <wp:posOffset>4268470</wp:posOffset>
                </wp:positionV>
                <wp:extent cx="574675" cy="284480"/>
                <wp:effectExtent l="0" t="0" r="0" b="0"/>
                <wp:wrapNone/>
                <wp:docPr id="1395"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6A36" w:rsidRDefault="00AB6A36">
                            <w:pPr>
                              <w:ind w:firstLine="482"/>
                              <w:jc w:val="center"/>
                              <w:rPr>
                                <w:b/>
                                <w:bCs/>
                                <w:color w:val="FF0000"/>
                              </w:rPr>
                            </w:pPr>
                            <w:r>
                              <w:rPr>
                                <w:rFonts w:hint="eastAsia"/>
                                <w:b/>
                                <w:bCs/>
                                <w:color w:val="FF0000"/>
                              </w:rPr>
                              <w:t>2</w:t>
                            </w:r>
                            <w:r>
                              <w:rPr>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58" style="position:absolute;left:0;text-align:left;margin-left:48.75pt;margin-top:336.1pt;width:45.2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" filled="f" stroked="f" strokeweight="2pt">
                <v:path arrowok="t"/>
                <v:textbox>
                  <w:txbxContent>
                    <w:p w:rsidR="004501FB" w:rsidRDefault="004501FB">
                      <w:pPr>
                        <w:ind w:firstLine="482"/>
                        <w:jc w:val="center"/>
                        <w:rPr>
                          <w:b/>
                          <w:bCs/>
                          <w:color w:val="FF0000"/>
                        </w:rPr>
                      </w:pPr>
                      <w:r>
                        <w:rPr>
                          <w:rFonts w:hint="eastAsia"/>
                          <w:b/>
                          <w:bCs/>
                          <w:color w:val="FF0000"/>
                        </w:rPr>
                        <w:t>2</w:t>
                      </w:r>
                      <w:r>
                        <w:rPr>
                          <w:b/>
                          <w:bCs/>
                          <w:color w:val="FF0000"/>
                        </w:rPr>
                        <w:t>#</w:t>
                      </w:r>
                    </w:p>
                  </w:txbxContent>
                </v:textbox>
              </v:rect>
            </w:pict>
          </mc:Fallback>
        </mc:AlternateContent>
      </w:r>
      <w:r w:rsidRPr="0054335F">
        <w:rPr>
          <w:noProof/>
        </w:rPr>
        <mc:AlternateContent>
          <mc:Choice Requires="wps">
            <w:drawing>
              <wp:anchor distT="0" distB="0" distL="114300" distR="114300" simplePos="0" relativeHeight="251671552" behindDoc="0" locked="0" layoutInCell="1" allowOverlap="1" wp14:anchorId="5FA44D78" wp14:editId="3D3CDB2C">
                <wp:simplePos x="0" y="0"/>
                <wp:positionH relativeFrom="column">
                  <wp:posOffset>1435735</wp:posOffset>
                </wp:positionH>
                <wp:positionV relativeFrom="paragraph">
                  <wp:posOffset>4005580</wp:posOffset>
                </wp:positionV>
                <wp:extent cx="574675" cy="284480"/>
                <wp:effectExtent l="0" t="0" r="0" b="0"/>
                <wp:wrapNone/>
                <wp:docPr id="1394"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6A36" w:rsidRDefault="00AB6A36">
                            <w:pPr>
                              <w:ind w:firstLine="482"/>
                              <w:jc w:val="center"/>
                              <w:rPr>
                                <w:b/>
                                <w:bCs/>
                                <w:color w:val="FF0000"/>
                              </w:rPr>
                            </w:pPr>
                            <w:r>
                              <w:rPr>
                                <w:rFonts w:hint="eastAsia"/>
                                <w:b/>
                                <w:bCs/>
                                <w:color w:val="FF0000"/>
                              </w:rPr>
                              <w:t>1</w:t>
                            </w:r>
                            <w:r>
                              <w:rPr>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59" style="position:absolute;left:0;text-align:left;margin-left:113.05pt;margin-top:315.4pt;width:45.2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" filled="f" stroked="f" strokeweight="2pt">
                <v:path arrowok="t"/>
                <v:textbox>
                  <w:txbxContent>
                    <w:p w:rsidR="004501FB" w:rsidRDefault="004501FB">
                      <w:pPr>
                        <w:ind w:firstLine="482"/>
                        <w:jc w:val="center"/>
                        <w:rPr>
                          <w:b/>
                          <w:bCs/>
                          <w:color w:val="FF0000"/>
                        </w:rPr>
                      </w:pPr>
                      <w:r>
                        <w:rPr>
                          <w:rFonts w:hint="eastAsia"/>
                          <w:b/>
                          <w:bCs/>
                          <w:color w:val="FF0000"/>
                        </w:rPr>
                        <w:t>1</w:t>
                      </w:r>
                      <w:r>
                        <w:rPr>
                          <w:b/>
                          <w:bCs/>
                          <w:color w:val="FF0000"/>
                        </w:rPr>
                        <w:t>#</w:t>
                      </w:r>
                    </w:p>
                  </w:txbxContent>
                </v:textbox>
              </v:rect>
            </w:pict>
          </mc:Fallback>
        </mc:AlternateContent>
      </w:r>
      <w:r w:rsidRPr="0054335F">
        <w:rPr>
          <w:noProof/>
        </w:rPr>
        <mc:AlternateContent>
          <mc:Choice Requires="wps">
            <w:drawing>
              <wp:anchor distT="0" distB="0" distL="114300" distR="114300" simplePos="0" relativeHeight="251667456" behindDoc="0" locked="0" layoutInCell="1" allowOverlap="1" wp14:anchorId="398DE671" wp14:editId="13CE3E3E">
                <wp:simplePos x="0" y="0"/>
                <wp:positionH relativeFrom="column">
                  <wp:posOffset>772795</wp:posOffset>
                </wp:positionH>
                <wp:positionV relativeFrom="paragraph">
                  <wp:posOffset>4268470</wp:posOffset>
                </wp:positionV>
                <wp:extent cx="207645" cy="90805"/>
                <wp:effectExtent l="10795" t="20320" r="10160" b="22225"/>
                <wp:wrapNone/>
                <wp:docPr id="1393" name="六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391">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462" o:spid="_x0000_s1026" type="#_x0000_t9" style="position:absolute;left:0;text-align:left;margin-left:60.85pt;margin-top:336.1pt;width:16.35pt;height:7.15pt;rotation:-82945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" fillcolor="red" strokecolor="red"/>
            </w:pict>
          </mc:Fallback>
        </mc:AlternateContent>
      </w:r>
      <w:r w:rsidRPr="0054335F">
        <w:rPr>
          <w:noProof/>
        </w:rPr>
        <mc:AlternateContent>
          <mc:Choice Requires="wps">
            <w:drawing>
              <wp:anchor distT="0" distB="0" distL="114300" distR="114300" simplePos="0" relativeHeight="251668480" behindDoc="0" locked="0" layoutInCell="1" allowOverlap="1" wp14:anchorId="489B03DC" wp14:editId="7DEFFB57">
                <wp:simplePos x="0" y="0"/>
                <wp:positionH relativeFrom="column">
                  <wp:posOffset>1802765</wp:posOffset>
                </wp:positionH>
                <wp:positionV relativeFrom="paragraph">
                  <wp:posOffset>3895725</wp:posOffset>
                </wp:positionV>
                <wp:extent cx="207645" cy="90805"/>
                <wp:effectExtent l="12065" t="28575" r="18415" b="23495"/>
                <wp:wrapNone/>
                <wp:docPr id="1392" name="六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391">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462" o:spid="_x0000_s1026" type="#_x0000_t9" style="position:absolute;left:0;text-align:left;margin-left:141.95pt;margin-top:306.75pt;width:16.35pt;height:7.15pt;rotation:-82945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" fillcolor="red" strokecolor="red"/>
            </w:pict>
          </mc:Fallback>
        </mc:AlternateContent>
      </w:r>
      <w:r w:rsidRPr="0054335F">
        <w:rPr>
          <w:noProof/>
        </w:rPr>
        <mc:AlternateContent>
          <mc:Choice Requires="wps">
            <w:drawing>
              <wp:anchor distT="0" distB="0" distL="114300" distR="114300" simplePos="0" relativeHeight="251666432" behindDoc="0" locked="0" layoutInCell="1" allowOverlap="1" wp14:anchorId="22BDD9DE" wp14:editId="685BD1C5">
                <wp:simplePos x="0" y="0"/>
                <wp:positionH relativeFrom="column">
                  <wp:posOffset>1402715</wp:posOffset>
                </wp:positionH>
                <wp:positionV relativeFrom="paragraph">
                  <wp:posOffset>2890520</wp:posOffset>
                </wp:positionV>
                <wp:extent cx="207645" cy="90805"/>
                <wp:effectExtent l="12065" t="23495" r="18415" b="28575"/>
                <wp:wrapNone/>
                <wp:docPr id="1391" name="六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391">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462" o:spid="_x0000_s1026" type="#_x0000_t9" style="position:absolute;left:0;text-align:left;margin-left:110.45pt;margin-top:227.6pt;width:16.35pt;height:7.15pt;rotation:-8294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" fillcolor="red" strokecolor="red"/>
            </w:pict>
          </mc:Fallback>
        </mc:AlternateContent>
      </w:r>
      <w:r w:rsidRPr="0054335F">
        <w:rPr>
          <w:noProof/>
        </w:rPr>
        <mc:AlternateContent>
          <mc:Choice Requires="wps">
            <w:drawing>
              <wp:anchor distT="0" distB="0" distL="114300" distR="114300" simplePos="0" relativeHeight="251665408" behindDoc="0" locked="0" layoutInCell="1" allowOverlap="1" wp14:anchorId="6C46E038" wp14:editId="7614A9CB">
                <wp:simplePos x="0" y="0"/>
                <wp:positionH relativeFrom="column">
                  <wp:posOffset>713740</wp:posOffset>
                </wp:positionH>
                <wp:positionV relativeFrom="paragraph">
                  <wp:posOffset>3314700</wp:posOffset>
                </wp:positionV>
                <wp:extent cx="207645" cy="90805"/>
                <wp:effectExtent l="29210" t="8255" r="32385" b="12700"/>
                <wp:wrapNone/>
                <wp:docPr id="1390" name="六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58332">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462" o:spid="_x0000_s1026" type="#_x0000_t9" style="position:absolute;left:0;text-align:left;margin-left:56.2pt;margin-top:261pt;width:16.35pt;height:7.15pt;rotation:465123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" fillcolor="red" strokecolor="red"/>
            </w:pict>
          </mc:Fallback>
        </mc:AlternateContent>
      </w:r>
      <w:r w:rsidRPr="0054335F">
        <w:rPr>
          <w:noProof/>
        </w:rPr>
        <mc:AlternateContent>
          <mc:Choice Requires="wps">
            <w:drawing>
              <wp:anchor distT="0" distB="0" distL="114300" distR="114300" simplePos="0" relativeHeight="251664384" behindDoc="0" locked="0" layoutInCell="1" allowOverlap="1" wp14:anchorId="09D72C28" wp14:editId="1EC5BD38">
                <wp:simplePos x="0" y="0"/>
                <wp:positionH relativeFrom="column">
                  <wp:posOffset>288925</wp:posOffset>
                </wp:positionH>
                <wp:positionV relativeFrom="paragraph">
                  <wp:posOffset>3416300</wp:posOffset>
                </wp:positionV>
                <wp:extent cx="574675" cy="284480"/>
                <wp:effectExtent l="0" t="0" r="0" b="0"/>
                <wp:wrapNone/>
                <wp:docPr id="464"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6A36" w:rsidRDefault="00AB6A36">
                            <w:pPr>
                              <w:ind w:firstLine="482"/>
                              <w:jc w:val="center"/>
                              <w:rPr>
                                <w:b/>
                                <w:bCs/>
                                <w:color w:val="FF0000"/>
                              </w:rPr>
                            </w:pPr>
                            <w:r>
                              <w:rPr>
                                <w:rFonts w:hint="eastAsia"/>
                                <w:b/>
                                <w:bCs/>
                                <w:color w:val="FF0000"/>
                              </w:rPr>
                              <w:t>3</w:t>
                            </w:r>
                            <w:r>
                              <w:rPr>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60" style="position:absolute;left:0;text-align:left;margin-left:22.75pt;margin-top:269pt;width:45.25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" filled="f" stroked="f" strokeweight="2pt">
                <v:path arrowok="t"/>
                <v:textbox>
                  <w:txbxContent>
                    <w:p w:rsidR="004501FB" w:rsidRDefault="004501FB">
                      <w:pPr>
                        <w:ind w:firstLine="482"/>
                        <w:jc w:val="center"/>
                        <w:rPr>
                          <w:b/>
                          <w:bCs/>
                          <w:color w:val="FF0000"/>
                        </w:rPr>
                      </w:pPr>
                      <w:r>
                        <w:rPr>
                          <w:rFonts w:hint="eastAsia"/>
                          <w:b/>
                          <w:bCs/>
                          <w:color w:val="FF0000"/>
                        </w:rPr>
                        <w:t>3</w:t>
                      </w:r>
                      <w:r>
                        <w:rPr>
                          <w:b/>
                          <w:bCs/>
                          <w:color w:val="FF0000"/>
                        </w:rPr>
                        <w:t>#</w:t>
                      </w:r>
                    </w:p>
                  </w:txbxContent>
                </v:textbox>
              </v:rect>
            </w:pict>
          </mc:Fallback>
        </mc:AlternateContent>
      </w:r>
      <w:r w:rsidRPr="0054335F">
        <w:rPr>
          <w:noProof/>
        </w:rPr>
        <mc:AlternateContent>
          <mc:Choice Requires="wps">
            <w:drawing>
              <wp:anchor distT="0" distB="0" distL="114300" distR="114300" simplePos="0" relativeHeight="251659264" behindDoc="0" locked="0" layoutInCell="1" allowOverlap="1" wp14:anchorId="3FD59E40" wp14:editId="0124CACE">
                <wp:simplePos x="0" y="0"/>
                <wp:positionH relativeFrom="margin">
                  <wp:posOffset>4145915</wp:posOffset>
                </wp:positionH>
                <wp:positionV relativeFrom="margin">
                  <wp:posOffset>1412875</wp:posOffset>
                </wp:positionV>
                <wp:extent cx="552450" cy="3122295"/>
                <wp:effectExtent l="69215" t="41275" r="73660" b="36830"/>
                <wp:wrapNone/>
                <wp:docPr id="1389" name="自选图形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3122295"/>
                        </a:xfrm>
                        <a:prstGeom prst="straightConnector1">
                          <a:avLst/>
                        </a:prstGeom>
                        <a:noFill/>
                        <a:ln w="2857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自选图形 1264" o:spid="_x0000_s1026" type="#_x0000_t32" style="position:absolute;left:0;text-align:left;margin-left:326.45pt;margin-top:111.25pt;width:43.5pt;height:245.8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" strokecolor="red" strokeweight="2.25pt">
                <v:stroke startarrow="block" endarrow="block"/>
                <w10:wrap anchorx="margin" anchory="margin"/>
              </v:shape>
            </w:pict>
          </mc:Fallback>
        </mc:AlternateContent>
      </w:r>
      <w:r w:rsidRPr="0054335F">
        <w:rPr>
          <w:noProof/>
        </w:rPr>
        <mc:AlternateContent>
          <mc:Choice Requires="wps">
            <w:drawing>
              <wp:anchor distT="0" distB="0" distL="114300" distR="114300" simplePos="0" relativeHeight="251646976" behindDoc="0" locked="0" layoutInCell="1" allowOverlap="1" wp14:anchorId="369A92DE" wp14:editId="63011142">
                <wp:simplePos x="0" y="0"/>
                <wp:positionH relativeFrom="column">
                  <wp:posOffset>1951355</wp:posOffset>
                </wp:positionH>
                <wp:positionV relativeFrom="paragraph">
                  <wp:posOffset>3039110</wp:posOffset>
                </wp:positionV>
                <wp:extent cx="207645" cy="90805"/>
                <wp:effectExtent l="28575" t="8890" r="23495" b="12065"/>
                <wp:wrapNone/>
                <wp:docPr id="1388" name="六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54949">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462" o:spid="_x0000_s1026" type="#_x0000_t9" style="position:absolute;left:0;text-align:left;margin-left:153.65pt;margin-top:239.3pt;width:16.35pt;height:7.15pt;rotation:4756766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" fillcolor="red" strokecolor="red"/>
            </w:pict>
          </mc:Fallback>
        </mc:AlternateContent>
      </w:r>
      <w:r w:rsidRPr="0054335F">
        <w:rPr>
          <w:noProof/>
        </w:rPr>
        <w:drawing>
          <wp:anchor distT="0" distB="0" distL="114300" distR="114300" simplePos="0" relativeHeight="251663360" behindDoc="0" locked="0" layoutInCell="1" allowOverlap="1" wp14:anchorId="09A065EB" wp14:editId="69728F2F">
            <wp:simplePos x="0" y="0"/>
            <wp:positionH relativeFrom="margin">
              <wp:posOffset>197485</wp:posOffset>
            </wp:positionH>
            <wp:positionV relativeFrom="margin">
              <wp:posOffset>2099310</wp:posOffset>
            </wp:positionV>
            <wp:extent cx="2259965" cy="2818765"/>
            <wp:effectExtent l="0" t="0" r="0" b="0"/>
            <wp:wrapNone/>
            <wp:docPr id="1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259965" cy="281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mc:AlternateContent>
          <mc:Choice Requires="wps">
            <w:drawing>
              <wp:anchor distT="0" distB="0" distL="114300" distR="114300" simplePos="0" relativeHeight="251648000" behindDoc="0" locked="0" layoutInCell="1" allowOverlap="1" wp14:anchorId="754B37BA" wp14:editId="61A5DC92">
                <wp:simplePos x="0" y="0"/>
                <wp:positionH relativeFrom="column">
                  <wp:posOffset>3810</wp:posOffset>
                </wp:positionH>
                <wp:positionV relativeFrom="paragraph">
                  <wp:posOffset>4975860</wp:posOffset>
                </wp:positionV>
                <wp:extent cx="7359650" cy="401955"/>
                <wp:effectExtent l="13335" t="13335" r="8890" b="13335"/>
                <wp:wrapNone/>
                <wp:docPr id="138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0"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3pt;margin-top:391.8pt;width:579.5pt;height:3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" fillcolor="#036" strokecolor="navy"/>
            </w:pict>
          </mc:Fallback>
        </mc:AlternateContent>
      </w:r>
      <w:r w:rsidRPr="0054335F">
        <w:rPr>
          <w:noProof/>
        </w:rPr>
        <mc:AlternateContent>
          <mc:Choice Requires="wps">
            <w:drawing>
              <wp:anchor distT="0" distB="0" distL="114300" distR="114300" simplePos="0" relativeHeight="251649024" behindDoc="0" locked="0" layoutInCell="1" allowOverlap="1" wp14:anchorId="01E21569" wp14:editId="595C036F">
                <wp:simplePos x="0" y="0"/>
                <wp:positionH relativeFrom="margin">
                  <wp:posOffset>197485</wp:posOffset>
                </wp:positionH>
                <wp:positionV relativeFrom="paragraph">
                  <wp:posOffset>5022215</wp:posOffset>
                </wp:positionV>
                <wp:extent cx="7071360" cy="364490"/>
                <wp:effectExtent l="0" t="0" r="0" b="0"/>
                <wp:wrapNone/>
                <wp:docPr id="138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360" cy="364490"/>
                        </a:xfrm>
                        <a:prstGeom prst="rect">
                          <a:avLst/>
                        </a:prstGeom>
                        <a:noFill/>
                        <a:ln>
                          <a:noFill/>
                        </a:ln>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7-1</w:t>
                            </w:r>
                            <w:r>
                              <w:rPr>
                                <w:b/>
                                <w:bCs/>
                                <w:color w:val="FFFFFF"/>
                                <w:sz w:val="28"/>
                                <w:szCs w:val="21"/>
                              </w:rPr>
                              <w:t xml:space="preserve"> </w:t>
                            </w:r>
                            <w:r>
                              <w:rPr>
                                <w:rFonts w:hint="eastAsia"/>
                                <w:b/>
                                <w:bCs/>
                                <w:color w:val="FFFFFF"/>
                                <w:sz w:val="28"/>
                                <w:szCs w:val="21"/>
                              </w:rPr>
                              <w:t>监测点位图（地表水、噪声监测）（嘉兴市欧兰科技有限公司）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5.55pt;margin-top:395.45pt;width:556.8pt;height:28.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7-1</w:t>
                      </w:r>
                      <w:r>
                        <w:rPr>
                          <w:b/>
                          <w:bCs/>
                          <w:color w:val="FFFFFF"/>
                          <w:sz w:val="28"/>
                          <w:szCs w:val="21"/>
                        </w:rPr>
                        <w:t xml:space="preserve"> </w:t>
                      </w:r>
                      <w:r>
                        <w:rPr>
                          <w:rFonts w:hint="eastAsia"/>
                          <w:b/>
                          <w:bCs/>
                          <w:color w:val="FFFFFF"/>
                          <w:sz w:val="28"/>
                          <w:szCs w:val="21"/>
                        </w:rPr>
                        <w:t>监测点位图（地表水、噪声监测）（嘉兴市欧兰科技有限公司）</w:t>
                      </w:r>
                    </w:p>
                  </w:txbxContent>
                </v:textbox>
                <w10:wrap anchorx="margin"/>
              </v:rect>
            </w:pict>
          </mc:Fallback>
        </mc:AlternateContent>
      </w:r>
      <w:r w:rsidRPr="0054335F">
        <w:rPr>
          <w:noProof/>
        </w:rPr>
        <mc:AlternateContent>
          <mc:Choice Requires="wps">
            <w:drawing>
              <wp:anchor distT="0" distB="0" distL="114300" distR="114300" simplePos="0" relativeHeight="251643904" behindDoc="0" locked="0" layoutInCell="1" allowOverlap="1" wp14:anchorId="0D144AEC" wp14:editId="5E8B02DE">
                <wp:simplePos x="0" y="0"/>
                <wp:positionH relativeFrom="margin">
                  <wp:posOffset>7125335</wp:posOffset>
                </wp:positionH>
                <wp:positionV relativeFrom="paragraph">
                  <wp:posOffset>3868420</wp:posOffset>
                </wp:positionV>
                <wp:extent cx="1635760" cy="1153795"/>
                <wp:effectExtent l="0" t="0" r="0" b="0"/>
                <wp:wrapNone/>
                <wp:docPr id="479" name="矩形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153795"/>
                        </a:xfrm>
                        <a:prstGeom prst="rect">
                          <a:avLst/>
                        </a:prstGeom>
                        <a:noFill/>
                        <a:ln>
                          <a:noFill/>
                        </a:ln>
                      </wps:spPr>
                      <wps:txbx>
                        <w:txbxContent>
                          <w:p w:rsidR="00AB6A36" w:rsidRDefault="00AB6A36">
                            <w:pPr>
                              <w:ind w:firstLineChars="0" w:firstLine="0"/>
                              <w:rPr>
                                <w:b/>
                                <w:color w:val="FF0000"/>
                                <w:szCs w:val="21"/>
                              </w:rPr>
                            </w:pPr>
                            <w:r>
                              <w:rPr>
                                <w:rFonts w:hint="eastAsia"/>
                                <w:b/>
                                <w:color w:val="FF0000"/>
                                <w:szCs w:val="21"/>
                              </w:rPr>
                              <w:t>地表水监测点位</w:t>
                            </w:r>
                          </w:p>
                          <w:p w:rsidR="00AB6A36" w:rsidRDefault="00AB6A36">
                            <w:pPr>
                              <w:ind w:firstLineChars="0" w:firstLine="0"/>
                              <w:rPr>
                                <w:b/>
                                <w:color w:val="FF0000"/>
                                <w:szCs w:val="21"/>
                              </w:rPr>
                            </w:pPr>
                            <w:r>
                              <w:rPr>
                                <w:rFonts w:hint="eastAsia"/>
                                <w:b/>
                                <w:color w:val="FF0000"/>
                                <w:szCs w:val="21"/>
                              </w:rPr>
                              <w:t>噪声监测点位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9" o:spid="_x0000_s1062" style="position:absolute;left:0;text-align:left;margin-left:561.05pt;margin-top:304.6pt;width:128.8pt;height:90.8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" filled="f" stroked="f">
                <v:textbox>
                  <w:txbxContent>
                    <w:p w:rsidR="004501FB" w:rsidRDefault="004501FB">
                      <w:pPr>
                        <w:ind w:firstLineChars="0" w:firstLine="0"/>
                        <w:rPr>
                          <w:b/>
                          <w:color w:val="FF0000"/>
                          <w:szCs w:val="21"/>
                        </w:rPr>
                      </w:pPr>
                      <w:r>
                        <w:rPr>
                          <w:rFonts w:hint="eastAsia"/>
                          <w:b/>
                          <w:color w:val="FF0000"/>
                          <w:szCs w:val="21"/>
                        </w:rPr>
                        <w:t>地表水监测点位</w:t>
                      </w:r>
                    </w:p>
                    <w:p w:rsidR="004501FB" w:rsidRDefault="004501FB">
                      <w:pPr>
                        <w:ind w:firstLineChars="0" w:firstLine="0"/>
                        <w:rPr>
                          <w:b/>
                          <w:color w:val="FF0000"/>
                          <w:szCs w:val="21"/>
                        </w:rPr>
                      </w:pPr>
                      <w:r>
                        <w:rPr>
                          <w:rFonts w:hint="eastAsia"/>
                          <w:b/>
                          <w:color w:val="FF0000"/>
                          <w:szCs w:val="21"/>
                        </w:rPr>
                        <w:t>噪声监测点位</w:t>
                      </w:r>
                    </w:p>
                  </w:txbxContent>
                </v:textbox>
                <w10:wrap anchorx="margin"/>
              </v:rect>
            </w:pict>
          </mc:Fallback>
        </mc:AlternateContent>
      </w:r>
      <w:r w:rsidRPr="0054335F">
        <w:rPr>
          <w:noProof/>
        </w:rPr>
        <mc:AlternateContent>
          <mc:Choice Requires="wps">
            <w:drawing>
              <wp:anchor distT="0" distB="0" distL="114300" distR="114300" simplePos="0" relativeHeight="251662336" behindDoc="0" locked="0" layoutInCell="1" allowOverlap="1" wp14:anchorId="32AF6BE8" wp14:editId="0ECB6572">
                <wp:simplePos x="0" y="0"/>
                <wp:positionH relativeFrom="margin">
                  <wp:posOffset>4462145</wp:posOffset>
                </wp:positionH>
                <wp:positionV relativeFrom="margin">
                  <wp:posOffset>2903220</wp:posOffset>
                </wp:positionV>
                <wp:extent cx="586105" cy="285750"/>
                <wp:effectExtent l="4445" t="0" r="0" b="1905"/>
                <wp:wrapNone/>
                <wp:docPr id="1385" name="文本框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rPr>
                                <w:b/>
                                <w:bCs/>
                                <w:color w:val="FF0000"/>
                              </w:rPr>
                            </w:pPr>
                            <w:r>
                              <w:rPr>
                                <w:rFonts w:hint="eastAsia"/>
                                <w:b/>
                                <w:bCs/>
                                <w:color w:val="FF0000"/>
                              </w:rPr>
                              <w:t>5.9km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66" o:spid="_x0000_s1063" type="#_x0000_t202" style="position:absolute;left:0;text-align:left;margin-left:351.35pt;margin-top:228.6pt;width:46.15pt;height: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" filled="f" stroked="f">
                <v:textbox>
                  <w:txbxContent>
                    <w:p w:rsidR="004501FB" w:rsidRDefault="004501FB">
                      <w:pPr>
                        <w:ind w:firstLineChars="0" w:firstLine="0"/>
                        <w:rPr>
                          <w:b/>
                          <w:bCs/>
                          <w:color w:val="FF0000"/>
                        </w:rPr>
                      </w:pPr>
                      <w:r>
                        <w:rPr>
                          <w:rFonts w:hint="eastAsia"/>
                          <w:b/>
                          <w:bCs/>
                          <w:color w:val="FF0000"/>
                        </w:rPr>
                        <w:t>5.9km</w:t>
                      </w:r>
                    </w:p>
                  </w:txbxContent>
                </v:textbox>
                <w10:wrap anchorx="margin" anchory="margin"/>
              </v:shape>
            </w:pict>
          </mc:Fallback>
        </mc:AlternateContent>
      </w:r>
      <w:r w:rsidRPr="0054335F">
        <w:rPr>
          <w:noProof/>
        </w:rPr>
        <mc:AlternateContent>
          <mc:Choice Requires="wps">
            <w:drawing>
              <wp:anchor distT="0" distB="0" distL="114300" distR="114300" simplePos="0" relativeHeight="251653120" behindDoc="0" locked="0" layoutInCell="1" allowOverlap="1" wp14:anchorId="00A31568" wp14:editId="0B78F846">
                <wp:simplePos x="0" y="0"/>
                <wp:positionH relativeFrom="margin">
                  <wp:posOffset>5048250</wp:posOffset>
                </wp:positionH>
                <wp:positionV relativeFrom="margin">
                  <wp:posOffset>791845</wp:posOffset>
                </wp:positionV>
                <wp:extent cx="586105" cy="285750"/>
                <wp:effectExtent l="0" t="1270" r="4445" b="0"/>
                <wp:wrapNone/>
                <wp:docPr id="1384" name="文本框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rPr>
                                <w:b/>
                                <w:bCs/>
                                <w:color w:val="FF0000"/>
                              </w:rPr>
                            </w:pPr>
                            <w:r>
                              <w:rPr>
                                <w:rFonts w:hint="eastAsia"/>
                                <w:b/>
                                <w:bCs/>
                                <w:color w:val="FF0000"/>
                              </w:rPr>
                              <w:t>2.1km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55" o:spid="_x0000_s1064" type="#_x0000_t202" style="position:absolute;left:0;text-align:left;margin-left:397.5pt;margin-top:62.35pt;width:46.15pt;height:2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" filled="f" stroked="f">
                <v:textbox>
                  <w:txbxContent>
                    <w:p w:rsidR="004501FB" w:rsidRDefault="004501FB">
                      <w:pPr>
                        <w:ind w:firstLineChars="0" w:firstLine="0"/>
                        <w:rPr>
                          <w:b/>
                          <w:bCs/>
                          <w:color w:val="FF0000"/>
                        </w:rPr>
                      </w:pPr>
                      <w:r>
                        <w:rPr>
                          <w:rFonts w:hint="eastAsia"/>
                          <w:b/>
                          <w:bCs/>
                          <w:color w:val="FF0000"/>
                        </w:rPr>
                        <w:t>2.1km</w:t>
                      </w:r>
                    </w:p>
                  </w:txbxContent>
                </v:textbox>
                <w10:wrap anchorx="margin" anchory="margin"/>
              </v:shape>
            </w:pict>
          </mc:Fallback>
        </mc:AlternateContent>
      </w:r>
      <w:r w:rsidRPr="0054335F">
        <w:rPr>
          <w:noProof/>
        </w:rPr>
        <mc:AlternateContent>
          <mc:Choice Requires="wps">
            <w:drawing>
              <wp:anchor distT="0" distB="0" distL="114300" distR="114300" simplePos="0" relativeHeight="251642880" behindDoc="0" locked="0" layoutInCell="1" allowOverlap="1" wp14:anchorId="34435CBC" wp14:editId="174977AF">
                <wp:simplePos x="0" y="0"/>
                <wp:positionH relativeFrom="column">
                  <wp:posOffset>4757420</wp:posOffset>
                </wp:positionH>
                <wp:positionV relativeFrom="paragraph">
                  <wp:posOffset>1283335</wp:posOffset>
                </wp:positionV>
                <wp:extent cx="1077595" cy="306705"/>
                <wp:effectExtent l="4445" t="0" r="3810" b="635"/>
                <wp:wrapNone/>
                <wp:docPr id="1383" name="文本框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rPr>
                                <w:b/>
                                <w:bCs/>
                                <w:color w:val="FF0000"/>
                                <w:szCs w:val="24"/>
                              </w:rPr>
                            </w:pPr>
                            <w:r>
                              <w:rPr>
                                <w:rFonts w:hint="eastAsia"/>
                                <w:b/>
                                <w:bCs/>
                                <w:color w:val="FF0000"/>
                                <w:szCs w:val="24"/>
                              </w:rPr>
                              <w:t>本项目位置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01" o:spid="_x0000_s1065" type="#_x0000_t202" style="position:absolute;left:0;text-align:left;margin-left:374.6pt;margin-top:101.05pt;width:84.85pt;height:2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" filled="f" stroked="f">
                <v:textbox>
                  <w:txbxContent>
                    <w:p w:rsidR="004501FB" w:rsidRDefault="004501FB">
                      <w:pPr>
                        <w:ind w:firstLineChars="0" w:firstLine="0"/>
                        <w:rPr>
                          <w:b/>
                          <w:bCs/>
                          <w:color w:val="FF0000"/>
                          <w:szCs w:val="24"/>
                        </w:rPr>
                      </w:pPr>
                      <w:r>
                        <w:rPr>
                          <w:rFonts w:hint="eastAsia"/>
                          <w:b/>
                          <w:bCs/>
                          <w:color w:val="FF0000"/>
                          <w:szCs w:val="24"/>
                        </w:rPr>
                        <w:t>本项目位置</w:t>
                      </w:r>
                    </w:p>
                  </w:txbxContent>
                </v:textbox>
              </v:shape>
            </w:pict>
          </mc:Fallback>
        </mc:AlternateContent>
      </w:r>
      <w:r w:rsidRPr="0054335F">
        <w:rPr>
          <w:noProof/>
        </w:rPr>
        <mc:AlternateContent>
          <mc:Choice Requires="wps">
            <w:drawing>
              <wp:anchor distT="0" distB="0" distL="114300" distR="114300" simplePos="0" relativeHeight="251652096" behindDoc="0" locked="0" layoutInCell="1" allowOverlap="1" wp14:anchorId="0F3A9D44" wp14:editId="56AFFD5D">
                <wp:simplePos x="0" y="0"/>
                <wp:positionH relativeFrom="margin">
                  <wp:posOffset>4698365</wp:posOffset>
                </wp:positionH>
                <wp:positionV relativeFrom="margin">
                  <wp:posOffset>524510</wp:posOffset>
                </wp:positionV>
                <wp:extent cx="618490" cy="758825"/>
                <wp:effectExtent l="69215" t="57785" r="64770" b="59690"/>
                <wp:wrapNone/>
                <wp:docPr id="1382" name="自选图形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758825"/>
                        </a:xfrm>
                        <a:prstGeom prst="straightConnector1">
                          <a:avLst/>
                        </a:prstGeom>
                        <a:noFill/>
                        <a:ln w="2857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253" o:spid="_x0000_s1026" type="#_x0000_t32" style="position:absolute;left:0;text-align:left;margin-left:369.95pt;margin-top:41.3pt;width:48.7pt;height:59.75pt;flip:y;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" strokecolor="red" strokeweight="2.25pt">
                <v:stroke startarrow="block" endarrow="block"/>
                <w10:wrap anchorx="margin" anchory="margin"/>
              </v:shape>
            </w:pict>
          </mc:Fallback>
        </mc:AlternateContent>
      </w:r>
      <w:r w:rsidRPr="0054335F">
        <w:rPr>
          <w:noProof/>
        </w:rPr>
        <mc:AlternateContent>
          <mc:Choice Requires="wps">
            <w:drawing>
              <wp:anchor distT="0" distB="0" distL="114300" distR="114300" simplePos="0" relativeHeight="251661312" behindDoc="0" locked="0" layoutInCell="1" allowOverlap="1" wp14:anchorId="2ECC1460" wp14:editId="6636794B">
                <wp:simplePos x="0" y="0"/>
                <wp:positionH relativeFrom="column">
                  <wp:posOffset>4074160</wp:posOffset>
                </wp:positionH>
                <wp:positionV relativeFrom="paragraph">
                  <wp:posOffset>4535170</wp:posOffset>
                </wp:positionV>
                <wp:extent cx="186690" cy="77470"/>
                <wp:effectExtent l="16510" t="20320" r="15875" b="26035"/>
                <wp:wrapNone/>
                <wp:docPr id="1381" name="箭头: 左右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77470"/>
                        </a:xfrm>
                        <a:prstGeom prst="leftRightArrow">
                          <a:avLst>
                            <a:gd name="adj1" fmla="val 50000"/>
                            <a:gd name="adj2" fmla="val 4819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箭头: 左右 456" o:spid="_x0000_s1026" type="#_x0000_t69" style="position:absolute;left:0;text-align:left;margin-left:320.8pt;margin-top:357.1pt;width:14.7pt;height: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" fillcolor="yellow"/>
            </w:pict>
          </mc:Fallback>
        </mc:AlternateContent>
      </w:r>
      <w:r w:rsidRPr="0054335F">
        <w:rPr>
          <w:noProof/>
        </w:rPr>
        <mc:AlternateContent>
          <mc:Choice Requires="wps">
            <w:drawing>
              <wp:anchor distT="0" distB="0" distL="114300" distR="114300" simplePos="0" relativeHeight="251640832" behindDoc="0" locked="0" layoutInCell="1" allowOverlap="1" wp14:anchorId="49F4C462" wp14:editId="4E1EB31A">
                <wp:simplePos x="0" y="0"/>
                <wp:positionH relativeFrom="column">
                  <wp:posOffset>5261610</wp:posOffset>
                </wp:positionH>
                <wp:positionV relativeFrom="paragraph">
                  <wp:posOffset>454660</wp:posOffset>
                </wp:positionV>
                <wp:extent cx="186690" cy="77470"/>
                <wp:effectExtent l="39370" t="0" r="45085" b="0"/>
                <wp:wrapNone/>
                <wp:docPr id="1380" name="箭头: 左右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9512">
                          <a:off x="0" y="0"/>
                          <a:ext cx="186690" cy="77470"/>
                        </a:xfrm>
                        <a:prstGeom prst="leftRightArrow">
                          <a:avLst>
                            <a:gd name="adj1" fmla="val 50000"/>
                            <a:gd name="adj2" fmla="val 4819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箭头: 左右 456" o:spid="_x0000_s1026" type="#_x0000_t69" style="position:absolute;left:0;text-align:left;margin-left:414.3pt;margin-top:35.8pt;width:14.7pt;height:6.1pt;rotation:-2992278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" fillcolor="yellow"/>
            </w:pict>
          </mc:Fallback>
        </mc:AlternateContent>
      </w:r>
      <w:r w:rsidRPr="0054335F">
        <w:rPr>
          <w:noProof/>
        </w:rPr>
        <mc:AlternateContent>
          <mc:Choice Requires="wps">
            <w:drawing>
              <wp:anchor distT="0" distB="0" distL="114300" distR="114300" simplePos="0" relativeHeight="251650048" behindDoc="0" locked="0" layoutInCell="1" allowOverlap="1" wp14:anchorId="782DA2AF" wp14:editId="09C6FAD4">
                <wp:simplePos x="0" y="0"/>
                <wp:positionH relativeFrom="column">
                  <wp:posOffset>47625</wp:posOffset>
                </wp:positionH>
                <wp:positionV relativeFrom="paragraph">
                  <wp:posOffset>5079365</wp:posOffset>
                </wp:positionV>
                <wp:extent cx="179705" cy="179705"/>
                <wp:effectExtent l="0" t="2540" r="1270" b="8255"/>
                <wp:wrapNone/>
                <wp:docPr id="1379"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3.75pt;margin-top:399.95pt;width:14.1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" stroked="f"/>
            </w:pict>
          </mc:Fallback>
        </mc:AlternateContent>
      </w:r>
      <w:r w:rsidRPr="0054335F">
        <w:rPr>
          <w:noProof/>
        </w:rPr>
        <mc:AlternateContent>
          <mc:Choice Requires="wps">
            <w:drawing>
              <wp:anchor distT="0" distB="0" distL="114300" distR="114300" simplePos="0" relativeHeight="251644928" behindDoc="0" locked="0" layoutInCell="1" allowOverlap="1" wp14:anchorId="2F9E4188" wp14:editId="6544C2F7">
                <wp:simplePos x="0" y="0"/>
                <wp:positionH relativeFrom="column">
                  <wp:posOffset>6968490</wp:posOffset>
                </wp:positionH>
                <wp:positionV relativeFrom="paragraph">
                  <wp:posOffset>3986530</wp:posOffset>
                </wp:positionV>
                <wp:extent cx="186690" cy="77470"/>
                <wp:effectExtent l="15240" t="24130" r="17145" b="22225"/>
                <wp:wrapNone/>
                <wp:docPr id="1378" name="箭头: 左右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77470"/>
                        </a:xfrm>
                        <a:prstGeom prst="leftRightArrow">
                          <a:avLst>
                            <a:gd name="adj1" fmla="val 50000"/>
                            <a:gd name="adj2" fmla="val 4819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箭头: 左右 456" o:spid="_x0000_s1026" type="#_x0000_t69" style="position:absolute;left:0;text-align:left;margin-left:548.7pt;margin-top:313.9pt;width:14.7pt;height: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" fillcolor="yellow"/>
            </w:pict>
          </mc:Fallback>
        </mc:AlternateContent>
      </w:r>
      <w:r w:rsidRPr="0054335F">
        <w:rPr>
          <w:noProof/>
        </w:rPr>
        <mc:AlternateContent>
          <mc:Choice Requires="wps">
            <w:drawing>
              <wp:anchor distT="0" distB="0" distL="114300" distR="114300" simplePos="0" relativeHeight="251645952" behindDoc="0" locked="0" layoutInCell="1" allowOverlap="1" wp14:anchorId="686C6063" wp14:editId="20BAB33F">
                <wp:simplePos x="0" y="0"/>
                <wp:positionH relativeFrom="column">
                  <wp:posOffset>6968490</wp:posOffset>
                </wp:positionH>
                <wp:positionV relativeFrom="paragraph">
                  <wp:posOffset>4268470</wp:posOffset>
                </wp:positionV>
                <wp:extent cx="207645" cy="90805"/>
                <wp:effectExtent l="19050" t="0" r="1905" b="4445"/>
                <wp:wrapNone/>
                <wp:docPr id="288" name="六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90805"/>
                        </a:xfrm>
                        <a:prstGeom prst="hexagon">
                          <a:avLst>
                            <a:gd name="adj" fmla="val 57168"/>
                            <a:gd name="vf" fmla="val 11547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六边形 288" o:spid="_x0000_s1026" type="#_x0000_t9" style="position:absolute;left:0;text-align:left;margin-left:548.7pt;margin-top:336.1pt;width:16.35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" fillcolor="red" strokecolor="red"/>
            </w:pict>
          </mc:Fallback>
        </mc:AlternateContent>
      </w:r>
      <w:r w:rsidRPr="0054335F">
        <w:rPr>
          <w:noProof/>
        </w:rPr>
        <mc:AlternateContent>
          <mc:Choice Requires="wps">
            <w:drawing>
              <wp:anchor distT="0" distB="0" distL="114300" distR="114300" simplePos="0" relativeHeight="251639808" behindDoc="0" locked="0" layoutInCell="1" allowOverlap="1" wp14:anchorId="554631E6" wp14:editId="00F52A89">
                <wp:simplePos x="0" y="0"/>
                <wp:positionH relativeFrom="margin">
                  <wp:posOffset>14605</wp:posOffset>
                </wp:positionH>
                <wp:positionV relativeFrom="paragraph">
                  <wp:posOffset>8255</wp:posOffset>
                </wp:positionV>
                <wp:extent cx="8827770" cy="5378450"/>
                <wp:effectExtent l="14605" t="17780" r="15875" b="13970"/>
                <wp:wrapNone/>
                <wp:docPr id="137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7770" cy="5378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1.15pt;margin-top:.65pt;width:695.1pt;height:42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" filled="f" strokeweight="1.5pt">
                <w10:wrap anchorx="margin"/>
              </v:rect>
            </w:pict>
          </mc:Fallback>
        </mc:AlternateContent>
      </w:r>
      <w:r w:rsidRPr="0054335F">
        <w:rPr>
          <w:noProof/>
        </w:rPr>
        <w:drawing>
          <wp:inline distT="0" distB="0" distL="0" distR="0" wp14:anchorId="7CA3FD76" wp14:editId="3A3F87E3">
            <wp:extent cx="5727700" cy="4923155"/>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5727700" cy="4923155"/>
                    </a:xfrm>
                    <a:prstGeom prst="rect">
                      <a:avLst/>
                    </a:prstGeom>
                    <a:noFill/>
                    <a:ln>
                      <a:noFill/>
                    </a:ln>
                  </pic:spPr>
                </pic:pic>
              </a:graphicData>
            </a:graphic>
          </wp:inline>
        </w:drawing>
      </w:r>
    </w:p>
    <w:p w:rsidR="00037453" w:rsidRPr="0054335F" w:rsidRDefault="00037453">
      <w:pPr>
        <w:ind w:firstLineChars="0" w:firstLine="0"/>
        <w:jc w:val="center"/>
      </w:pPr>
    </w:p>
    <w:p w:rsidR="00037453" w:rsidRPr="0054335F" w:rsidRDefault="00037453">
      <w:pPr>
        <w:ind w:firstLineChars="0" w:firstLine="0"/>
        <w:jc w:val="center"/>
      </w:pPr>
      <w:r w:rsidRPr="0054335F">
        <w:rPr>
          <w:noProof/>
        </w:rPr>
        <w:lastRenderedPageBreak/>
        <w:drawing>
          <wp:inline distT="0" distB="0" distL="0" distR="0" wp14:anchorId="6B454BE4" wp14:editId="5C7D593F">
            <wp:extent cx="8812973" cy="5381625"/>
            <wp:effectExtent l="0" t="0" r="7620" b="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8822320" cy="5387332"/>
                    </a:xfrm>
                    <a:prstGeom prst="rect">
                      <a:avLst/>
                    </a:prstGeom>
                  </pic:spPr>
                </pic:pic>
              </a:graphicData>
            </a:graphic>
          </wp:inline>
        </w:drawing>
      </w:r>
    </w:p>
    <w:p w:rsidR="00835F8E" w:rsidRPr="0054335F" w:rsidRDefault="004E28C5">
      <w:pPr>
        <w:ind w:firstLineChars="0" w:firstLine="0"/>
        <w:jc w:val="center"/>
        <w:sectPr w:rsidR="00835F8E" w:rsidRPr="0054335F">
          <w:footerReference w:type="default" r:id="rId52"/>
          <w:pgSz w:w="16838" w:h="11906" w:orient="landscape"/>
          <w:pgMar w:top="1701" w:right="1474" w:bottom="1701" w:left="1418" w:header="851" w:footer="907" w:gutter="0"/>
          <w:cols w:space="720"/>
          <w:docGrid w:linePitch="326"/>
        </w:sectPr>
      </w:pPr>
      <w:r w:rsidRPr="0054335F">
        <w:rPr>
          <w:noProof/>
        </w:rPr>
        <w:lastRenderedPageBreak/>
        <mc:AlternateContent>
          <mc:Choice Requires="wps">
            <w:drawing>
              <wp:anchor distT="0" distB="0" distL="114300" distR="114300" simplePos="0" relativeHeight="251673600" behindDoc="0" locked="0" layoutInCell="1" allowOverlap="1" wp14:anchorId="6F8ECA3A" wp14:editId="53F0F4C7">
                <wp:simplePos x="0" y="0"/>
                <wp:positionH relativeFrom="margin">
                  <wp:posOffset>2935605</wp:posOffset>
                </wp:positionH>
                <wp:positionV relativeFrom="margin">
                  <wp:posOffset>394970</wp:posOffset>
                </wp:positionV>
                <wp:extent cx="692785" cy="4252595"/>
                <wp:effectExtent l="68580" t="33020" r="76835" b="38735"/>
                <wp:wrapNone/>
                <wp:docPr id="1439" name="自选图形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785" cy="4252595"/>
                        </a:xfrm>
                        <a:prstGeom prst="straightConnector1">
                          <a:avLst/>
                        </a:prstGeom>
                        <a:noFill/>
                        <a:ln w="2857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18" o:spid="_x0000_s1026" type="#_x0000_t32" style="position:absolute;left:0;text-align:left;margin-left:231.15pt;margin-top:31.1pt;width:54.55pt;height:334.8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" strokecolor="red" strokeweight="2.25pt">
                <v:stroke startarrow="block" endarrow="block"/>
                <w10:wrap anchorx="margin" anchory="margin"/>
              </v:shape>
            </w:pict>
          </mc:Fallback>
        </mc:AlternateContent>
      </w:r>
      <w:r w:rsidRPr="0054335F">
        <w:rPr>
          <w:noProof/>
        </w:rPr>
        <mc:AlternateContent>
          <mc:Choice Requires="wps">
            <w:drawing>
              <wp:anchor distT="0" distB="0" distL="114300" distR="114300" simplePos="0" relativeHeight="251676672" behindDoc="0" locked="0" layoutInCell="1" allowOverlap="1" wp14:anchorId="38EFCDAA" wp14:editId="62B1D5E3">
                <wp:simplePos x="0" y="0"/>
                <wp:positionH relativeFrom="margin">
                  <wp:posOffset>4274185</wp:posOffset>
                </wp:positionH>
                <wp:positionV relativeFrom="margin">
                  <wp:posOffset>2534285</wp:posOffset>
                </wp:positionV>
                <wp:extent cx="732790" cy="285750"/>
                <wp:effectExtent l="0" t="635" r="3175" b="0"/>
                <wp:wrapNone/>
                <wp:docPr id="1438" name="文本框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rPr>
                                <w:b/>
                                <w:bCs/>
                                <w:color w:val="FF0000"/>
                              </w:rPr>
                            </w:pPr>
                            <w:r>
                              <w:rPr>
                                <w:rFonts w:hint="eastAsia"/>
                                <w:b/>
                                <w:bCs/>
                                <w:color w:val="FF0000"/>
                              </w:rPr>
                              <w:t>1</w:t>
                            </w:r>
                            <w:r>
                              <w:rPr>
                                <w:b/>
                                <w:bCs/>
                                <w:color w:val="FF0000"/>
                              </w:rPr>
                              <w:t>0.2</w:t>
                            </w:r>
                            <w:r>
                              <w:rPr>
                                <w:rFonts w:hint="eastAsia"/>
                                <w:b/>
                                <w:bCs/>
                                <w:color w:val="FF0000"/>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1" o:spid="_x0000_s1066" type="#_x0000_t202" style="position:absolute;left:0;text-align:left;margin-left:336.55pt;margin-top:199.55pt;width:57.7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" filled="f" stroked="f">
                <v:textbox>
                  <w:txbxContent>
                    <w:p w:rsidR="004501FB" w:rsidRDefault="004501FB">
                      <w:pPr>
                        <w:ind w:firstLineChars="0" w:firstLine="0"/>
                        <w:rPr>
                          <w:b/>
                          <w:bCs/>
                          <w:color w:val="FF0000"/>
                        </w:rPr>
                      </w:pPr>
                      <w:r>
                        <w:rPr>
                          <w:rFonts w:hint="eastAsia"/>
                          <w:b/>
                          <w:bCs/>
                          <w:color w:val="FF0000"/>
                        </w:rPr>
                        <w:t>1</w:t>
                      </w:r>
                      <w:r>
                        <w:rPr>
                          <w:b/>
                          <w:bCs/>
                          <w:color w:val="FF0000"/>
                        </w:rPr>
                        <w:t>0.2</w:t>
                      </w:r>
                      <w:r>
                        <w:rPr>
                          <w:rFonts w:hint="eastAsia"/>
                          <w:b/>
                          <w:bCs/>
                          <w:color w:val="FF0000"/>
                        </w:rPr>
                        <w:t>km</w:t>
                      </w:r>
                    </w:p>
                  </w:txbxContent>
                </v:textbox>
                <w10:wrap anchorx="margin" anchory="margin"/>
              </v:shape>
            </w:pict>
          </mc:Fallback>
        </mc:AlternateContent>
      </w:r>
      <w:r w:rsidRPr="0054335F">
        <w:rPr>
          <w:noProof/>
        </w:rPr>
        <mc:AlternateContent>
          <mc:Choice Requires="wps">
            <w:drawing>
              <wp:anchor distT="0" distB="0" distL="114300" distR="114300" simplePos="0" relativeHeight="251677696" behindDoc="0" locked="0" layoutInCell="1" allowOverlap="1" wp14:anchorId="2A56385D" wp14:editId="48BD230C">
                <wp:simplePos x="0" y="0"/>
                <wp:positionH relativeFrom="margin">
                  <wp:posOffset>2186305</wp:posOffset>
                </wp:positionH>
                <wp:positionV relativeFrom="margin">
                  <wp:posOffset>2336165</wp:posOffset>
                </wp:positionV>
                <wp:extent cx="672465" cy="285750"/>
                <wp:effectExtent l="0" t="2540" r="0" b="0"/>
                <wp:wrapNone/>
                <wp:docPr id="1437" name="文本框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rPr>
                                <w:b/>
                                <w:bCs/>
                                <w:color w:val="FF0000"/>
                              </w:rPr>
                            </w:pPr>
                            <w:r>
                              <w:rPr>
                                <w:b/>
                                <w:bCs/>
                                <w:color w:val="FF0000"/>
                              </w:rPr>
                              <w:t>7.4</w:t>
                            </w:r>
                            <w:r>
                              <w:rPr>
                                <w:rFonts w:hint="eastAsia"/>
                                <w:b/>
                                <w:bCs/>
                                <w:color w:val="FF0000"/>
                              </w:rPr>
                              <w:t>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2" o:spid="_x0000_s1067" type="#_x0000_t202" style="position:absolute;left:0;text-align:left;margin-left:172.15pt;margin-top:183.95pt;width:52.95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" filled="f" stroked="f">
                <v:textbox>
                  <w:txbxContent>
                    <w:p w:rsidR="004501FB" w:rsidRDefault="004501FB">
                      <w:pPr>
                        <w:ind w:firstLineChars="0" w:firstLine="0"/>
                        <w:rPr>
                          <w:b/>
                          <w:bCs/>
                          <w:color w:val="FF0000"/>
                        </w:rPr>
                      </w:pPr>
                      <w:r>
                        <w:rPr>
                          <w:b/>
                          <w:bCs/>
                          <w:color w:val="FF0000"/>
                        </w:rPr>
                        <w:t>7.4</w:t>
                      </w:r>
                      <w:r>
                        <w:rPr>
                          <w:rFonts w:hint="eastAsia"/>
                          <w:b/>
                          <w:bCs/>
                          <w:color w:val="FF0000"/>
                        </w:rPr>
                        <w:t>km</w:t>
                      </w:r>
                    </w:p>
                  </w:txbxContent>
                </v:textbox>
                <w10:wrap anchorx="margin" anchory="margin"/>
              </v:shape>
            </w:pict>
          </mc:Fallback>
        </mc:AlternateContent>
      </w:r>
      <w:r w:rsidRPr="0054335F">
        <w:rPr>
          <w:noProof/>
        </w:rPr>
        <mc:AlternateContent>
          <mc:Choice Requires="wps">
            <w:drawing>
              <wp:anchor distT="0" distB="0" distL="114300" distR="114300" simplePos="0" relativeHeight="251675648" behindDoc="0" locked="0" layoutInCell="1" allowOverlap="1" wp14:anchorId="1D341E69" wp14:editId="737F6D4B">
                <wp:simplePos x="0" y="0"/>
                <wp:positionH relativeFrom="margin">
                  <wp:posOffset>3440430</wp:posOffset>
                </wp:positionH>
                <wp:positionV relativeFrom="margin">
                  <wp:posOffset>1525270</wp:posOffset>
                </wp:positionV>
                <wp:extent cx="664210" cy="285750"/>
                <wp:effectExtent l="1905" t="1270" r="635" b="0"/>
                <wp:wrapNone/>
                <wp:docPr id="1436" name="文本框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rPr>
                                <w:b/>
                                <w:bCs/>
                                <w:color w:val="FF0000"/>
                              </w:rPr>
                            </w:pPr>
                            <w:r>
                              <w:rPr>
                                <w:rFonts w:hint="eastAsia"/>
                                <w:b/>
                                <w:bCs/>
                                <w:color w:val="FF0000"/>
                              </w:rPr>
                              <w:t>11.7km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0" o:spid="_x0000_s1068" type="#_x0000_t202" style="position:absolute;left:0;text-align:left;margin-left:270.9pt;margin-top:120.1pt;width:52.3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" filled="f" stroked="f">
                <v:textbox>
                  <w:txbxContent>
                    <w:p w:rsidR="004501FB" w:rsidRDefault="004501FB">
                      <w:pPr>
                        <w:ind w:firstLineChars="0" w:firstLine="0"/>
                        <w:rPr>
                          <w:b/>
                          <w:bCs/>
                          <w:color w:val="FF0000"/>
                        </w:rPr>
                      </w:pPr>
                      <w:r>
                        <w:rPr>
                          <w:rFonts w:hint="eastAsia"/>
                          <w:b/>
                          <w:bCs/>
                          <w:color w:val="FF0000"/>
                        </w:rPr>
                        <w:t>11.7km</w:t>
                      </w:r>
                    </w:p>
                  </w:txbxContent>
                </v:textbox>
                <w10:wrap anchorx="margin" anchory="margin"/>
              </v:shape>
            </w:pict>
          </mc:Fallback>
        </mc:AlternateContent>
      </w:r>
      <w:r w:rsidRPr="0054335F">
        <w:rPr>
          <w:noProof/>
        </w:rPr>
        <mc:AlternateContent>
          <mc:Choice Requires="wps">
            <w:drawing>
              <wp:anchor distT="0" distB="0" distL="114300" distR="114300" simplePos="0" relativeHeight="251674624" behindDoc="0" locked="0" layoutInCell="1" allowOverlap="1" wp14:anchorId="2290DF2A" wp14:editId="2ACE1FDB">
                <wp:simplePos x="0" y="0"/>
                <wp:positionH relativeFrom="margin">
                  <wp:posOffset>2935605</wp:posOffset>
                </wp:positionH>
                <wp:positionV relativeFrom="margin">
                  <wp:posOffset>1416050</wp:posOffset>
                </wp:positionV>
                <wp:extent cx="2124710" cy="3231515"/>
                <wp:effectExtent l="68580" t="53975" r="64135" b="57785"/>
                <wp:wrapNone/>
                <wp:docPr id="1435" name="自选图形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710" cy="3231515"/>
                        </a:xfrm>
                        <a:prstGeom prst="straightConnector1">
                          <a:avLst/>
                        </a:prstGeom>
                        <a:noFill/>
                        <a:ln w="2857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19" o:spid="_x0000_s1026" type="#_x0000_t32" style="position:absolute;left:0;text-align:left;margin-left:231.15pt;margin-top:111.5pt;width:167.3pt;height:254.4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" strokecolor="red" strokeweight="2.25pt">
                <v:stroke startarrow="block" endarrow="block"/>
                <w10:wrap anchorx="margin" anchory="margin"/>
              </v:shape>
            </w:pict>
          </mc:Fallback>
        </mc:AlternateContent>
      </w:r>
      <w:r w:rsidRPr="0054335F">
        <w:rPr>
          <w:noProof/>
        </w:rPr>
        <mc:AlternateContent>
          <mc:Choice Requires="wps">
            <w:drawing>
              <wp:anchor distT="0" distB="0" distL="114300" distR="114300" simplePos="0" relativeHeight="251672576" behindDoc="0" locked="0" layoutInCell="1" allowOverlap="1" wp14:anchorId="2AB1FD88" wp14:editId="095815CA">
                <wp:simplePos x="0" y="0"/>
                <wp:positionH relativeFrom="margin">
                  <wp:posOffset>2731135</wp:posOffset>
                </wp:positionH>
                <wp:positionV relativeFrom="margin">
                  <wp:posOffset>1999615</wp:posOffset>
                </wp:positionV>
                <wp:extent cx="172720" cy="2673985"/>
                <wp:effectExtent l="73660" t="27940" r="67945" b="31750"/>
                <wp:wrapNone/>
                <wp:docPr id="1434" name="自选图形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2673985"/>
                        </a:xfrm>
                        <a:prstGeom prst="straightConnector1">
                          <a:avLst/>
                        </a:prstGeom>
                        <a:noFill/>
                        <a:ln w="28575">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17" o:spid="_x0000_s1026" type="#_x0000_t32" style="position:absolute;left:0;text-align:left;margin-left:215.05pt;margin-top:157.45pt;width:13.6pt;height:210.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" strokecolor="red" strokeweight="2.25pt">
                <v:stroke startarrow="block" endarrow="block"/>
                <w10:wrap anchorx="margin" anchory="margin"/>
              </v:shape>
            </w:pict>
          </mc:Fallback>
        </mc:AlternateContent>
      </w:r>
      <w:r w:rsidRPr="0054335F">
        <w:rPr>
          <w:noProof/>
        </w:rPr>
        <mc:AlternateContent>
          <mc:Choice Requires="wps">
            <w:drawing>
              <wp:anchor distT="0" distB="0" distL="114300" distR="114300" simplePos="0" relativeHeight="251657216" behindDoc="0" locked="0" layoutInCell="1" allowOverlap="1" wp14:anchorId="61B6B070" wp14:editId="389BB1B3">
                <wp:simplePos x="0" y="0"/>
                <wp:positionH relativeFrom="column">
                  <wp:posOffset>99695</wp:posOffset>
                </wp:positionH>
                <wp:positionV relativeFrom="paragraph">
                  <wp:posOffset>5104765</wp:posOffset>
                </wp:positionV>
                <wp:extent cx="179705" cy="179705"/>
                <wp:effectExtent l="4445" t="8890" r="6350" b="1905"/>
                <wp:wrapNone/>
                <wp:docPr id="143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7.85pt;margin-top:401.95pt;width:14.1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" stroked="f"/>
            </w:pict>
          </mc:Fallback>
        </mc:AlternateContent>
      </w:r>
      <w:r w:rsidRPr="0054335F">
        <w:rPr>
          <w:noProof/>
        </w:rPr>
        <mc:AlternateContent>
          <mc:Choice Requires="wps">
            <w:drawing>
              <wp:anchor distT="0" distB="0" distL="114300" distR="114300" simplePos="0" relativeHeight="251656192" behindDoc="0" locked="0" layoutInCell="1" allowOverlap="1" wp14:anchorId="7109396A" wp14:editId="09EC7925">
                <wp:simplePos x="0" y="0"/>
                <wp:positionH relativeFrom="margin">
                  <wp:posOffset>349250</wp:posOffset>
                </wp:positionH>
                <wp:positionV relativeFrom="paragraph">
                  <wp:posOffset>5041900</wp:posOffset>
                </wp:positionV>
                <wp:extent cx="5941695" cy="364490"/>
                <wp:effectExtent l="0" t="0" r="0" b="0"/>
                <wp:wrapNone/>
                <wp:docPr id="143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364490"/>
                        </a:xfrm>
                        <a:prstGeom prst="rect">
                          <a:avLst/>
                        </a:prstGeom>
                        <a:noFill/>
                        <a:ln>
                          <a:noFill/>
                        </a:ln>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8-1</w:t>
                            </w:r>
                            <w:r>
                              <w:rPr>
                                <w:b/>
                                <w:bCs/>
                                <w:color w:val="FFFFFF"/>
                                <w:sz w:val="28"/>
                                <w:szCs w:val="21"/>
                              </w:rPr>
                              <w:t xml:space="preserve"> </w:t>
                            </w:r>
                            <w:r>
                              <w:rPr>
                                <w:rFonts w:hint="eastAsia"/>
                                <w:b/>
                                <w:bCs/>
                                <w:color w:val="FFFFFF"/>
                                <w:sz w:val="28"/>
                                <w:szCs w:val="21"/>
                              </w:rPr>
                              <w:t>周围环境图（嘉兴市欧兰科技有限公司）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27.5pt;margin-top:397pt;width:467.85pt;height:28.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8-1</w:t>
                      </w:r>
                      <w:r>
                        <w:rPr>
                          <w:b/>
                          <w:bCs/>
                          <w:color w:val="FFFFFF"/>
                          <w:sz w:val="28"/>
                          <w:szCs w:val="21"/>
                        </w:rPr>
                        <w:t xml:space="preserve"> </w:t>
                      </w:r>
                      <w:r>
                        <w:rPr>
                          <w:rFonts w:hint="eastAsia"/>
                          <w:b/>
                          <w:bCs/>
                          <w:color w:val="FFFFFF"/>
                          <w:sz w:val="28"/>
                          <w:szCs w:val="21"/>
                        </w:rPr>
                        <w:t>周围环境图（嘉兴市欧兰科技有限公司）</w:t>
                      </w:r>
                    </w:p>
                  </w:txbxContent>
                </v:textbox>
                <w10:wrap anchorx="margin"/>
              </v:rect>
            </w:pict>
          </mc:Fallback>
        </mc:AlternateContent>
      </w:r>
      <w:r w:rsidRPr="0054335F">
        <w:rPr>
          <w:noProof/>
        </w:rPr>
        <mc:AlternateContent>
          <mc:Choice Requires="wps">
            <w:drawing>
              <wp:anchor distT="0" distB="0" distL="114300" distR="114300" simplePos="0" relativeHeight="251655168" behindDoc="0" locked="0" layoutInCell="1" allowOverlap="1" wp14:anchorId="4B2D2541" wp14:editId="1DFAF952">
                <wp:simplePos x="0" y="0"/>
                <wp:positionH relativeFrom="column">
                  <wp:posOffset>5715</wp:posOffset>
                </wp:positionH>
                <wp:positionV relativeFrom="paragraph">
                  <wp:posOffset>4977130</wp:posOffset>
                </wp:positionV>
                <wp:extent cx="6356985" cy="401955"/>
                <wp:effectExtent l="5715" t="5080" r="9525" b="12065"/>
                <wp:wrapNone/>
                <wp:docPr id="143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985"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45pt;margin-top:391.9pt;width:500.55pt;height: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" fillcolor="#036" strokecolor="navy"/>
            </w:pict>
          </mc:Fallback>
        </mc:AlternateContent>
      </w:r>
      <w:r w:rsidRPr="0054335F">
        <w:rPr>
          <w:noProof/>
        </w:rPr>
        <mc:AlternateContent>
          <mc:Choice Requires="wps">
            <w:drawing>
              <wp:anchor distT="0" distB="0" distL="114300" distR="114300" simplePos="0" relativeHeight="251654144" behindDoc="0" locked="0" layoutInCell="1" allowOverlap="1" wp14:anchorId="4428460A" wp14:editId="5813BCE8">
                <wp:simplePos x="0" y="0"/>
                <wp:positionH relativeFrom="margin">
                  <wp:posOffset>29845</wp:posOffset>
                </wp:positionH>
                <wp:positionV relativeFrom="paragraph">
                  <wp:posOffset>8890</wp:posOffset>
                </wp:positionV>
                <wp:extent cx="8827770" cy="5359400"/>
                <wp:effectExtent l="10795" t="18415" r="10160" b="13335"/>
                <wp:wrapNone/>
                <wp:docPr id="143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7770" cy="53594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35pt;margin-top:.7pt;width:695.1pt;height:42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" filled="f" strokeweight="1.5pt">
                <w10:wrap anchorx="margin"/>
              </v:rect>
            </w:pict>
          </mc:Fallback>
        </mc:AlternateContent>
      </w:r>
      <w:r w:rsidRPr="0054335F">
        <w:rPr>
          <w:noProof/>
        </w:rPr>
        <w:drawing>
          <wp:inline distT="0" distB="0" distL="0" distR="0" wp14:anchorId="0B1F2D4C" wp14:editId="46197C60">
            <wp:extent cx="4623435" cy="4981575"/>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4623435" cy="4981575"/>
                    </a:xfrm>
                    <a:prstGeom prst="rect">
                      <a:avLst/>
                    </a:prstGeom>
                    <a:noFill/>
                    <a:ln>
                      <a:noFill/>
                    </a:ln>
                  </pic:spPr>
                </pic:pic>
              </a:graphicData>
            </a:graphic>
          </wp:inline>
        </w:drawing>
      </w:r>
      <w:r w:rsidR="00835F8E" w:rsidRPr="0054335F">
        <w:t xml:space="preserve"> </w:t>
      </w:r>
      <w:r w:rsidR="00835F8E" w:rsidRPr="0054335F">
        <w:br w:type="page"/>
      </w:r>
      <w:r w:rsidRPr="0054335F">
        <w:rPr>
          <w:noProof/>
        </w:rPr>
        <w:drawing>
          <wp:anchor distT="0" distB="0" distL="114300" distR="114300" simplePos="0" relativeHeight="251555840" behindDoc="1" locked="0" layoutInCell="1" allowOverlap="1" wp14:anchorId="1B42FD49" wp14:editId="73FBA32C">
            <wp:simplePos x="0" y="0"/>
            <wp:positionH relativeFrom="margin">
              <wp:posOffset>7835265</wp:posOffset>
            </wp:positionH>
            <wp:positionV relativeFrom="paragraph">
              <wp:posOffset>144145</wp:posOffset>
            </wp:positionV>
            <wp:extent cx="555625" cy="664845"/>
            <wp:effectExtent l="95250" t="76200" r="73025" b="59055"/>
            <wp:wrapNone/>
            <wp:docPr id="804"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rot="-997906">
                      <a:off x="0" y="0"/>
                      <a:ext cx="55562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w:drawing>
          <wp:anchor distT="0" distB="0" distL="114300" distR="114300" simplePos="0" relativeHeight="251701248" behindDoc="0" locked="0" layoutInCell="1" allowOverlap="1" wp14:anchorId="4C19F3B9" wp14:editId="1AA7F09A">
            <wp:simplePos x="0" y="0"/>
            <wp:positionH relativeFrom="column">
              <wp:posOffset>385445</wp:posOffset>
            </wp:positionH>
            <wp:positionV relativeFrom="paragraph">
              <wp:posOffset>3810</wp:posOffset>
            </wp:positionV>
            <wp:extent cx="8091170" cy="4997450"/>
            <wp:effectExtent l="0" t="0" r="0" b="0"/>
            <wp:wrapNone/>
            <wp:docPr id="1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8091170" cy="499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mc:AlternateContent>
          <mc:Choice Requires="wps">
            <w:drawing>
              <wp:anchor distT="0" distB="0" distL="114300" distR="114300" simplePos="0" relativeHeight="251700224" behindDoc="0" locked="0" layoutInCell="1" allowOverlap="1" wp14:anchorId="1EB56091" wp14:editId="2F464CF4">
                <wp:simplePos x="0" y="0"/>
                <wp:positionH relativeFrom="column">
                  <wp:posOffset>4575810</wp:posOffset>
                </wp:positionH>
                <wp:positionV relativeFrom="paragraph">
                  <wp:posOffset>480060</wp:posOffset>
                </wp:positionV>
                <wp:extent cx="640080" cy="562610"/>
                <wp:effectExtent l="3810" t="3810" r="3810" b="5080"/>
                <wp:wrapNone/>
                <wp:docPr id="1429" name="文本框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62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7" o:spid="_x0000_s1070" type="#_x0000_t202" style="position:absolute;left:0;text-align:left;margin-left:360.3pt;margin-top:37.8pt;width:50.4pt;height:4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农田</w:t>
                      </w:r>
                    </w:p>
                  </w:txbxContent>
                </v:textbox>
              </v:shape>
            </w:pict>
          </mc:Fallback>
        </mc:AlternateContent>
      </w:r>
      <w:r w:rsidRPr="0054335F">
        <w:rPr>
          <w:noProof/>
        </w:rPr>
        <mc:AlternateContent>
          <mc:Choice Requires="wps">
            <w:drawing>
              <wp:anchor distT="0" distB="0" distL="114300" distR="114300" simplePos="0" relativeHeight="251697152" behindDoc="0" locked="0" layoutInCell="1" allowOverlap="1" wp14:anchorId="0E57D0D7" wp14:editId="59F3762F">
                <wp:simplePos x="0" y="0"/>
                <wp:positionH relativeFrom="column">
                  <wp:posOffset>2647315</wp:posOffset>
                </wp:positionH>
                <wp:positionV relativeFrom="paragraph">
                  <wp:posOffset>2206625</wp:posOffset>
                </wp:positionV>
                <wp:extent cx="1267460" cy="873760"/>
                <wp:effectExtent l="8890" t="6350" r="0" b="5715"/>
                <wp:wrapNone/>
                <wp:docPr id="1428" name="文本框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87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rPr>
                                <w:b/>
                                <w:bCs/>
                                <w:color w:val="FFFF00"/>
                                <w:sz w:val="20"/>
                              </w:rPr>
                            </w:pPr>
                            <w:r>
                              <w:rPr>
                                <w:rFonts w:hint="eastAsia"/>
                                <w:b/>
                                <w:bCs/>
                                <w:color w:val="FFFF00"/>
                                <w:sz w:val="20"/>
                              </w:rPr>
                              <w:t>东</w:t>
                            </w:r>
                          </w:p>
                          <w:p w:rsidR="00AB6A36" w:rsidRDefault="00AB6A36">
                            <w:pPr>
                              <w:spacing w:line="240" w:lineRule="auto"/>
                              <w:ind w:firstLine="402"/>
                              <w:rPr>
                                <w:b/>
                                <w:bCs/>
                                <w:color w:val="FFFF00"/>
                                <w:sz w:val="20"/>
                              </w:rPr>
                            </w:pPr>
                            <w:r>
                              <w:rPr>
                                <w:rFonts w:hint="eastAsia"/>
                                <w:b/>
                                <w:bCs/>
                                <w:color w:val="FFFF00"/>
                                <w:sz w:val="20"/>
                              </w:rPr>
                              <w:t>西</w:t>
                            </w:r>
                          </w:p>
                          <w:p w:rsidR="00AB6A36" w:rsidRDefault="00AB6A36">
                            <w:pPr>
                              <w:spacing w:line="240" w:lineRule="auto"/>
                              <w:ind w:firstLineChars="400" w:firstLine="803"/>
                              <w:rPr>
                                <w:b/>
                                <w:bCs/>
                                <w:color w:val="FFFF00"/>
                                <w:sz w:val="20"/>
                              </w:rPr>
                            </w:pPr>
                            <w:r>
                              <w:rPr>
                                <w:rFonts w:hint="eastAsia"/>
                                <w:b/>
                                <w:bCs/>
                                <w:color w:val="FFFF00"/>
                                <w:sz w:val="20"/>
                              </w:rPr>
                              <w:t>一</w:t>
                            </w:r>
                          </w:p>
                          <w:p w:rsidR="00AB6A36" w:rsidRDefault="00AB6A36">
                            <w:pPr>
                              <w:spacing w:line="240" w:lineRule="auto"/>
                              <w:ind w:firstLineChars="400" w:firstLine="803"/>
                              <w:rPr>
                                <w:b/>
                                <w:bCs/>
                                <w:color w:val="FFFF00"/>
                                <w:sz w:val="20"/>
                              </w:rPr>
                            </w:pPr>
                            <w:r>
                              <w:rPr>
                                <w:rFonts w:hint="eastAsia"/>
                                <w:b/>
                                <w:bCs/>
                                <w:color w:val="FFFF00"/>
                                <w:sz w:val="20"/>
                              </w:rPr>
                              <w:t xml:space="preserve"> </w:t>
                            </w:r>
                            <w:r>
                              <w:rPr>
                                <w:b/>
                                <w:bCs/>
                                <w:color w:val="FFFF00"/>
                                <w:sz w:val="20"/>
                              </w:rPr>
                              <w:t xml:space="preserve">  </w:t>
                            </w:r>
                            <w:r>
                              <w:rPr>
                                <w:rFonts w:hint="eastAsia"/>
                                <w:b/>
                                <w:bCs/>
                                <w:color w:val="FFFF00"/>
                                <w:sz w:val="2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3" o:spid="_x0000_s1071" type="#_x0000_t202" style="position:absolute;left:0;text-align:left;margin-left:208.45pt;margin-top:173.75pt;width:99.8pt;height:6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" stroked="f">
                <v:fill opacity="0"/>
                <v:textbox>
                  <w:txbxContent>
                    <w:p w:rsidR="004501FB" w:rsidRDefault="004501FB">
                      <w:pPr>
                        <w:spacing w:line="240" w:lineRule="auto"/>
                        <w:ind w:firstLineChars="0" w:firstLine="0"/>
                        <w:rPr>
                          <w:b/>
                          <w:bCs/>
                          <w:color w:val="FFFF00"/>
                          <w:sz w:val="20"/>
                        </w:rPr>
                      </w:pPr>
                      <w:r>
                        <w:rPr>
                          <w:rFonts w:hint="eastAsia"/>
                          <w:b/>
                          <w:bCs/>
                          <w:color w:val="FFFF00"/>
                          <w:sz w:val="20"/>
                        </w:rPr>
                        <w:t>东</w:t>
                      </w:r>
                    </w:p>
                    <w:p w:rsidR="004501FB" w:rsidRDefault="004501FB">
                      <w:pPr>
                        <w:spacing w:line="240" w:lineRule="auto"/>
                        <w:ind w:firstLine="402"/>
                        <w:rPr>
                          <w:b/>
                          <w:bCs/>
                          <w:color w:val="FFFF00"/>
                          <w:sz w:val="20"/>
                        </w:rPr>
                      </w:pPr>
                      <w:r>
                        <w:rPr>
                          <w:rFonts w:hint="eastAsia"/>
                          <w:b/>
                          <w:bCs/>
                          <w:color w:val="FFFF00"/>
                          <w:sz w:val="20"/>
                        </w:rPr>
                        <w:t>西</w:t>
                      </w:r>
                    </w:p>
                    <w:p w:rsidR="004501FB" w:rsidRDefault="004501FB">
                      <w:pPr>
                        <w:spacing w:line="240" w:lineRule="auto"/>
                        <w:ind w:firstLineChars="400" w:firstLine="803"/>
                        <w:rPr>
                          <w:b/>
                          <w:bCs/>
                          <w:color w:val="FFFF00"/>
                          <w:sz w:val="20"/>
                        </w:rPr>
                      </w:pPr>
                      <w:r>
                        <w:rPr>
                          <w:rFonts w:hint="eastAsia"/>
                          <w:b/>
                          <w:bCs/>
                          <w:color w:val="FFFF00"/>
                          <w:sz w:val="20"/>
                        </w:rPr>
                        <w:t>一</w:t>
                      </w:r>
                    </w:p>
                    <w:p w:rsidR="004501FB" w:rsidRDefault="004501FB">
                      <w:pPr>
                        <w:spacing w:line="240" w:lineRule="auto"/>
                        <w:ind w:firstLineChars="400" w:firstLine="803"/>
                        <w:rPr>
                          <w:b/>
                          <w:bCs/>
                          <w:color w:val="FFFF00"/>
                          <w:sz w:val="20"/>
                        </w:rPr>
                      </w:pPr>
                      <w:r>
                        <w:rPr>
                          <w:rFonts w:hint="eastAsia"/>
                          <w:b/>
                          <w:bCs/>
                          <w:color w:val="FFFF00"/>
                          <w:sz w:val="20"/>
                        </w:rPr>
                        <w:t xml:space="preserve"> </w:t>
                      </w:r>
                      <w:r>
                        <w:rPr>
                          <w:b/>
                          <w:bCs/>
                          <w:color w:val="FFFF00"/>
                          <w:sz w:val="20"/>
                        </w:rPr>
                        <w:t xml:space="preserve">  </w:t>
                      </w:r>
                      <w:r>
                        <w:rPr>
                          <w:rFonts w:hint="eastAsia"/>
                          <w:b/>
                          <w:bCs/>
                          <w:color w:val="FFFF00"/>
                          <w:sz w:val="20"/>
                        </w:rPr>
                        <w:t>路</w:t>
                      </w:r>
                    </w:p>
                  </w:txbxContent>
                </v:textbox>
              </v:shape>
            </w:pict>
          </mc:Fallback>
        </mc:AlternateContent>
      </w:r>
      <w:r w:rsidRPr="0054335F">
        <w:rPr>
          <w:noProof/>
        </w:rPr>
        <mc:AlternateContent>
          <mc:Choice Requires="wps">
            <w:drawing>
              <wp:anchor distT="0" distB="0" distL="114300" distR="114300" simplePos="0" relativeHeight="251696128" behindDoc="0" locked="0" layoutInCell="1" allowOverlap="1" wp14:anchorId="6FC48088" wp14:editId="6083D698">
                <wp:simplePos x="0" y="0"/>
                <wp:positionH relativeFrom="column">
                  <wp:posOffset>1752600</wp:posOffset>
                </wp:positionH>
                <wp:positionV relativeFrom="paragraph">
                  <wp:posOffset>808990</wp:posOffset>
                </wp:positionV>
                <wp:extent cx="797560" cy="873760"/>
                <wp:effectExtent l="0" t="8890" r="2540" b="3175"/>
                <wp:wrapNone/>
                <wp:docPr id="1427" name="文本框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87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300" w:firstLine="602"/>
                              <w:rPr>
                                <w:b/>
                                <w:bCs/>
                                <w:color w:val="FFFF00"/>
                                <w:sz w:val="20"/>
                              </w:rPr>
                            </w:pPr>
                            <w:r>
                              <w:rPr>
                                <w:rFonts w:hint="eastAsia"/>
                                <w:b/>
                                <w:bCs/>
                                <w:color w:val="FFFF00"/>
                                <w:sz w:val="20"/>
                              </w:rPr>
                              <w:t>嘉</w:t>
                            </w:r>
                          </w:p>
                          <w:p w:rsidR="00AB6A36" w:rsidRDefault="00AB6A36">
                            <w:pPr>
                              <w:spacing w:line="240" w:lineRule="auto"/>
                              <w:ind w:firstLine="402"/>
                              <w:rPr>
                                <w:b/>
                                <w:bCs/>
                                <w:color w:val="FFFF00"/>
                                <w:sz w:val="20"/>
                              </w:rPr>
                            </w:pPr>
                            <w:r>
                              <w:rPr>
                                <w:rFonts w:hint="eastAsia"/>
                                <w:b/>
                                <w:bCs/>
                                <w:color w:val="FFFF00"/>
                                <w:sz w:val="20"/>
                              </w:rPr>
                              <w:t>海</w:t>
                            </w:r>
                          </w:p>
                          <w:p w:rsidR="00AB6A36" w:rsidRDefault="00AB6A36">
                            <w:pPr>
                              <w:spacing w:line="240" w:lineRule="auto"/>
                              <w:ind w:firstLineChars="100" w:firstLine="201"/>
                              <w:rPr>
                                <w:b/>
                                <w:bCs/>
                                <w:color w:val="FFFF00"/>
                                <w:sz w:val="20"/>
                              </w:rPr>
                            </w:pPr>
                            <w:r>
                              <w:rPr>
                                <w:rFonts w:hint="eastAsia"/>
                                <w:b/>
                                <w:bCs/>
                                <w:color w:val="FFFF00"/>
                                <w:sz w:val="20"/>
                              </w:rPr>
                              <w:t>公</w:t>
                            </w:r>
                          </w:p>
                          <w:p w:rsidR="00AB6A36" w:rsidRDefault="00AB6A36">
                            <w:pPr>
                              <w:spacing w:line="240" w:lineRule="auto"/>
                              <w:ind w:firstLineChars="0" w:firstLine="0"/>
                              <w:rPr>
                                <w:b/>
                                <w:bCs/>
                                <w:color w:val="FFFF00"/>
                                <w:sz w:val="20"/>
                              </w:rPr>
                            </w:pPr>
                            <w:r>
                              <w:rPr>
                                <w:rFonts w:hint="eastAsia"/>
                                <w:b/>
                                <w:bCs/>
                                <w:color w:val="FFFF00"/>
                                <w:sz w:val="2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0" o:spid="_x0000_s1072" type="#_x0000_t202" style="position:absolute;left:0;text-align:left;margin-left:138pt;margin-top:63.7pt;width:62.8pt;height:6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" stroked="f">
                <v:fill opacity="0"/>
                <v:textbox>
                  <w:txbxContent>
                    <w:p w:rsidR="004501FB" w:rsidRDefault="004501FB">
                      <w:pPr>
                        <w:spacing w:line="240" w:lineRule="auto"/>
                        <w:ind w:firstLineChars="300" w:firstLine="602"/>
                        <w:rPr>
                          <w:b/>
                          <w:bCs/>
                          <w:color w:val="FFFF00"/>
                          <w:sz w:val="20"/>
                        </w:rPr>
                      </w:pPr>
                      <w:r>
                        <w:rPr>
                          <w:rFonts w:hint="eastAsia"/>
                          <w:b/>
                          <w:bCs/>
                          <w:color w:val="FFFF00"/>
                          <w:sz w:val="20"/>
                        </w:rPr>
                        <w:t>嘉</w:t>
                      </w:r>
                    </w:p>
                    <w:p w:rsidR="004501FB" w:rsidRDefault="004501FB">
                      <w:pPr>
                        <w:spacing w:line="240" w:lineRule="auto"/>
                        <w:ind w:firstLine="402"/>
                        <w:rPr>
                          <w:b/>
                          <w:bCs/>
                          <w:color w:val="FFFF00"/>
                          <w:sz w:val="20"/>
                        </w:rPr>
                      </w:pPr>
                      <w:r>
                        <w:rPr>
                          <w:rFonts w:hint="eastAsia"/>
                          <w:b/>
                          <w:bCs/>
                          <w:color w:val="FFFF00"/>
                          <w:sz w:val="20"/>
                        </w:rPr>
                        <w:t>海</w:t>
                      </w:r>
                    </w:p>
                    <w:p w:rsidR="004501FB" w:rsidRDefault="004501FB">
                      <w:pPr>
                        <w:spacing w:line="240" w:lineRule="auto"/>
                        <w:ind w:firstLineChars="100" w:firstLine="201"/>
                        <w:rPr>
                          <w:b/>
                          <w:bCs/>
                          <w:color w:val="FFFF00"/>
                          <w:sz w:val="20"/>
                        </w:rPr>
                      </w:pPr>
                      <w:r>
                        <w:rPr>
                          <w:rFonts w:hint="eastAsia"/>
                          <w:b/>
                          <w:bCs/>
                          <w:color w:val="FFFF00"/>
                          <w:sz w:val="20"/>
                        </w:rPr>
                        <w:t>公</w:t>
                      </w:r>
                    </w:p>
                    <w:p w:rsidR="004501FB" w:rsidRDefault="004501FB">
                      <w:pPr>
                        <w:spacing w:line="240" w:lineRule="auto"/>
                        <w:ind w:firstLineChars="0" w:firstLine="0"/>
                        <w:rPr>
                          <w:b/>
                          <w:bCs/>
                          <w:color w:val="FFFF00"/>
                          <w:sz w:val="20"/>
                        </w:rPr>
                      </w:pPr>
                      <w:r>
                        <w:rPr>
                          <w:rFonts w:hint="eastAsia"/>
                          <w:b/>
                          <w:bCs/>
                          <w:color w:val="FFFF00"/>
                          <w:sz w:val="20"/>
                        </w:rPr>
                        <w:t>路</w:t>
                      </w:r>
                    </w:p>
                  </w:txbxContent>
                </v:textbox>
              </v:shape>
            </w:pict>
          </mc:Fallback>
        </mc:AlternateContent>
      </w:r>
      <w:r w:rsidRPr="0054335F">
        <w:rPr>
          <w:noProof/>
        </w:rPr>
        <mc:AlternateContent>
          <mc:Choice Requires="wps">
            <w:drawing>
              <wp:anchor distT="0" distB="0" distL="114300" distR="114300" simplePos="0" relativeHeight="251695104" behindDoc="0" locked="0" layoutInCell="1" allowOverlap="1" wp14:anchorId="192479C7" wp14:editId="27608782">
                <wp:simplePos x="0" y="0"/>
                <wp:positionH relativeFrom="column">
                  <wp:posOffset>6200775</wp:posOffset>
                </wp:positionH>
                <wp:positionV relativeFrom="paragraph">
                  <wp:posOffset>3046095</wp:posOffset>
                </wp:positionV>
                <wp:extent cx="797560" cy="873760"/>
                <wp:effectExtent l="0" t="7620" r="2540" b="4445"/>
                <wp:wrapNone/>
                <wp:docPr id="1426" name="文本框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87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400" w:firstLine="803"/>
                              <w:rPr>
                                <w:b/>
                                <w:bCs/>
                                <w:color w:val="00B0F0"/>
                                <w:sz w:val="20"/>
                              </w:rPr>
                            </w:pPr>
                            <w:r>
                              <w:rPr>
                                <w:rFonts w:hint="eastAsia"/>
                                <w:b/>
                                <w:bCs/>
                                <w:color w:val="00B0F0"/>
                                <w:sz w:val="20"/>
                              </w:rPr>
                              <w:t>长</w:t>
                            </w:r>
                          </w:p>
                          <w:p w:rsidR="00AB6A36" w:rsidRDefault="00AB6A36">
                            <w:pPr>
                              <w:spacing w:line="240" w:lineRule="auto"/>
                              <w:ind w:firstLine="402"/>
                              <w:rPr>
                                <w:b/>
                                <w:bCs/>
                                <w:color w:val="00B0F0"/>
                                <w:sz w:val="20"/>
                              </w:rPr>
                            </w:pPr>
                            <w:r>
                              <w:rPr>
                                <w:rFonts w:hint="eastAsia"/>
                                <w:b/>
                                <w:bCs/>
                                <w:color w:val="00B0F0"/>
                                <w:sz w:val="20"/>
                              </w:rPr>
                              <w:t>水</w:t>
                            </w:r>
                          </w:p>
                          <w:p w:rsidR="00AB6A36" w:rsidRDefault="00AB6A36">
                            <w:pPr>
                              <w:spacing w:line="240" w:lineRule="auto"/>
                              <w:ind w:firstLineChars="0" w:firstLine="0"/>
                              <w:rPr>
                                <w:b/>
                                <w:bCs/>
                                <w:color w:val="00B0F0"/>
                                <w:sz w:val="20"/>
                              </w:rPr>
                            </w:pPr>
                            <w:r>
                              <w:rPr>
                                <w:rFonts w:hint="eastAsia"/>
                                <w:b/>
                                <w:bCs/>
                                <w:color w:val="00B0F0"/>
                                <w:sz w:val="20"/>
                              </w:rPr>
                              <w:t>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9" o:spid="_x0000_s1073" type="#_x0000_t202" style="position:absolute;left:0;text-align:left;margin-left:488.25pt;margin-top:239.85pt;width:62.8pt;height:6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" stroked="f">
                <v:fill opacity="0"/>
                <v:textbox>
                  <w:txbxContent>
                    <w:p w:rsidR="004501FB" w:rsidRDefault="004501FB">
                      <w:pPr>
                        <w:spacing w:line="240" w:lineRule="auto"/>
                        <w:ind w:firstLineChars="400" w:firstLine="803"/>
                        <w:rPr>
                          <w:b/>
                          <w:bCs/>
                          <w:color w:val="00B0F0"/>
                          <w:sz w:val="20"/>
                        </w:rPr>
                      </w:pPr>
                      <w:r>
                        <w:rPr>
                          <w:rFonts w:hint="eastAsia"/>
                          <w:b/>
                          <w:bCs/>
                          <w:color w:val="00B0F0"/>
                          <w:sz w:val="20"/>
                        </w:rPr>
                        <w:t>长</w:t>
                      </w:r>
                    </w:p>
                    <w:p w:rsidR="004501FB" w:rsidRDefault="004501FB">
                      <w:pPr>
                        <w:spacing w:line="240" w:lineRule="auto"/>
                        <w:ind w:firstLine="402"/>
                        <w:rPr>
                          <w:b/>
                          <w:bCs/>
                          <w:color w:val="00B0F0"/>
                          <w:sz w:val="20"/>
                        </w:rPr>
                      </w:pPr>
                      <w:r>
                        <w:rPr>
                          <w:rFonts w:hint="eastAsia"/>
                          <w:b/>
                          <w:bCs/>
                          <w:color w:val="00B0F0"/>
                          <w:sz w:val="20"/>
                        </w:rPr>
                        <w:t>水</w:t>
                      </w:r>
                    </w:p>
                    <w:p w:rsidR="004501FB" w:rsidRDefault="004501FB">
                      <w:pPr>
                        <w:spacing w:line="240" w:lineRule="auto"/>
                        <w:ind w:firstLineChars="0" w:firstLine="0"/>
                        <w:rPr>
                          <w:b/>
                          <w:bCs/>
                          <w:color w:val="00B0F0"/>
                          <w:sz w:val="20"/>
                        </w:rPr>
                      </w:pPr>
                      <w:r>
                        <w:rPr>
                          <w:rFonts w:hint="eastAsia"/>
                          <w:b/>
                          <w:bCs/>
                          <w:color w:val="00B0F0"/>
                          <w:sz w:val="20"/>
                        </w:rPr>
                        <w:t>塘</w:t>
                      </w:r>
                    </w:p>
                  </w:txbxContent>
                </v:textbox>
              </v:shape>
            </w:pict>
          </mc:Fallback>
        </mc:AlternateContent>
      </w:r>
      <w:r w:rsidRPr="0054335F">
        <w:rPr>
          <w:noProof/>
        </w:rPr>
        <mc:AlternateContent>
          <mc:Choice Requires="wps">
            <w:drawing>
              <wp:anchor distT="0" distB="0" distL="114300" distR="114300" simplePos="0" relativeHeight="251686912" behindDoc="0" locked="0" layoutInCell="1" allowOverlap="1" wp14:anchorId="384C07B0" wp14:editId="57CFBFAE">
                <wp:simplePos x="0" y="0"/>
                <wp:positionH relativeFrom="column">
                  <wp:posOffset>4808220</wp:posOffset>
                </wp:positionH>
                <wp:positionV relativeFrom="paragraph">
                  <wp:posOffset>2025650</wp:posOffset>
                </wp:positionV>
                <wp:extent cx="632460" cy="933450"/>
                <wp:effectExtent l="7620" t="6350" r="7620" b="3175"/>
                <wp:wrapNone/>
                <wp:docPr id="1425" name="文本框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rPr>
                                <w:b/>
                                <w:bCs/>
                                <w:color w:val="000000"/>
                                <w:sz w:val="20"/>
                              </w:rPr>
                            </w:pPr>
                            <w:r>
                              <w:rPr>
                                <w:rFonts w:hint="eastAsia"/>
                                <w:b/>
                                <w:bCs/>
                                <w:color w:val="000000"/>
                                <w:sz w:val="20"/>
                              </w:rPr>
                              <w:t>嘉兴</w:t>
                            </w:r>
                          </w:p>
                          <w:p w:rsidR="00AB6A36" w:rsidRDefault="00AB6A36">
                            <w:pPr>
                              <w:spacing w:line="240" w:lineRule="auto"/>
                              <w:ind w:firstLineChars="0" w:firstLine="0"/>
                              <w:rPr>
                                <w:b/>
                                <w:bCs/>
                                <w:color w:val="000000"/>
                                <w:sz w:val="20"/>
                              </w:rPr>
                            </w:pPr>
                            <w:proofErr w:type="gramStart"/>
                            <w:r>
                              <w:rPr>
                                <w:rFonts w:hint="eastAsia"/>
                                <w:b/>
                                <w:bCs/>
                                <w:color w:val="000000"/>
                                <w:sz w:val="20"/>
                              </w:rPr>
                              <w:t>奥黎梦</w:t>
                            </w:r>
                            <w:proofErr w:type="gramEnd"/>
                          </w:p>
                          <w:p w:rsidR="00AB6A36" w:rsidRDefault="00AB6A36">
                            <w:pPr>
                              <w:spacing w:line="240" w:lineRule="auto"/>
                              <w:ind w:firstLineChars="0" w:firstLine="0"/>
                              <w:rPr>
                                <w:b/>
                                <w:bCs/>
                                <w:color w:val="000000"/>
                                <w:sz w:val="20"/>
                              </w:rPr>
                            </w:pPr>
                            <w:r>
                              <w:rPr>
                                <w:rFonts w:hint="eastAsia"/>
                                <w:b/>
                                <w:bCs/>
                                <w:color w:val="000000"/>
                                <w:sz w:val="20"/>
                              </w:rPr>
                              <w:t>厨卫</w:t>
                            </w:r>
                          </w:p>
                          <w:p w:rsidR="00AB6A36" w:rsidRDefault="00AB6A36">
                            <w:pPr>
                              <w:spacing w:line="240" w:lineRule="auto"/>
                              <w:ind w:firstLineChars="0" w:firstLine="0"/>
                              <w:rPr>
                                <w:b/>
                                <w:bCs/>
                                <w:color w:val="000000"/>
                                <w:sz w:val="20"/>
                              </w:rPr>
                            </w:pPr>
                            <w:r>
                              <w:rPr>
                                <w:rFonts w:hint="eastAsia"/>
                                <w:b/>
                                <w:bCs/>
                                <w:color w:val="000000"/>
                                <w:sz w:val="20"/>
                              </w:rPr>
                              <w:t>有限</w:t>
                            </w:r>
                          </w:p>
                          <w:p w:rsidR="00AB6A36" w:rsidRDefault="00AB6A36">
                            <w:pPr>
                              <w:spacing w:line="240" w:lineRule="auto"/>
                              <w:ind w:firstLineChars="0" w:firstLine="0"/>
                              <w:rPr>
                                <w:b/>
                                <w:bCs/>
                                <w:color w:val="000000"/>
                                <w:sz w:val="20"/>
                              </w:rPr>
                            </w:pPr>
                            <w:r>
                              <w:rPr>
                                <w:rFonts w:hint="eastAsia"/>
                                <w:b/>
                                <w:bCs/>
                                <w:color w:val="000000"/>
                                <w:sz w:val="20"/>
                              </w:rPr>
                              <w:t>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1" o:spid="_x0000_s1074" type="#_x0000_t202" style="position:absolute;left:0;text-align:left;margin-left:378.6pt;margin-top:159.5pt;width:49.8pt;height: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" stroked="f">
                <v:fill opacity="0"/>
                <v:textbox>
                  <w:txbxContent>
                    <w:p w:rsidR="004501FB" w:rsidRDefault="004501FB">
                      <w:pPr>
                        <w:spacing w:line="240" w:lineRule="auto"/>
                        <w:ind w:firstLineChars="0" w:firstLine="0"/>
                        <w:rPr>
                          <w:b/>
                          <w:bCs/>
                          <w:color w:val="000000"/>
                          <w:sz w:val="20"/>
                        </w:rPr>
                      </w:pPr>
                      <w:r>
                        <w:rPr>
                          <w:rFonts w:hint="eastAsia"/>
                          <w:b/>
                          <w:bCs/>
                          <w:color w:val="000000"/>
                          <w:sz w:val="20"/>
                        </w:rPr>
                        <w:t>嘉兴</w:t>
                      </w:r>
                    </w:p>
                    <w:p w:rsidR="004501FB" w:rsidRDefault="004501FB">
                      <w:pPr>
                        <w:spacing w:line="240" w:lineRule="auto"/>
                        <w:ind w:firstLineChars="0" w:firstLine="0"/>
                        <w:rPr>
                          <w:b/>
                          <w:bCs/>
                          <w:color w:val="000000"/>
                          <w:sz w:val="20"/>
                        </w:rPr>
                      </w:pPr>
                      <w:proofErr w:type="gramStart"/>
                      <w:r>
                        <w:rPr>
                          <w:rFonts w:hint="eastAsia"/>
                          <w:b/>
                          <w:bCs/>
                          <w:color w:val="000000"/>
                          <w:sz w:val="20"/>
                        </w:rPr>
                        <w:t>奥黎梦</w:t>
                      </w:r>
                      <w:proofErr w:type="gramEnd"/>
                    </w:p>
                    <w:p w:rsidR="004501FB" w:rsidRDefault="004501FB">
                      <w:pPr>
                        <w:spacing w:line="240" w:lineRule="auto"/>
                        <w:ind w:firstLineChars="0" w:firstLine="0"/>
                        <w:rPr>
                          <w:b/>
                          <w:bCs/>
                          <w:color w:val="000000"/>
                          <w:sz w:val="20"/>
                        </w:rPr>
                      </w:pPr>
                      <w:r>
                        <w:rPr>
                          <w:rFonts w:hint="eastAsia"/>
                          <w:b/>
                          <w:bCs/>
                          <w:color w:val="000000"/>
                          <w:sz w:val="20"/>
                        </w:rPr>
                        <w:t>厨卫</w:t>
                      </w:r>
                    </w:p>
                    <w:p w:rsidR="004501FB" w:rsidRDefault="004501FB">
                      <w:pPr>
                        <w:spacing w:line="240" w:lineRule="auto"/>
                        <w:ind w:firstLineChars="0" w:firstLine="0"/>
                        <w:rPr>
                          <w:b/>
                          <w:bCs/>
                          <w:color w:val="000000"/>
                          <w:sz w:val="20"/>
                        </w:rPr>
                      </w:pPr>
                      <w:r>
                        <w:rPr>
                          <w:rFonts w:hint="eastAsia"/>
                          <w:b/>
                          <w:bCs/>
                          <w:color w:val="000000"/>
                          <w:sz w:val="20"/>
                        </w:rPr>
                        <w:t>有限</w:t>
                      </w:r>
                    </w:p>
                    <w:p w:rsidR="004501FB" w:rsidRDefault="004501FB">
                      <w:pPr>
                        <w:spacing w:line="240" w:lineRule="auto"/>
                        <w:ind w:firstLineChars="0" w:firstLine="0"/>
                        <w:rPr>
                          <w:b/>
                          <w:bCs/>
                          <w:color w:val="000000"/>
                          <w:sz w:val="20"/>
                        </w:rPr>
                      </w:pPr>
                      <w:r>
                        <w:rPr>
                          <w:rFonts w:hint="eastAsia"/>
                          <w:b/>
                          <w:bCs/>
                          <w:color w:val="000000"/>
                          <w:sz w:val="20"/>
                        </w:rPr>
                        <w:t>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94080" behindDoc="0" locked="0" layoutInCell="1" allowOverlap="1" wp14:anchorId="484F7F99" wp14:editId="2CDEFC2E">
                <wp:simplePos x="0" y="0"/>
                <wp:positionH relativeFrom="column">
                  <wp:posOffset>3634740</wp:posOffset>
                </wp:positionH>
                <wp:positionV relativeFrom="paragraph">
                  <wp:posOffset>4227195</wp:posOffset>
                </wp:positionV>
                <wp:extent cx="839470" cy="933450"/>
                <wp:effectExtent l="5715" t="7620" r="2540" b="1905"/>
                <wp:wrapNone/>
                <wp:docPr id="1424" name="文本框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上海顾派机械有限公司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8" o:spid="_x0000_s1075" type="#_x0000_t202" style="position:absolute;left:0;text-align:left;margin-left:286.2pt;margin-top:332.85pt;width:66.1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上海顾派机械有限公司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93056" behindDoc="0" locked="0" layoutInCell="1" allowOverlap="1" wp14:anchorId="65AE0807" wp14:editId="6076DAAB">
                <wp:simplePos x="0" y="0"/>
                <wp:positionH relativeFrom="column">
                  <wp:posOffset>4166235</wp:posOffset>
                </wp:positionH>
                <wp:positionV relativeFrom="paragraph">
                  <wp:posOffset>3510280</wp:posOffset>
                </wp:positionV>
                <wp:extent cx="839470" cy="933450"/>
                <wp:effectExtent l="3810" t="5080" r="4445" b="4445"/>
                <wp:wrapNone/>
                <wp:docPr id="1423" name="文本框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嘉兴</w:t>
                            </w:r>
                            <w:proofErr w:type="gramStart"/>
                            <w:r>
                              <w:rPr>
                                <w:rFonts w:hint="eastAsia"/>
                                <w:b/>
                                <w:bCs/>
                                <w:color w:val="000000"/>
                                <w:sz w:val="20"/>
                              </w:rPr>
                              <w:t>市恒彩纺织品</w:t>
                            </w:r>
                            <w:proofErr w:type="gramEnd"/>
                            <w:r>
                              <w:rPr>
                                <w:rFonts w:hint="eastAsia"/>
                                <w:b/>
                                <w:bCs/>
                                <w:color w:val="000000"/>
                                <w:sz w:val="20"/>
                              </w:rPr>
                              <w:t>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7" o:spid="_x0000_s1076" type="#_x0000_t202" style="position:absolute;left:0;text-align:left;margin-left:328.05pt;margin-top:276.4pt;width:66.1pt;height: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嘉兴</w:t>
                      </w:r>
                      <w:proofErr w:type="gramStart"/>
                      <w:r>
                        <w:rPr>
                          <w:rFonts w:hint="eastAsia"/>
                          <w:b/>
                          <w:bCs/>
                          <w:color w:val="000000"/>
                          <w:sz w:val="20"/>
                        </w:rPr>
                        <w:t>市恒彩纺织品</w:t>
                      </w:r>
                      <w:proofErr w:type="gramEnd"/>
                      <w:r>
                        <w:rPr>
                          <w:rFonts w:hint="eastAsia"/>
                          <w:b/>
                          <w:bCs/>
                          <w:color w:val="000000"/>
                          <w:sz w:val="20"/>
                        </w:rPr>
                        <w:t>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92032" behindDoc="0" locked="0" layoutInCell="1" allowOverlap="1" wp14:anchorId="7507DA62" wp14:editId="4951E926">
                <wp:simplePos x="0" y="0"/>
                <wp:positionH relativeFrom="column">
                  <wp:posOffset>3484880</wp:posOffset>
                </wp:positionH>
                <wp:positionV relativeFrom="paragraph">
                  <wp:posOffset>3190240</wp:posOffset>
                </wp:positionV>
                <wp:extent cx="839470" cy="933450"/>
                <wp:effectExtent l="8255" t="8890" r="0" b="635"/>
                <wp:wrapNone/>
                <wp:docPr id="1422" name="文本框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嘉兴市宏宇新材料有限公司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6" o:spid="_x0000_s1077" type="#_x0000_t202" style="position:absolute;left:0;text-align:left;margin-left:274.4pt;margin-top:251.2pt;width:66.1pt;height: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嘉兴市宏宇新材料有限公司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91008" behindDoc="0" locked="0" layoutInCell="1" allowOverlap="1" wp14:anchorId="6BA64C3D" wp14:editId="65C7BCEA">
                <wp:simplePos x="0" y="0"/>
                <wp:positionH relativeFrom="column">
                  <wp:posOffset>2828290</wp:posOffset>
                </wp:positionH>
                <wp:positionV relativeFrom="paragraph">
                  <wp:posOffset>2938780</wp:posOffset>
                </wp:positionV>
                <wp:extent cx="839470" cy="933450"/>
                <wp:effectExtent l="8890" t="5080" r="8890" b="4445"/>
                <wp:wrapNone/>
                <wp:docPr id="1421" name="文本框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兴市敬德机械有限公司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5" o:spid="_x0000_s1078" type="#_x0000_t202" style="position:absolute;left:0;text-align:left;margin-left:222.7pt;margin-top:231.4pt;width:66.1pt;height: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兴市敬德机械有限公司</w:t>
                      </w:r>
                    </w:p>
                  </w:txbxContent>
                </v:textbox>
              </v:shape>
            </w:pict>
          </mc:Fallback>
        </mc:AlternateContent>
      </w:r>
      <w:r w:rsidRPr="0054335F">
        <w:rPr>
          <w:noProof/>
        </w:rPr>
        <mc:AlternateContent>
          <mc:Choice Requires="wps">
            <w:drawing>
              <wp:anchor distT="0" distB="0" distL="114300" distR="114300" simplePos="0" relativeHeight="251689984" behindDoc="0" locked="0" layoutInCell="1" allowOverlap="1" wp14:anchorId="290428C7" wp14:editId="1F9D1D22">
                <wp:simplePos x="0" y="0"/>
                <wp:positionH relativeFrom="column">
                  <wp:posOffset>2061845</wp:posOffset>
                </wp:positionH>
                <wp:positionV relativeFrom="paragraph">
                  <wp:posOffset>2467610</wp:posOffset>
                </wp:positionV>
                <wp:extent cx="839470" cy="933450"/>
                <wp:effectExtent l="4445" t="635" r="3810" b="8890"/>
                <wp:wrapNone/>
                <wp:docPr id="1420" name="文本框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品格卫厨（浙江）有限公司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4" o:spid="_x0000_s1079" type="#_x0000_t202" style="position:absolute;left:0;text-align:left;margin-left:162.35pt;margin-top:194.3pt;width:66.1pt;height:7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品格卫厨（浙江）有限公司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88960" behindDoc="0" locked="0" layoutInCell="1" allowOverlap="1" wp14:anchorId="52A7F434" wp14:editId="10505027">
                <wp:simplePos x="0" y="0"/>
                <wp:positionH relativeFrom="column">
                  <wp:posOffset>2959100</wp:posOffset>
                </wp:positionH>
                <wp:positionV relativeFrom="paragraph">
                  <wp:posOffset>1516380</wp:posOffset>
                </wp:positionV>
                <wp:extent cx="839470" cy="933450"/>
                <wp:effectExtent l="6350" t="1905" r="1905" b="7620"/>
                <wp:wrapNone/>
                <wp:docPr id="1419" name="文本框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浙江蜜雪儿照明电器有限公司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3" o:spid="_x0000_s1080" type="#_x0000_t202" style="position:absolute;left:0;text-align:left;margin-left:233pt;margin-top:119.4pt;width:66.1pt;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浙江蜜雪儿照明电器有限公司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87936" behindDoc="0" locked="0" layoutInCell="1" allowOverlap="1" wp14:anchorId="37EA0DE8" wp14:editId="2924582C">
                <wp:simplePos x="0" y="0"/>
                <wp:positionH relativeFrom="column">
                  <wp:posOffset>3821430</wp:posOffset>
                </wp:positionH>
                <wp:positionV relativeFrom="paragraph">
                  <wp:posOffset>1954530</wp:posOffset>
                </wp:positionV>
                <wp:extent cx="839470" cy="933450"/>
                <wp:effectExtent l="1905" t="1905" r="6350" b="7620"/>
                <wp:wrapNone/>
                <wp:docPr id="1418" name="文本框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rPr>
                                <w:b/>
                                <w:bCs/>
                                <w:color w:val="FF0000"/>
                                <w:sz w:val="20"/>
                              </w:rPr>
                            </w:pPr>
                            <w:r>
                              <w:rPr>
                                <w:rFonts w:hint="eastAsia"/>
                                <w:b/>
                                <w:bCs/>
                                <w:color w:val="FF0000"/>
                                <w:sz w:val="20"/>
                              </w:rPr>
                              <w:t>项目选址</w:t>
                            </w:r>
                          </w:p>
                          <w:p w:rsidR="00AB6A36" w:rsidRDefault="00AB6A36">
                            <w:pPr>
                              <w:spacing w:line="240" w:lineRule="auto"/>
                              <w:ind w:firstLineChars="0" w:firstLine="0"/>
                              <w:jc w:val="left"/>
                              <w:rPr>
                                <w:b/>
                                <w:bCs/>
                                <w:color w:val="000000"/>
                                <w:sz w:val="20"/>
                              </w:rPr>
                            </w:pPr>
                            <w:r>
                              <w:rPr>
                                <w:rFonts w:hint="eastAsia"/>
                                <w:b/>
                                <w:bCs/>
                                <w:color w:val="FF0000"/>
                                <w:sz w:val="20"/>
                              </w:rPr>
                              <w:t>（嘉兴市欧兰科技有限公司）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2" o:spid="_x0000_s1081" type="#_x0000_t202" style="position:absolute;left:0;text-align:left;margin-left:300.9pt;margin-top:153.9pt;width:66.1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" stroked="f">
                <v:fill opacity="0"/>
                <v:textbox>
                  <w:txbxContent>
                    <w:p w:rsidR="004501FB" w:rsidRDefault="004501FB">
                      <w:pPr>
                        <w:spacing w:line="240" w:lineRule="auto"/>
                        <w:ind w:firstLineChars="0" w:firstLine="0"/>
                        <w:rPr>
                          <w:b/>
                          <w:bCs/>
                          <w:color w:val="FF0000"/>
                          <w:sz w:val="20"/>
                        </w:rPr>
                      </w:pPr>
                      <w:r>
                        <w:rPr>
                          <w:rFonts w:hint="eastAsia"/>
                          <w:b/>
                          <w:bCs/>
                          <w:color w:val="FF0000"/>
                          <w:sz w:val="20"/>
                        </w:rPr>
                        <w:t>项目选址</w:t>
                      </w:r>
                    </w:p>
                    <w:p w:rsidR="004501FB" w:rsidRDefault="004501FB">
                      <w:pPr>
                        <w:spacing w:line="240" w:lineRule="auto"/>
                        <w:ind w:firstLineChars="0" w:firstLine="0"/>
                        <w:jc w:val="left"/>
                        <w:rPr>
                          <w:b/>
                          <w:bCs/>
                          <w:color w:val="000000"/>
                          <w:sz w:val="20"/>
                        </w:rPr>
                      </w:pPr>
                      <w:r>
                        <w:rPr>
                          <w:rFonts w:hint="eastAsia"/>
                          <w:b/>
                          <w:bCs/>
                          <w:color w:val="FF0000"/>
                          <w:sz w:val="20"/>
                        </w:rPr>
                        <w:t>（嘉兴市欧兰科技有限公司）</w:t>
                      </w:r>
                    </w:p>
                  </w:txbxContent>
                </v:textbox>
              </v:shape>
            </w:pict>
          </mc:Fallback>
        </mc:AlternateContent>
      </w:r>
      <w:r w:rsidRPr="0054335F">
        <w:rPr>
          <w:noProof/>
        </w:rPr>
        <mc:AlternateContent>
          <mc:Choice Requires="wps">
            <w:drawing>
              <wp:anchor distT="0" distB="0" distL="114300" distR="114300" simplePos="0" relativeHeight="251685888" behindDoc="0" locked="0" layoutInCell="1" allowOverlap="1" wp14:anchorId="1DEB7349" wp14:editId="6CB28CA3">
                <wp:simplePos x="0" y="0"/>
                <wp:positionH relativeFrom="column">
                  <wp:posOffset>5319395</wp:posOffset>
                </wp:positionH>
                <wp:positionV relativeFrom="paragraph">
                  <wp:posOffset>2406650</wp:posOffset>
                </wp:positionV>
                <wp:extent cx="839470" cy="933450"/>
                <wp:effectExtent l="4445" t="6350" r="3810" b="3175"/>
                <wp:wrapNone/>
                <wp:docPr id="1417" name="文本框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嘉兴市澳</w:t>
                            </w:r>
                            <w:proofErr w:type="gramStart"/>
                            <w:r>
                              <w:rPr>
                                <w:rFonts w:hint="eastAsia"/>
                                <w:b/>
                                <w:bCs/>
                                <w:color w:val="000000"/>
                                <w:sz w:val="20"/>
                              </w:rPr>
                              <w:t>太</w:t>
                            </w:r>
                            <w:proofErr w:type="gramEnd"/>
                            <w:r>
                              <w:rPr>
                                <w:rFonts w:hint="eastAsia"/>
                                <w:b/>
                                <w:bCs/>
                                <w:color w:val="000000"/>
                                <w:sz w:val="20"/>
                              </w:rPr>
                              <w:t>新型建筑材料有限公司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30" o:spid="_x0000_s1082" type="#_x0000_t202" style="position:absolute;left:0;text-align:left;margin-left:418.85pt;margin-top:189.5pt;width:66.1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嘉兴市澳</w:t>
                      </w:r>
                      <w:proofErr w:type="gramStart"/>
                      <w:r>
                        <w:rPr>
                          <w:rFonts w:hint="eastAsia"/>
                          <w:b/>
                          <w:bCs/>
                          <w:color w:val="000000"/>
                          <w:sz w:val="20"/>
                        </w:rPr>
                        <w:t>太</w:t>
                      </w:r>
                      <w:proofErr w:type="gramEnd"/>
                      <w:r>
                        <w:rPr>
                          <w:rFonts w:hint="eastAsia"/>
                          <w:b/>
                          <w:bCs/>
                          <w:color w:val="000000"/>
                          <w:sz w:val="20"/>
                        </w:rPr>
                        <w:t>新型建筑材料有限公司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84864" behindDoc="0" locked="0" layoutInCell="1" allowOverlap="1" wp14:anchorId="7C15F045" wp14:editId="70AF87DE">
                <wp:simplePos x="0" y="0"/>
                <wp:positionH relativeFrom="column">
                  <wp:posOffset>3764280</wp:posOffset>
                </wp:positionH>
                <wp:positionV relativeFrom="paragraph">
                  <wp:posOffset>1021080</wp:posOffset>
                </wp:positionV>
                <wp:extent cx="839470" cy="933450"/>
                <wp:effectExtent l="1905" t="1905" r="6350" b="7620"/>
                <wp:wrapNone/>
                <wp:docPr id="1416" name="文本框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浙江云普家居股份有限公司</w:t>
                            </w:r>
                          </w:p>
                          <w:p w:rsidR="00AB6A36" w:rsidRDefault="00AB6A36">
                            <w:pPr>
                              <w:spacing w:line="240" w:lineRule="auto"/>
                              <w:ind w:firstLineChars="0" w:firstLine="0"/>
                              <w:jc w:val="left"/>
                              <w:rPr>
                                <w:b/>
                                <w:bCs/>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9" o:spid="_x0000_s1083" type="#_x0000_t202" style="position:absolute;left:0;text-align:left;margin-left:296.4pt;margin-top:80.4pt;width:66.1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浙江云普家居股份有限公司</w:t>
                      </w:r>
                    </w:p>
                    <w:p w:rsidR="004501FB" w:rsidRDefault="004501FB">
                      <w:pPr>
                        <w:spacing w:line="240" w:lineRule="auto"/>
                        <w:ind w:firstLineChars="0" w:firstLine="0"/>
                        <w:jc w:val="left"/>
                        <w:rPr>
                          <w:b/>
                          <w:bCs/>
                          <w:color w:val="000000"/>
                          <w:sz w:val="20"/>
                        </w:rPr>
                      </w:pPr>
                    </w:p>
                  </w:txbxContent>
                </v:textbox>
              </v:shape>
            </w:pict>
          </mc:Fallback>
        </mc:AlternateContent>
      </w:r>
      <w:r w:rsidRPr="0054335F">
        <w:rPr>
          <w:noProof/>
        </w:rPr>
        <mc:AlternateContent>
          <mc:Choice Requires="wps">
            <w:drawing>
              <wp:anchor distT="0" distB="0" distL="114300" distR="114300" simplePos="0" relativeHeight="251683840" behindDoc="0" locked="0" layoutInCell="1" allowOverlap="1" wp14:anchorId="68C7F613" wp14:editId="5A381AC8">
                <wp:simplePos x="0" y="0"/>
                <wp:positionH relativeFrom="column">
                  <wp:posOffset>2611755</wp:posOffset>
                </wp:positionH>
                <wp:positionV relativeFrom="paragraph">
                  <wp:posOffset>661670</wp:posOffset>
                </wp:positionV>
                <wp:extent cx="839470" cy="933450"/>
                <wp:effectExtent l="1905" t="4445" r="6350" b="5080"/>
                <wp:wrapNone/>
                <wp:docPr id="1415"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r>
                              <w:rPr>
                                <w:rFonts w:hint="eastAsia"/>
                                <w:b/>
                                <w:bCs/>
                                <w:color w:val="000000"/>
                                <w:sz w:val="20"/>
                              </w:rPr>
                              <w:t>嘉兴市振阳绝热科技有限公司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8" o:spid="_x0000_s1084" type="#_x0000_t202" style="position:absolute;left:0;text-align:left;margin-left:205.65pt;margin-top:52.1pt;width:66.1pt;height: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" stroked="f">
                <v:fill opacity="0"/>
                <v:textbox>
                  <w:txbxContent>
                    <w:p w:rsidR="004501FB" w:rsidRDefault="004501FB">
                      <w:pPr>
                        <w:spacing w:line="240" w:lineRule="auto"/>
                        <w:ind w:firstLineChars="0" w:firstLine="0"/>
                        <w:jc w:val="left"/>
                        <w:rPr>
                          <w:b/>
                          <w:bCs/>
                          <w:color w:val="000000"/>
                          <w:sz w:val="20"/>
                        </w:rPr>
                      </w:pPr>
                      <w:r>
                        <w:rPr>
                          <w:rFonts w:hint="eastAsia"/>
                          <w:b/>
                          <w:bCs/>
                          <w:color w:val="000000"/>
                          <w:sz w:val="20"/>
                        </w:rPr>
                        <w:t>嘉兴市振阳绝热科技有限公司</w:t>
                      </w:r>
                    </w:p>
                  </w:txbxContent>
                </v:textbox>
              </v:shape>
            </w:pict>
          </mc:Fallback>
        </mc:AlternateContent>
      </w:r>
      <w:r w:rsidRPr="0054335F">
        <w:rPr>
          <w:noProof/>
        </w:rPr>
        <mc:AlternateContent>
          <mc:Choice Requires="wps">
            <w:drawing>
              <wp:anchor distT="0" distB="0" distL="114300" distR="114300" simplePos="0" relativeHeight="251682816" behindDoc="0" locked="0" layoutInCell="1" allowOverlap="1" wp14:anchorId="15C72743" wp14:editId="143A025E">
                <wp:simplePos x="0" y="0"/>
                <wp:positionH relativeFrom="column">
                  <wp:posOffset>5903595</wp:posOffset>
                </wp:positionH>
                <wp:positionV relativeFrom="paragraph">
                  <wp:posOffset>403860</wp:posOffset>
                </wp:positionV>
                <wp:extent cx="796290" cy="933450"/>
                <wp:effectExtent l="7620" t="3810" r="5715" b="5715"/>
                <wp:wrapNone/>
                <wp:docPr id="1414" name="文本框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left"/>
                              <w:rPr>
                                <w:b/>
                                <w:bCs/>
                                <w:color w:val="000000"/>
                                <w:sz w:val="20"/>
                              </w:rPr>
                            </w:pPr>
                            <w:proofErr w:type="gramStart"/>
                            <w:r>
                              <w:rPr>
                                <w:rFonts w:hint="eastAsia"/>
                                <w:b/>
                                <w:bCs/>
                                <w:color w:val="000000"/>
                                <w:sz w:val="20"/>
                              </w:rPr>
                              <w:t>森瑶嘉兴</w:t>
                            </w:r>
                            <w:proofErr w:type="gramEnd"/>
                            <w:r>
                              <w:rPr>
                                <w:rFonts w:hint="eastAsia"/>
                                <w:b/>
                                <w:bCs/>
                                <w:color w:val="000000"/>
                                <w:sz w:val="20"/>
                              </w:rPr>
                              <w:t>产业园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27" o:spid="_x0000_s1085" type="#_x0000_t202" style="position:absolute;left:0;text-align:left;margin-left:464.85pt;margin-top:31.8pt;width:62.7pt;height: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" stroked="f">
                <v:fill opacity="0"/>
                <v:textbox>
                  <w:txbxContent>
                    <w:p w:rsidR="004501FB" w:rsidRDefault="004501FB">
                      <w:pPr>
                        <w:spacing w:line="240" w:lineRule="auto"/>
                        <w:ind w:firstLineChars="0" w:firstLine="0"/>
                        <w:jc w:val="left"/>
                        <w:rPr>
                          <w:b/>
                          <w:bCs/>
                          <w:color w:val="000000"/>
                          <w:sz w:val="20"/>
                        </w:rPr>
                      </w:pPr>
                      <w:proofErr w:type="gramStart"/>
                      <w:r>
                        <w:rPr>
                          <w:rFonts w:hint="eastAsia"/>
                          <w:b/>
                          <w:bCs/>
                          <w:color w:val="000000"/>
                          <w:sz w:val="20"/>
                        </w:rPr>
                        <w:t>森瑶嘉兴</w:t>
                      </w:r>
                      <w:proofErr w:type="gramEnd"/>
                      <w:r>
                        <w:rPr>
                          <w:rFonts w:hint="eastAsia"/>
                          <w:b/>
                          <w:bCs/>
                          <w:color w:val="000000"/>
                          <w:sz w:val="20"/>
                        </w:rPr>
                        <w:t>产业园</w:t>
                      </w:r>
                    </w:p>
                  </w:txbxContent>
                </v:textbox>
              </v:shape>
            </w:pict>
          </mc:Fallback>
        </mc:AlternateContent>
      </w:r>
      <w:r w:rsidRPr="0054335F">
        <w:rPr>
          <w:noProof/>
        </w:rPr>
        <mc:AlternateContent>
          <mc:Choice Requires="wps">
            <w:drawing>
              <wp:anchor distT="0" distB="0" distL="114300" distR="114300" simplePos="0" relativeHeight="251681792" behindDoc="0" locked="0" layoutInCell="1" allowOverlap="1" wp14:anchorId="24E8B2B1" wp14:editId="0E1BE4D4">
                <wp:simplePos x="0" y="0"/>
                <wp:positionH relativeFrom="margin">
                  <wp:posOffset>1864360</wp:posOffset>
                </wp:positionH>
                <wp:positionV relativeFrom="margin">
                  <wp:posOffset>1885315</wp:posOffset>
                </wp:positionV>
                <wp:extent cx="3455035" cy="2009775"/>
                <wp:effectExtent l="6985" t="8890" r="5080" b="10160"/>
                <wp:wrapNone/>
                <wp:docPr id="1409" name="自选图形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55035" cy="2009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26" o:spid="_x0000_s1026" type="#_x0000_t32" style="position:absolute;left:0;text-align:left;margin-left:146.8pt;margin-top:148.45pt;width:272.05pt;height:158.25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">
                <w10:wrap anchorx="margin" anchory="margin"/>
              </v:shape>
            </w:pict>
          </mc:Fallback>
        </mc:AlternateContent>
      </w:r>
      <w:r w:rsidRPr="0054335F">
        <w:rPr>
          <w:noProof/>
        </w:rPr>
        <mc:AlternateContent>
          <mc:Choice Requires="wps">
            <w:drawing>
              <wp:anchor distT="0" distB="0" distL="114300" distR="114300" simplePos="0" relativeHeight="251680768" behindDoc="0" locked="0" layoutInCell="1" allowOverlap="1" wp14:anchorId="5D371996" wp14:editId="25DD8954">
                <wp:simplePos x="0" y="0"/>
                <wp:positionH relativeFrom="margin">
                  <wp:posOffset>1918970</wp:posOffset>
                </wp:positionH>
                <wp:positionV relativeFrom="margin">
                  <wp:posOffset>1784985</wp:posOffset>
                </wp:positionV>
                <wp:extent cx="3498850" cy="2026920"/>
                <wp:effectExtent l="13970" t="13335" r="11430" b="7620"/>
                <wp:wrapNone/>
                <wp:docPr id="1408" name="自选图形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8850" cy="20269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25" o:spid="_x0000_s1026" type="#_x0000_t32" style="position:absolute;left:0;text-align:left;margin-left:151.1pt;margin-top:140.55pt;width:275.5pt;height:159.6pt;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">
                <w10:wrap anchorx="margin" anchory="margin"/>
              </v:shape>
            </w:pict>
          </mc:Fallback>
        </mc:AlternateContent>
      </w:r>
      <w:r w:rsidRPr="0054335F">
        <w:rPr>
          <w:noProof/>
        </w:rPr>
        <mc:AlternateContent>
          <mc:Choice Requires="wps">
            <w:drawing>
              <wp:anchor distT="0" distB="0" distL="114300" distR="114300" simplePos="0" relativeHeight="251679744" behindDoc="0" locked="0" layoutInCell="1" allowOverlap="1" wp14:anchorId="364DA0ED" wp14:editId="5B2378D7">
                <wp:simplePos x="0" y="0"/>
                <wp:positionH relativeFrom="margin">
                  <wp:posOffset>1696085</wp:posOffset>
                </wp:positionH>
                <wp:positionV relativeFrom="margin">
                  <wp:posOffset>33655</wp:posOffset>
                </wp:positionV>
                <wp:extent cx="799465" cy="1473835"/>
                <wp:effectExtent l="10160" t="5080" r="9525" b="6985"/>
                <wp:wrapNone/>
                <wp:docPr id="287" name="自选图形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9465" cy="14738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24" o:spid="_x0000_s1026" type="#_x0000_t32" style="position:absolute;left:0;text-align:left;margin-left:133.55pt;margin-top:2.65pt;width:62.95pt;height:116.0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">
                <w10:wrap anchorx="margin" anchory="margin"/>
              </v:shape>
            </w:pict>
          </mc:Fallback>
        </mc:AlternateContent>
      </w:r>
      <w:r w:rsidRPr="0054335F">
        <w:rPr>
          <w:noProof/>
        </w:rPr>
        <mc:AlternateContent>
          <mc:Choice Requires="wps">
            <w:drawing>
              <wp:anchor distT="0" distB="0" distL="114300" distR="114300" simplePos="0" relativeHeight="251678720" behindDoc="0" locked="0" layoutInCell="1" allowOverlap="1" wp14:anchorId="74087DBE" wp14:editId="04CCE394">
                <wp:simplePos x="0" y="0"/>
                <wp:positionH relativeFrom="margin">
                  <wp:posOffset>1696085</wp:posOffset>
                </wp:positionH>
                <wp:positionV relativeFrom="margin">
                  <wp:posOffset>10795</wp:posOffset>
                </wp:positionV>
                <wp:extent cx="1190625" cy="2186940"/>
                <wp:effectExtent l="10160" t="10795" r="8890" b="12065"/>
                <wp:wrapNone/>
                <wp:docPr id="286" name="自选图形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21869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323" o:spid="_x0000_s1026" type="#_x0000_t32" style="position:absolute;left:0;text-align:left;margin-left:133.55pt;margin-top:.85pt;width:93.75pt;height:172.2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">
                <w10:wrap anchorx="margin" anchory="margin"/>
              </v:shape>
            </w:pict>
          </mc:Fallback>
        </mc:AlternateContent>
      </w:r>
      <w:r w:rsidRPr="0054335F">
        <w:rPr>
          <w:noProof/>
        </w:rPr>
        <mc:AlternateContent>
          <mc:Choice Requires="wps">
            <w:drawing>
              <wp:anchor distT="0" distB="0" distL="114300" distR="114300" simplePos="0" relativeHeight="251599872" behindDoc="0" locked="0" layoutInCell="1" allowOverlap="1" wp14:anchorId="09F35052" wp14:editId="565D0446">
                <wp:simplePos x="0" y="0"/>
                <wp:positionH relativeFrom="column">
                  <wp:posOffset>11430</wp:posOffset>
                </wp:positionH>
                <wp:positionV relativeFrom="paragraph">
                  <wp:posOffset>5010150</wp:posOffset>
                </wp:positionV>
                <wp:extent cx="3548380" cy="401955"/>
                <wp:effectExtent l="11430" t="9525" r="12065" b="7620"/>
                <wp:wrapNone/>
                <wp:docPr id="28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9pt;margin-top:394.5pt;width:279.4pt;height:31.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" fillcolor="#036" strokecolor="navy"/>
            </w:pict>
          </mc:Fallback>
        </mc:AlternateContent>
      </w:r>
      <w:r w:rsidRPr="0054335F">
        <w:rPr>
          <w:noProof/>
        </w:rPr>
        <mc:AlternateContent>
          <mc:Choice Requires="wps">
            <w:drawing>
              <wp:anchor distT="0" distB="0" distL="114300" distR="114300" simplePos="0" relativeHeight="251602944" behindDoc="0" locked="0" layoutInCell="1" allowOverlap="1" wp14:anchorId="21BD8AF0" wp14:editId="7F87D02E">
                <wp:simplePos x="0" y="0"/>
                <wp:positionH relativeFrom="margin">
                  <wp:posOffset>339090</wp:posOffset>
                </wp:positionH>
                <wp:positionV relativeFrom="paragraph">
                  <wp:posOffset>5050790</wp:posOffset>
                </wp:positionV>
                <wp:extent cx="3328670" cy="364490"/>
                <wp:effectExtent l="0" t="2540" r="0" b="4445"/>
                <wp:wrapNone/>
                <wp:docPr id="28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67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 xml:space="preserve">-1 </w:t>
                            </w:r>
                            <w:r>
                              <w:rPr>
                                <w:rFonts w:hint="eastAsia"/>
                                <w:b/>
                                <w:bCs/>
                                <w:color w:val="FFFFFF"/>
                                <w:sz w:val="28"/>
                                <w:szCs w:val="21"/>
                              </w:rPr>
                              <w:t>建设项目周围环境图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26.7pt;margin-top:397.7pt;width:262.1pt;height:28.7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 xml:space="preserve">-1 </w:t>
                      </w:r>
                      <w:r>
                        <w:rPr>
                          <w:rFonts w:hint="eastAsia"/>
                          <w:b/>
                          <w:bCs/>
                          <w:color w:val="FFFFFF"/>
                          <w:sz w:val="28"/>
                          <w:szCs w:val="21"/>
                        </w:rPr>
                        <w:t>建设项目周围环境图</w:t>
                      </w:r>
                    </w:p>
                  </w:txbxContent>
                </v:textbox>
                <w10:wrap anchorx="margin"/>
              </v:rect>
            </w:pict>
          </mc:Fallback>
        </mc:AlternateContent>
      </w:r>
      <w:r w:rsidRPr="0054335F">
        <w:rPr>
          <w:noProof/>
        </w:rPr>
        <mc:AlternateContent>
          <mc:Choice Requires="wps">
            <w:drawing>
              <wp:anchor distT="0" distB="0" distL="114300" distR="114300" simplePos="0" relativeHeight="251600896" behindDoc="0" locked="0" layoutInCell="1" allowOverlap="1" wp14:anchorId="7D513148" wp14:editId="2EDCA453">
                <wp:simplePos x="0" y="0"/>
                <wp:positionH relativeFrom="column">
                  <wp:posOffset>119380</wp:posOffset>
                </wp:positionH>
                <wp:positionV relativeFrom="paragraph">
                  <wp:posOffset>5132705</wp:posOffset>
                </wp:positionV>
                <wp:extent cx="179705" cy="179705"/>
                <wp:effectExtent l="5080" t="8255" r="5715" b="2540"/>
                <wp:wrapNone/>
                <wp:docPr id="28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9.4pt;margin-top:404.15pt;width:14.15pt;height:14.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" stroked="f"/>
            </w:pict>
          </mc:Fallback>
        </mc:AlternateContent>
      </w:r>
      <w:r w:rsidRPr="0054335F">
        <w:rPr>
          <w:noProof/>
        </w:rPr>
        <mc:AlternateContent>
          <mc:Choice Requires="wps">
            <w:drawing>
              <wp:anchor distT="0" distB="0" distL="114300" distR="114300" simplePos="0" relativeHeight="251601920" behindDoc="0" locked="0" layoutInCell="1" allowOverlap="1" wp14:anchorId="3BFFDF32" wp14:editId="62224379">
                <wp:simplePos x="0" y="0"/>
                <wp:positionH relativeFrom="margin">
                  <wp:posOffset>17145</wp:posOffset>
                </wp:positionH>
                <wp:positionV relativeFrom="paragraph">
                  <wp:posOffset>-3175</wp:posOffset>
                </wp:positionV>
                <wp:extent cx="8828405" cy="5418455"/>
                <wp:effectExtent l="17145" t="15875" r="12700" b="13970"/>
                <wp:wrapNone/>
                <wp:docPr id="28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8405" cy="54184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1.35pt;margin-top:-.25pt;width:695.15pt;height:426.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" filled="f" strokeweight="1.5pt">
                <w10:wrap anchorx="margin"/>
              </v:rect>
            </w:pict>
          </mc:Fallback>
        </mc:AlternateContent>
      </w:r>
    </w:p>
    <w:p w:rsidR="00835F8E" w:rsidRPr="0054335F" w:rsidRDefault="004E28C5">
      <w:pPr>
        <w:ind w:firstLine="480"/>
      </w:pPr>
      <w:r w:rsidRPr="0054335F">
        <w:rPr>
          <w:noProof/>
        </w:rPr>
        <w:lastRenderedPageBreak/>
        <mc:AlternateContent>
          <mc:Choice Requires="wps">
            <w:drawing>
              <wp:anchor distT="0" distB="0" distL="114300" distR="114300" simplePos="0" relativeHeight="251703296" behindDoc="1" locked="0" layoutInCell="1" allowOverlap="1" wp14:anchorId="47300AD8" wp14:editId="191CD9A3">
                <wp:simplePos x="0" y="0"/>
                <wp:positionH relativeFrom="column">
                  <wp:posOffset>90170</wp:posOffset>
                </wp:positionH>
                <wp:positionV relativeFrom="paragraph">
                  <wp:posOffset>197485</wp:posOffset>
                </wp:positionV>
                <wp:extent cx="4684395" cy="1601470"/>
                <wp:effectExtent l="13970" t="6985" r="6985" b="10795"/>
                <wp:wrapNone/>
                <wp:docPr id="280" name="任意多边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4395" cy="1601470"/>
                        </a:xfrm>
                        <a:custGeom>
                          <a:avLst/>
                          <a:gdLst>
                            <a:gd name="T0" fmla="*/ 14 w 7377"/>
                            <a:gd name="T1" fmla="*/ 2522 h 2522"/>
                            <a:gd name="T2" fmla="*/ 3750 w 7377"/>
                            <a:gd name="T3" fmla="*/ 2522 h 2522"/>
                            <a:gd name="T4" fmla="*/ 3750 w 7377"/>
                            <a:gd name="T5" fmla="*/ 1500 h 2522"/>
                            <a:gd name="T6" fmla="*/ 7377 w 7377"/>
                            <a:gd name="T7" fmla="*/ 1500 h 2522"/>
                            <a:gd name="T8" fmla="*/ 7377 w 7377"/>
                            <a:gd name="T9" fmla="*/ 0 h 2522"/>
                            <a:gd name="T10" fmla="*/ 0 w 7377"/>
                            <a:gd name="T11" fmla="*/ 0 h 2522"/>
                            <a:gd name="T12" fmla="*/ 14 w 7377"/>
                            <a:gd name="T13" fmla="*/ 2522 h 2522"/>
                          </a:gdLst>
                          <a:ahLst/>
                          <a:cxnLst>
                            <a:cxn ang="0">
                              <a:pos x="T0" y="T1"/>
                            </a:cxn>
                            <a:cxn ang="0">
                              <a:pos x="T2" y="T3"/>
                            </a:cxn>
                            <a:cxn ang="0">
                              <a:pos x="T4" y="T5"/>
                            </a:cxn>
                            <a:cxn ang="0">
                              <a:pos x="T6" y="T7"/>
                            </a:cxn>
                            <a:cxn ang="0">
                              <a:pos x="T8" y="T9"/>
                            </a:cxn>
                            <a:cxn ang="0">
                              <a:pos x="T10" y="T11"/>
                            </a:cxn>
                            <a:cxn ang="0">
                              <a:pos x="T12" y="T13"/>
                            </a:cxn>
                          </a:cxnLst>
                          <a:rect l="0" t="0" r="r" b="b"/>
                          <a:pathLst>
                            <a:path w="7377" h="2522">
                              <a:moveTo>
                                <a:pt x="14" y="2522"/>
                              </a:moveTo>
                              <a:lnTo>
                                <a:pt x="3750" y="2522"/>
                              </a:lnTo>
                              <a:lnTo>
                                <a:pt x="3750" y="1500"/>
                              </a:lnTo>
                              <a:lnTo>
                                <a:pt x="7377" y="1500"/>
                              </a:lnTo>
                              <a:lnTo>
                                <a:pt x="7377" y="0"/>
                              </a:lnTo>
                              <a:lnTo>
                                <a:pt x="0" y="0"/>
                              </a:lnTo>
                              <a:lnTo>
                                <a:pt x="14" y="25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378" o:spid="_x0000_s1026" style="position:absolute;left:0;text-align:left;margin-left:7.1pt;margin-top:15.55pt;width:368.85pt;height:126.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7,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" path="m14,2522r3736,l3750,1500r3627,l7377,,,,14,2522xe" filled="f">
                <v:path o:connecttype="custom" o:connectlocs="8890,1601470;2381250,1601470;2381250,952500;4684395,952500;4684395,0;0,0;8890,1601470" o:connectangles="0,0,0,0,0,0,0"/>
              </v:shape>
            </w:pict>
          </mc:Fallback>
        </mc:AlternateContent>
      </w:r>
      <w:r w:rsidRPr="0054335F">
        <w:rPr>
          <w:noProof/>
        </w:rPr>
        <mc:AlternateContent>
          <mc:Choice Requires="wps">
            <w:drawing>
              <wp:anchor distT="0" distB="0" distL="114300" distR="114300" simplePos="0" relativeHeight="251616256" behindDoc="0" locked="0" layoutInCell="1" allowOverlap="1" wp14:anchorId="5A70D6E0" wp14:editId="35F03248">
                <wp:simplePos x="0" y="0"/>
                <wp:positionH relativeFrom="column">
                  <wp:posOffset>2207260</wp:posOffset>
                </wp:positionH>
                <wp:positionV relativeFrom="paragraph">
                  <wp:posOffset>6931025</wp:posOffset>
                </wp:positionV>
                <wp:extent cx="900430" cy="286385"/>
                <wp:effectExtent l="0" t="0" r="0" b="2540"/>
                <wp:wrapNone/>
                <wp:docPr id="279"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东西一路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94" o:spid="_x0000_s1087" type="#_x0000_t202" style="position:absolute;left:0;text-align:left;margin-left:173.8pt;margin-top:545.75pt;width:70.9pt;height:2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ExygIAAMU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" filled="f" stroked="f">
                <v:textbox>
                  <w:txbxContent>
                    <w:p w:rsidR="004501FB" w:rsidRDefault="004501FB">
                      <w:pPr>
                        <w:spacing w:line="240" w:lineRule="auto"/>
                        <w:ind w:firstLineChars="0" w:firstLine="0"/>
                        <w:jc w:val="center"/>
                      </w:pPr>
                      <w:r>
                        <w:rPr>
                          <w:rFonts w:hint="eastAsia"/>
                        </w:rPr>
                        <w:t>东西一路</w:t>
                      </w:r>
                    </w:p>
                  </w:txbxContent>
                </v:textbox>
              </v:shape>
            </w:pict>
          </mc:Fallback>
        </mc:AlternateContent>
      </w:r>
      <w:r w:rsidRPr="0054335F">
        <w:rPr>
          <w:noProof/>
        </w:rPr>
        <mc:AlternateContent>
          <mc:Choice Requires="wps">
            <w:drawing>
              <wp:anchor distT="0" distB="0" distL="114300" distR="114300" simplePos="0" relativeHeight="251623424" behindDoc="0" locked="0" layoutInCell="1" allowOverlap="1" wp14:anchorId="702390D3" wp14:editId="1F77EA36">
                <wp:simplePos x="0" y="0"/>
                <wp:positionH relativeFrom="column">
                  <wp:posOffset>124460</wp:posOffset>
                </wp:positionH>
                <wp:positionV relativeFrom="paragraph">
                  <wp:posOffset>6894830</wp:posOffset>
                </wp:positionV>
                <wp:extent cx="5420360" cy="635"/>
                <wp:effectExtent l="10160" t="8255" r="8255" b="10160"/>
                <wp:wrapNone/>
                <wp:docPr id="278" name="自选图形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1074" o:spid="_x0000_s1026" type="#_x0000_t32" style="position:absolute;left:0;text-align:left;margin-left:9.8pt;margin-top:542.9pt;width:426.8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"/>
            </w:pict>
          </mc:Fallback>
        </mc:AlternateContent>
      </w:r>
      <w:r w:rsidRPr="0054335F">
        <w:rPr>
          <w:noProof/>
        </w:rPr>
        <mc:AlternateContent>
          <mc:Choice Requires="wps">
            <w:drawing>
              <wp:anchor distT="0" distB="0" distL="114300" distR="114300" simplePos="0" relativeHeight="251615232" behindDoc="0" locked="0" layoutInCell="1" allowOverlap="1" wp14:anchorId="5DB10079" wp14:editId="6A6BFB32">
                <wp:simplePos x="0" y="0"/>
                <wp:positionH relativeFrom="column">
                  <wp:posOffset>124460</wp:posOffset>
                </wp:positionH>
                <wp:positionV relativeFrom="paragraph">
                  <wp:posOffset>7216775</wp:posOffset>
                </wp:positionV>
                <wp:extent cx="5420360" cy="635"/>
                <wp:effectExtent l="10160" t="6350" r="8255" b="12065"/>
                <wp:wrapNone/>
                <wp:docPr id="276" name="自选图形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893" o:spid="_x0000_s1026" type="#_x0000_t32" style="position:absolute;left:0;text-align:left;margin-left:9.8pt;margin-top:568.25pt;width:426.8pt;height:.0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"/>
            </w:pict>
          </mc:Fallback>
        </mc:AlternateContent>
      </w:r>
      <w:r w:rsidRPr="0054335F">
        <w:rPr>
          <w:noProof/>
        </w:rPr>
        <mc:AlternateContent>
          <mc:Choice Requires="wps">
            <w:drawing>
              <wp:anchor distT="0" distB="0" distL="114300" distR="114300" simplePos="0" relativeHeight="251607040" behindDoc="0" locked="0" layoutInCell="1" allowOverlap="1" wp14:anchorId="3F45394B" wp14:editId="5DB3C99C">
                <wp:simplePos x="0" y="0"/>
                <wp:positionH relativeFrom="margin">
                  <wp:posOffset>304165</wp:posOffset>
                </wp:positionH>
                <wp:positionV relativeFrom="paragraph">
                  <wp:posOffset>8239760</wp:posOffset>
                </wp:positionV>
                <wp:extent cx="3328670" cy="364490"/>
                <wp:effectExtent l="0" t="0" r="0" b="0"/>
                <wp:wrapNone/>
                <wp:docPr id="27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670" cy="364490"/>
                        </a:xfrm>
                        <a:prstGeom prst="rect">
                          <a:avLst/>
                        </a:prstGeom>
                        <a:noFill/>
                        <a:ln>
                          <a:noFill/>
                        </a:ln>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 xml:space="preserve">-2 </w:t>
                            </w:r>
                            <w:r>
                              <w:rPr>
                                <w:rFonts w:hint="eastAsia"/>
                                <w:b/>
                                <w:bCs/>
                                <w:color w:val="FFFFFF"/>
                                <w:sz w:val="28"/>
                                <w:szCs w:val="21"/>
                              </w:rPr>
                              <w:t>建设项目厂区平面布置图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23.95pt;margin-top:648.8pt;width:262.1pt;height:28.7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 xml:space="preserve">-2 </w:t>
                      </w:r>
                      <w:r>
                        <w:rPr>
                          <w:rFonts w:hint="eastAsia"/>
                          <w:b/>
                          <w:bCs/>
                          <w:color w:val="FFFFFF"/>
                          <w:sz w:val="28"/>
                          <w:szCs w:val="21"/>
                        </w:rPr>
                        <w:t>建设项目厂区平面布置图</w:t>
                      </w:r>
                    </w:p>
                  </w:txbxContent>
                </v:textbox>
                <w10:wrap anchorx="margin"/>
              </v:rect>
            </w:pict>
          </mc:Fallback>
        </mc:AlternateContent>
      </w:r>
      <w:r w:rsidRPr="0054335F">
        <w:rPr>
          <w:noProof/>
        </w:rPr>
        <mc:AlternateContent>
          <mc:Choice Requires="wps">
            <w:drawing>
              <wp:anchor distT="0" distB="0" distL="114300" distR="114300" simplePos="0" relativeHeight="251604992" behindDoc="0" locked="0" layoutInCell="1" allowOverlap="1" wp14:anchorId="210261C2" wp14:editId="736D1156">
                <wp:simplePos x="0" y="0"/>
                <wp:positionH relativeFrom="column">
                  <wp:posOffset>-8890</wp:posOffset>
                </wp:positionH>
                <wp:positionV relativeFrom="paragraph">
                  <wp:posOffset>8202295</wp:posOffset>
                </wp:positionV>
                <wp:extent cx="3856355" cy="401955"/>
                <wp:effectExtent l="10160" t="10795" r="10160" b="6350"/>
                <wp:wrapNone/>
                <wp:docPr id="274"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7pt;margin-top:645.85pt;width:303.65pt;height:3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" fillcolor="#036" strokecolor="navy"/>
            </w:pict>
          </mc:Fallback>
        </mc:AlternateContent>
      </w:r>
      <w:r w:rsidRPr="0054335F">
        <w:rPr>
          <w:noProof/>
        </w:rPr>
        <mc:AlternateContent>
          <mc:Choice Requires="wps">
            <w:drawing>
              <wp:anchor distT="0" distB="0" distL="114300" distR="114300" simplePos="0" relativeHeight="251606016" behindDoc="0" locked="0" layoutInCell="1" allowOverlap="1" wp14:anchorId="1E756D76" wp14:editId="19F5114D">
                <wp:simplePos x="0" y="0"/>
                <wp:positionH relativeFrom="column">
                  <wp:posOffset>124460</wp:posOffset>
                </wp:positionH>
                <wp:positionV relativeFrom="paragraph">
                  <wp:posOffset>8325485</wp:posOffset>
                </wp:positionV>
                <wp:extent cx="179705" cy="179705"/>
                <wp:effectExtent l="635" t="635" r="635" b="635"/>
                <wp:wrapNone/>
                <wp:docPr id="27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9.8pt;margin-top:655.55pt;width:14.15pt;height:14.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" stroked="f"/>
            </w:pict>
          </mc:Fallback>
        </mc:AlternateContent>
      </w:r>
      <w:r w:rsidRPr="0054335F">
        <w:rPr>
          <w:noProof/>
        </w:rPr>
        <mc:AlternateContent>
          <mc:Choice Requires="wps">
            <w:drawing>
              <wp:anchor distT="0" distB="0" distL="114300" distR="114300" simplePos="0" relativeHeight="251622400" behindDoc="0" locked="0" layoutInCell="1" allowOverlap="1" wp14:anchorId="09FD0EEF" wp14:editId="4C32AFBB">
                <wp:simplePos x="0" y="0"/>
                <wp:positionH relativeFrom="margin">
                  <wp:posOffset>-8890</wp:posOffset>
                </wp:positionH>
                <wp:positionV relativeFrom="paragraph">
                  <wp:posOffset>6985</wp:posOffset>
                </wp:positionV>
                <wp:extent cx="5510530" cy="8653145"/>
                <wp:effectExtent l="0" t="0" r="0" b="0"/>
                <wp:wrapNone/>
                <wp:docPr id="28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865314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7pt;margin-top:.55pt;width:433.9pt;height:681.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" filled="f" strokeweight="1.5pt">
                <w10:wrap anchorx="margin"/>
              </v:rect>
            </w:pict>
          </mc:Fallback>
        </mc:AlternateContent>
      </w:r>
      <w:r w:rsidRPr="0054335F">
        <w:rPr>
          <w:noProof/>
        </w:rPr>
        <mc:AlternateContent>
          <mc:Choice Requires="wps">
            <w:drawing>
              <wp:anchor distT="0" distB="0" distL="114300" distR="114300" simplePos="0" relativeHeight="251628544" behindDoc="0" locked="0" layoutInCell="1" allowOverlap="1" wp14:anchorId="5897D90F" wp14:editId="546F0118">
                <wp:simplePos x="0" y="0"/>
                <wp:positionH relativeFrom="column">
                  <wp:posOffset>1045845</wp:posOffset>
                </wp:positionH>
                <wp:positionV relativeFrom="paragraph">
                  <wp:posOffset>1615440</wp:posOffset>
                </wp:positionV>
                <wp:extent cx="454025" cy="123825"/>
                <wp:effectExtent l="7620" t="5715" r="5080" b="13335"/>
                <wp:wrapNone/>
                <wp:docPr id="272" name="矩形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8" o:spid="_x0000_s1026" style="position:absolute;left:0;text-align:left;margin-left:82.35pt;margin-top:127.2pt;width:35.75pt;height: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" strokecolor="white"/>
            </w:pict>
          </mc:Fallback>
        </mc:AlternateContent>
      </w:r>
      <w:r w:rsidRPr="0054335F">
        <w:rPr>
          <w:noProof/>
        </w:rPr>
        <mc:AlternateContent>
          <mc:Choice Requires="wps">
            <w:drawing>
              <wp:anchor distT="0" distB="0" distL="114300" distR="114300" simplePos="0" relativeHeight="251625472" behindDoc="0" locked="0" layoutInCell="1" allowOverlap="1" wp14:anchorId="611A1988" wp14:editId="415255F1">
                <wp:simplePos x="0" y="0"/>
                <wp:positionH relativeFrom="page">
                  <wp:posOffset>2299970</wp:posOffset>
                </wp:positionH>
                <wp:positionV relativeFrom="margin">
                  <wp:posOffset>1174750</wp:posOffset>
                </wp:positionV>
                <wp:extent cx="396240" cy="575945"/>
                <wp:effectExtent l="0" t="0" r="0" b="0"/>
                <wp:wrapNone/>
                <wp:docPr id="27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6240" cy="575945"/>
                        </a:xfrm>
                        <a:prstGeom prst="rect">
                          <a:avLst/>
                        </a:prstGeom>
                        <a:solidFill>
                          <a:srgbClr val="FFFFFF"/>
                        </a:solidFill>
                        <a:ln>
                          <a:noFill/>
                        </a:ln>
                        <a:extLst>
                          <a:ext uri="{91240B29-F687-4F45-9708-019B960494DF}">
                            <a14:hiddenLine xmlns:a14="http://schemas.microsoft.com/office/drawing/2010/main" w="38100" algn="ctr">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left:0;text-align:left;margin-left:181.1pt;margin-top:92.5pt;width:31.2pt;height:45.35pt;rotation:90;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" stroked="f" strokecolor="red" strokeweight="3pt">
                <w10:wrap anchorx="page" anchory="margin"/>
              </v:rect>
            </w:pict>
          </mc:Fallback>
        </mc:AlternateContent>
      </w:r>
    </w:p>
    <w:p w:rsidR="00835F8E" w:rsidRPr="0054335F" w:rsidRDefault="004E28C5">
      <w:pPr>
        <w:ind w:firstLine="480"/>
      </w:pPr>
      <w:r w:rsidRPr="0054335F">
        <w:rPr>
          <w:noProof/>
        </w:rPr>
        <w:drawing>
          <wp:anchor distT="0" distB="0" distL="114300" distR="114300" simplePos="0" relativeHeight="251603968" behindDoc="0" locked="0" layoutInCell="1" allowOverlap="1" wp14:anchorId="7E0ED43D" wp14:editId="19F11B2E">
            <wp:simplePos x="0" y="0"/>
            <wp:positionH relativeFrom="margin">
              <wp:posOffset>4819650</wp:posOffset>
            </wp:positionH>
            <wp:positionV relativeFrom="paragraph">
              <wp:posOffset>81915</wp:posOffset>
            </wp:positionV>
            <wp:extent cx="552450" cy="661035"/>
            <wp:effectExtent l="0" t="0" r="0" b="0"/>
            <wp:wrapNone/>
            <wp:docPr id="803"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55245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8E" w:rsidRPr="0054335F" w:rsidRDefault="004E28C5">
      <w:pPr>
        <w:ind w:firstLine="480"/>
      </w:pPr>
      <w:r w:rsidRPr="0054335F">
        <w:rPr>
          <w:noProof/>
        </w:rPr>
        <mc:AlternateContent>
          <mc:Choice Requires="wps">
            <w:drawing>
              <wp:anchor distT="0" distB="0" distL="114300" distR="114300" simplePos="0" relativeHeight="251614208" behindDoc="0" locked="0" layoutInCell="1" allowOverlap="1" wp14:anchorId="47CB76F0" wp14:editId="639EB10C">
                <wp:simplePos x="0" y="0"/>
                <wp:positionH relativeFrom="column">
                  <wp:posOffset>999490</wp:posOffset>
                </wp:positionH>
                <wp:positionV relativeFrom="paragraph">
                  <wp:posOffset>130810</wp:posOffset>
                </wp:positionV>
                <wp:extent cx="2421890" cy="300355"/>
                <wp:effectExtent l="0" t="0" r="0" b="0"/>
                <wp:wrapNone/>
                <wp:docPr id="270"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pPr>
                            <w:r>
                              <w:rPr>
                                <w:rFonts w:hint="eastAsia"/>
                              </w:rPr>
                              <w:t>嘉兴市振阳绝热科技有限公司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91" o:spid="_x0000_s1089" type="#_x0000_t202" style="position:absolute;left:0;text-align:left;margin-left:78.7pt;margin-top:10.3pt;width:190.7pt;height:23.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" filled="f" stroked="f">
                <v:textbox>
                  <w:txbxContent>
                    <w:p w:rsidR="004501FB" w:rsidRDefault="004501FB">
                      <w:pPr>
                        <w:spacing w:line="240" w:lineRule="auto"/>
                        <w:ind w:firstLineChars="0" w:firstLine="0"/>
                      </w:pPr>
                      <w:r>
                        <w:rPr>
                          <w:rFonts w:hint="eastAsia"/>
                        </w:rPr>
                        <w:t>嘉兴市振阳绝热科技有限公司</w:t>
                      </w:r>
                    </w:p>
                  </w:txbxContent>
                </v:textbox>
              </v:shape>
            </w:pict>
          </mc:Fallback>
        </mc:AlternateContent>
      </w:r>
    </w:p>
    <w:p w:rsidR="00835F8E" w:rsidRPr="0054335F" w:rsidRDefault="00835F8E">
      <w:pPr>
        <w:ind w:firstLine="480"/>
      </w:pPr>
    </w:p>
    <w:p w:rsidR="00835F8E" w:rsidRPr="0054335F" w:rsidRDefault="004E28C5">
      <w:pPr>
        <w:ind w:firstLine="480"/>
      </w:pPr>
      <w:r w:rsidRPr="0054335F">
        <w:rPr>
          <w:noProof/>
        </w:rPr>
        <mc:AlternateContent>
          <mc:Choice Requires="wps">
            <w:drawing>
              <wp:anchor distT="0" distB="0" distL="114300" distR="114300" simplePos="0" relativeHeight="251702272" behindDoc="1" locked="0" layoutInCell="1" allowOverlap="1" wp14:anchorId="0CA3BB61" wp14:editId="005830F7">
                <wp:simplePos x="0" y="0"/>
                <wp:positionH relativeFrom="column">
                  <wp:posOffset>802640</wp:posOffset>
                </wp:positionH>
                <wp:positionV relativeFrom="paragraph">
                  <wp:posOffset>211455</wp:posOffset>
                </wp:positionV>
                <wp:extent cx="3877945" cy="5401310"/>
                <wp:effectExtent l="21590" t="20955" r="15240" b="16510"/>
                <wp:wrapNone/>
                <wp:docPr id="269" name="任意多边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7945" cy="5401310"/>
                        </a:xfrm>
                        <a:custGeom>
                          <a:avLst/>
                          <a:gdLst>
                            <a:gd name="T0" fmla="*/ 64 w 6107"/>
                            <a:gd name="T1" fmla="*/ 8506 h 8506"/>
                            <a:gd name="T2" fmla="*/ 6107 w 6107"/>
                            <a:gd name="T3" fmla="*/ 8506 h 8506"/>
                            <a:gd name="T4" fmla="*/ 6107 w 6107"/>
                            <a:gd name="T5" fmla="*/ 0 h 8506"/>
                            <a:gd name="T6" fmla="*/ 2785 w 6107"/>
                            <a:gd name="T7" fmla="*/ 0 h 8506"/>
                            <a:gd name="T8" fmla="*/ 2785 w 6107"/>
                            <a:gd name="T9" fmla="*/ 1156 h 8506"/>
                            <a:gd name="T10" fmla="*/ 192 w 6107"/>
                            <a:gd name="T11" fmla="*/ 1156 h 8506"/>
                            <a:gd name="T12" fmla="*/ 21 w 6107"/>
                            <a:gd name="T13" fmla="*/ 1156 h 8506"/>
                            <a:gd name="T14" fmla="*/ 0 w 6107"/>
                            <a:gd name="T15" fmla="*/ 8506 h 85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07" h="8506">
                              <a:moveTo>
                                <a:pt x="64" y="8506"/>
                              </a:moveTo>
                              <a:lnTo>
                                <a:pt x="6107" y="8506"/>
                              </a:lnTo>
                              <a:lnTo>
                                <a:pt x="6107" y="0"/>
                              </a:lnTo>
                              <a:lnTo>
                                <a:pt x="2785" y="0"/>
                              </a:lnTo>
                              <a:lnTo>
                                <a:pt x="2785" y="1156"/>
                              </a:lnTo>
                              <a:lnTo>
                                <a:pt x="192" y="1156"/>
                              </a:lnTo>
                              <a:lnTo>
                                <a:pt x="21" y="1156"/>
                              </a:lnTo>
                              <a:lnTo>
                                <a:pt x="0" y="8506"/>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任意多边形 1377"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6.4pt,441.95pt,368.55pt,441.95pt,368.55pt,16.65pt,202.45pt,16.65pt,202.45pt,74.45pt,72.8pt,74.45pt,64.25pt,74.45pt,63.2pt,441.95pt" coordsize="6107,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" filled="f" strokecolor="red" strokeweight="2.25pt">
                <v:path arrowok="t" o:connecttype="custom" o:connectlocs="40640,5401310;3877945,5401310;3877945,0;1768475,0;1768475,734060;121920,734060;13335,734060;0,5401310" o:connectangles="0,0,0,0,0,0,0,0"/>
              </v:polyline>
            </w:pict>
          </mc:Fallback>
        </mc:AlternateContent>
      </w:r>
      <w:r w:rsidRPr="0054335F">
        <w:rPr>
          <w:noProof/>
        </w:rPr>
        <mc:AlternateContent>
          <mc:Choice Requires="wps">
            <w:drawing>
              <wp:anchor distT="0" distB="0" distL="114300" distR="114300" simplePos="0" relativeHeight="251698176" behindDoc="0" locked="0" layoutInCell="1" allowOverlap="1" wp14:anchorId="0B1EEEE9" wp14:editId="3CC00AC1">
                <wp:simplePos x="0" y="0"/>
                <wp:positionH relativeFrom="column">
                  <wp:posOffset>4813300</wp:posOffset>
                </wp:positionH>
                <wp:positionV relativeFrom="paragraph">
                  <wp:posOffset>211455</wp:posOffset>
                </wp:positionV>
                <wp:extent cx="554990" cy="5378450"/>
                <wp:effectExtent l="12700" t="11430" r="13335" b="10795"/>
                <wp:wrapNone/>
                <wp:docPr id="268" name="矩形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5378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44" o:spid="_x0000_s1026" style="position:absolute;left:0;text-align:left;margin-left:379pt;margin-top:16.65pt;width:43.7pt;height:4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" filled="f"/>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626496" behindDoc="0" locked="0" layoutInCell="1" allowOverlap="1" wp14:anchorId="5C18AE66" wp14:editId="39E772F8">
                <wp:simplePos x="0" y="0"/>
                <wp:positionH relativeFrom="column">
                  <wp:posOffset>3085465</wp:posOffset>
                </wp:positionH>
                <wp:positionV relativeFrom="paragraph">
                  <wp:posOffset>186055</wp:posOffset>
                </wp:positionV>
                <wp:extent cx="1306195" cy="600710"/>
                <wp:effectExtent l="0" t="0" r="0" b="3810"/>
                <wp:wrapNone/>
                <wp:docPr id="267"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00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pPr>
                            <w:r>
                              <w:rPr>
                                <w:rFonts w:hint="eastAsia"/>
                              </w:rPr>
                              <w:t>食堂等辅助用房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86" o:spid="_x0000_s1090" type="#_x0000_t202" style="position:absolute;left:0;text-align:left;margin-left:242.95pt;margin-top:14.65pt;width:102.85pt;height:47.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" filled="f" stroked="f">
                <v:textbox>
                  <w:txbxContent>
                    <w:p w:rsidR="004501FB" w:rsidRDefault="004501FB">
                      <w:pPr>
                        <w:ind w:firstLineChars="0" w:firstLine="0"/>
                      </w:pPr>
                      <w:r>
                        <w:rPr>
                          <w:rFonts w:hint="eastAsia"/>
                        </w:rPr>
                        <w:t>食堂等辅助用房</w:t>
                      </w:r>
                    </w:p>
                  </w:txbxContent>
                </v:textbox>
              </v:shape>
            </w:pict>
          </mc:Fallback>
        </mc:AlternateContent>
      </w:r>
      <w:r w:rsidRPr="0054335F">
        <w:rPr>
          <w:noProof/>
        </w:rPr>
        <mc:AlternateContent>
          <mc:Choice Requires="wps">
            <w:drawing>
              <wp:anchor distT="0" distB="0" distL="114300" distR="114300" simplePos="0" relativeHeight="251707392" behindDoc="0" locked="0" layoutInCell="1" allowOverlap="1" wp14:anchorId="4CAD5BA0" wp14:editId="31A0E6B6">
                <wp:simplePos x="0" y="0"/>
                <wp:positionH relativeFrom="column">
                  <wp:posOffset>2872105</wp:posOffset>
                </wp:positionH>
                <wp:positionV relativeFrom="paragraph">
                  <wp:posOffset>61595</wp:posOffset>
                </wp:positionV>
                <wp:extent cx="1617345" cy="550545"/>
                <wp:effectExtent l="5080" t="13970" r="6350" b="6985"/>
                <wp:wrapNone/>
                <wp:docPr id="266" name="矩形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5505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2" o:spid="_x0000_s1026" style="position:absolute;left:0;text-align:left;margin-left:226.15pt;margin-top:4.85pt;width:127.35pt;height:4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" filled="f"/>
            </w:pict>
          </mc:Fallback>
        </mc:AlternateContent>
      </w:r>
    </w:p>
    <w:p w:rsidR="00835F8E" w:rsidRPr="0054335F" w:rsidRDefault="00835F8E">
      <w:pPr>
        <w:ind w:firstLine="480"/>
      </w:pPr>
    </w:p>
    <w:p w:rsidR="00835F8E" w:rsidRPr="0054335F" w:rsidRDefault="004E28C5">
      <w:pPr>
        <w:ind w:firstLine="480"/>
      </w:pPr>
      <w:r w:rsidRPr="0054335F">
        <w:rPr>
          <w:noProof/>
        </w:rPr>
        <mc:AlternateContent>
          <mc:Choice Requires="wps">
            <w:drawing>
              <wp:anchor distT="0" distB="0" distL="114300" distR="114300" simplePos="0" relativeHeight="251708416" behindDoc="0" locked="0" layoutInCell="1" allowOverlap="1" wp14:anchorId="05526A18" wp14:editId="45BCCAD3">
                <wp:simplePos x="0" y="0"/>
                <wp:positionH relativeFrom="column">
                  <wp:posOffset>1445260</wp:posOffset>
                </wp:positionH>
                <wp:positionV relativeFrom="paragraph">
                  <wp:posOffset>159385</wp:posOffset>
                </wp:positionV>
                <wp:extent cx="1132840" cy="349885"/>
                <wp:effectExtent l="0" t="0" r="3175" b="0"/>
                <wp:wrapNone/>
                <wp:docPr id="265" name="文本框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4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pPr>
                            <w:r>
                              <w:rPr>
                                <w:rFonts w:hint="eastAsia"/>
                              </w:rPr>
                              <w:t>一般固废仓库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83" o:spid="_x0000_s1091" type="#_x0000_t202" style="position:absolute;left:0;text-align:left;margin-left:113.8pt;margin-top:12.55pt;width:89.2pt;height:2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" filled="f" stroked="f">
                <v:textbox>
                  <w:txbxContent>
                    <w:p w:rsidR="004501FB" w:rsidRDefault="004501FB">
                      <w:pPr>
                        <w:ind w:firstLineChars="0" w:firstLine="0"/>
                      </w:pPr>
                      <w:r>
                        <w:rPr>
                          <w:rFonts w:hint="eastAsia"/>
                        </w:rPr>
                        <w:t>一般固废仓库</w:t>
                      </w:r>
                    </w:p>
                  </w:txbxContent>
                </v:textbox>
              </v:shape>
            </w:pict>
          </mc:Fallback>
        </mc:AlternateContent>
      </w:r>
      <w:r w:rsidRPr="0054335F">
        <w:rPr>
          <w:noProof/>
        </w:rPr>
        <mc:AlternateContent>
          <mc:Choice Requires="wps">
            <w:drawing>
              <wp:anchor distT="0" distB="0" distL="114300" distR="114300" simplePos="0" relativeHeight="251706368" behindDoc="0" locked="0" layoutInCell="1" allowOverlap="1" wp14:anchorId="6A3ABF0D" wp14:editId="6AC03973">
                <wp:simplePos x="0" y="0"/>
                <wp:positionH relativeFrom="column">
                  <wp:posOffset>1384935</wp:posOffset>
                </wp:positionH>
                <wp:positionV relativeFrom="paragraph">
                  <wp:posOffset>198755</wp:posOffset>
                </wp:positionV>
                <wp:extent cx="1115695" cy="238760"/>
                <wp:effectExtent l="13335" t="8255" r="13970" b="10160"/>
                <wp:wrapNone/>
                <wp:docPr id="264" name="矩形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387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1" o:spid="_x0000_s1026" style="position:absolute;left:0;text-align:left;margin-left:109.05pt;margin-top:15.65pt;width:87.85pt;height:1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"/>
            </w:pict>
          </mc:Fallback>
        </mc:AlternateContent>
      </w:r>
      <w:r w:rsidRPr="0054335F">
        <w:rPr>
          <w:noProof/>
        </w:rPr>
        <mc:AlternateContent>
          <mc:Choice Requires="wps">
            <w:drawing>
              <wp:anchor distT="0" distB="0" distL="114300" distR="114300" simplePos="0" relativeHeight="251612160" behindDoc="0" locked="0" layoutInCell="1" allowOverlap="1" wp14:anchorId="3295CE81" wp14:editId="38200441">
                <wp:simplePos x="0" y="0"/>
                <wp:positionH relativeFrom="column">
                  <wp:posOffset>201930</wp:posOffset>
                </wp:positionH>
                <wp:positionV relativeFrom="paragraph">
                  <wp:posOffset>259080</wp:posOffset>
                </wp:positionV>
                <wp:extent cx="554990" cy="4530725"/>
                <wp:effectExtent l="11430" t="11430" r="5080" b="10795"/>
                <wp:wrapNone/>
                <wp:docPr id="263" name="矩形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45307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89" o:spid="_x0000_s1026" style="position:absolute;left:0;text-align:left;margin-left:15.9pt;margin-top:20.4pt;width:43.7pt;height:35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"/>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05344" behindDoc="0" locked="0" layoutInCell="1" allowOverlap="1" wp14:anchorId="0A66EE36" wp14:editId="29CD3CE6">
                <wp:simplePos x="0" y="0"/>
                <wp:positionH relativeFrom="column">
                  <wp:posOffset>1038225</wp:posOffset>
                </wp:positionH>
                <wp:positionV relativeFrom="paragraph">
                  <wp:posOffset>208280</wp:posOffset>
                </wp:positionV>
                <wp:extent cx="1132840" cy="600710"/>
                <wp:effectExtent l="0" t="0" r="635" b="635"/>
                <wp:wrapNone/>
                <wp:docPr id="262" name="文本框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pPr>
                            <w:r>
                              <w:rPr>
                                <w:rFonts w:hint="eastAsia"/>
                              </w:rPr>
                              <w:t>污水处理设施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80" o:spid="_x0000_s1092" type="#_x0000_t202" style="position:absolute;left:0;text-align:left;margin-left:81.75pt;margin-top:16.4pt;width:89.2pt;height:4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" filled="f" stroked="f">
                <v:textbox>
                  <w:txbxContent>
                    <w:p w:rsidR="004501FB" w:rsidRDefault="004501FB">
                      <w:pPr>
                        <w:ind w:firstLineChars="0" w:firstLine="0"/>
                      </w:pPr>
                      <w:r>
                        <w:rPr>
                          <w:rFonts w:hint="eastAsia"/>
                        </w:rPr>
                        <w:t>污水处理设施</w:t>
                      </w:r>
                    </w:p>
                  </w:txbxContent>
                </v:textbox>
              </v:shape>
            </w:pict>
          </mc:Fallback>
        </mc:AlternateContent>
      </w:r>
      <w:r w:rsidRPr="0054335F">
        <w:rPr>
          <w:noProof/>
        </w:rPr>
        <mc:AlternateContent>
          <mc:Choice Requires="wps">
            <w:drawing>
              <wp:anchor distT="0" distB="0" distL="114300" distR="114300" simplePos="0" relativeHeight="251608064" behindDoc="0" locked="0" layoutInCell="1" allowOverlap="1" wp14:anchorId="1A8C36D8" wp14:editId="1020B5B8">
                <wp:simplePos x="0" y="0"/>
                <wp:positionH relativeFrom="column">
                  <wp:posOffset>1119505</wp:posOffset>
                </wp:positionH>
                <wp:positionV relativeFrom="paragraph">
                  <wp:posOffset>224790</wp:posOffset>
                </wp:positionV>
                <wp:extent cx="864870" cy="238760"/>
                <wp:effectExtent l="5080" t="5715" r="6350" b="12700"/>
                <wp:wrapNone/>
                <wp:docPr id="261" name="矩形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2387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44" o:spid="_x0000_s1026" style="position:absolute;left:0;text-align:left;margin-left:88.15pt;margin-top:17.7pt;width:68.1pt;height:18.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"/>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04320" behindDoc="0" locked="0" layoutInCell="1" allowOverlap="1" wp14:anchorId="0AAFDAF1" wp14:editId="176F18AF">
                <wp:simplePos x="0" y="0"/>
                <wp:positionH relativeFrom="column">
                  <wp:posOffset>930275</wp:posOffset>
                </wp:positionH>
                <wp:positionV relativeFrom="paragraph">
                  <wp:posOffset>153035</wp:posOffset>
                </wp:positionV>
                <wp:extent cx="173990" cy="635"/>
                <wp:effectExtent l="6350" t="10160" r="10160" b="8255"/>
                <wp:wrapNone/>
                <wp:docPr id="260" name="直线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635"/>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379"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12.05pt" to="8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" strokecolor="#ffc000">
                <v:fill o:detectmouseclick="t"/>
              </v:line>
            </w:pict>
          </mc:Fallback>
        </mc:AlternateContent>
      </w:r>
      <w:r w:rsidRPr="0054335F">
        <w:rPr>
          <w:noProof/>
        </w:rPr>
        <mc:AlternateContent>
          <mc:Choice Requires="wps">
            <w:drawing>
              <wp:anchor distT="0" distB="0" distL="114300" distR="114300" simplePos="0" relativeHeight="251632640" behindDoc="0" locked="0" layoutInCell="1" allowOverlap="1" wp14:anchorId="13F0A2C6" wp14:editId="11A14D57">
                <wp:simplePos x="0" y="0"/>
                <wp:positionH relativeFrom="column">
                  <wp:posOffset>938530</wp:posOffset>
                </wp:positionH>
                <wp:positionV relativeFrom="paragraph">
                  <wp:posOffset>149860</wp:posOffset>
                </wp:positionV>
                <wp:extent cx="4445" cy="4229735"/>
                <wp:effectExtent l="52705" t="6985" r="57150" b="20955"/>
                <wp:wrapNone/>
                <wp:docPr id="259" name="自选图形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229735"/>
                        </a:xfrm>
                        <a:prstGeom prst="straightConnector1">
                          <a:avLst/>
                        </a:prstGeom>
                        <a:noFill/>
                        <a:ln w="9525">
                          <a:solidFill>
                            <a:srgbClr val="FFC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自选图形 1089" o:spid="_x0000_s1026" type="#_x0000_t32" style="position:absolute;left:0;text-align:left;margin-left:73.9pt;margin-top:11.8pt;width:.35pt;height:333.0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" strokecolor="#ffc000">
                <v:fill o:detectmouseclick="t"/>
                <v:stroke endarrow="block"/>
              </v:shape>
            </w:pict>
          </mc:Fallback>
        </mc:AlternateContent>
      </w:r>
      <w:r w:rsidRPr="0054335F">
        <w:rPr>
          <w:noProof/>
        </w:rPr>
        <mc:AlternateContent>
          <mc:Choice Requires="wps">
            <w:drawing>
              <wp:anchor distT="0" distB="0" distL="114300" distR="114300" simplePos="0" relativeHeight="251629568" behindDoc="0" locked="0" layoutInCell="1" allowOverlap="1" wp14:anchorId="268E6E73" wp14:editId="412FF0A4">
                <wp:simplePos x="0" y="0"/>
                <wp:positionH relativeFrom="column">
                  <wp:posOffset>1012190</wp:posOffset>
                </wp:positionH>
                <wp:positionV relativeFrom="paragraph">
                  <wp:posOffset>227330</wp:posOffset>
                </wp:positionV>
                <wp:extent cx="3384550" cy="2909570"/>
                <wp:effectExtent l="12065" t="8255" r="13335" b="6350"/>
                <wp:wrapNone/>
                <wp:docPr id="258" name="矩形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290957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3" o:spid="_x0000_s1026" style="position:absolute;left:0;text-align:left;margin-left:79.7pt;margin-top:17.9pt;width:266.5pt;height:229.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" filled="f"/>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26848" behindDoc="0" locked="0" layoutInCell="1" allowOverlap="1" wp14:anchorId="32F4A809" wp14:editId="6EDF3304">
                <wp:simplePos x="0" y="0"/>
                <wp:positionH relativeFrom="column">
                  <wp:posOffset>3672205</wp:posOffset>
                </wp:positionH>
                <wp:positionV relativeFrom="paragraph">
                  <wp:posOffset>23495</wp:posOffset>
                </wp:positionV>
                <wp:extent cx="668020" cy="352425"/>
                <wp:effectExtent l="0" t="4445" r="3175" b="0"/>
                <wp:wrapNone/>
                <wp:docPr id="257"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rsidP="00835F8E">
                            <w:pPr>
                              <w:spacing w:line="240" w:lineRule="auto"/>
                              <w:ind w:firstLineChars="0" w:firstLine="0"/>
                            </w:pPr>
                            <w:r>
                              <w:rPr>
                                <w:rFonts w:hint="eastAsia"/>
                              </w:rPr>
                              <w:t>共</w:t>
                            </w:r>
                            <w:r>
                              <w:rPr>
                                <w:rFonts w:hint="eastAsia"/>
                              </w:rPr>
                              <w:t>1</w:t>
                            </w: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45" o:spid="_x0000_s1093" type="#_x0000_t202" style="position:absolute;left:0;text-align:left;margin-left:289.15pt;margin-top:1.85pt;width:52.6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" filled="f" stroked="f">
                <v:textbox>
                  <w:txbxContent>
                    <w:p w:rsidR="004501FB" w:rsidRDefault="004501FB" w:rsidP="00835F8E">
                      <w:pPr>
                        <w:spacing w:line="240" w:lineRule="auto"/>
                        <w:ind w:firstLineChars="0" w:firstLine="0"/>
                      </w:pPr>
                      <w:r>
                        <w:rPr>
                          <w:rFonts w:hint="eastAsia"/>
                        </w:rPr>
                        <w:t>共</w:t>
                      </w:r>
                      <w:r>
                        <w:rPr>
                          <w:rFonts w:hint="eastAsia"/>
                        </w:rPr>
                        <w:t>1</w:t>
                      </w:r>
                      <w:r>
                        <w:t>F</w:t>
                      </w:r>
                    </w:p>
                  </w:txbxContent>
                </v:textbox>
              </v:shape>
            </w:pict>
          </mc:Fallback>
        </mc:AlternateContent>
      </w:r>
      <w:r w:rsidRPr="0054335F">
        <w:rPr>
          <w:noProof/>
        </w:rPr>
        <mc:AlternateContent>
          <mc:Choice Requires="wps">
            <w:drawing>
              <wp:anchor distT="0" distB="0" distL="114300" distR="114300" simplePos="0" relativeHeight="251630592" behindDoc="0" locked="0" layoutInCell="1" allowOverlap="1" wp14:anchorId="3B00F8B5" wp14:editId="2F520408">
                <wp:simplePos x="0" y="0"/>
                <wp:positionH relativeFrom="column">
                  <wp:posOffset>214630</wp:posOffset>
                </wp:positionH>
                <wp:positionV relativeFrom="paragraph">
                  <wp:posOffset>66675</wp:posOffset>
                </wp:positionV>
                <wp:extent cx="763270" cy="259715"/>
                <wp:effectExtent l="5080" t="9525" r="12700" b="559435"/>
                <wp:wrapNone/>
                <wp:docPr id="256" name="自选图形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59715"/>
                        </a:xfrm>
                        <a:prstGeom prst="wedgeRectCallout">
                          <a:avLst>
                            <a:gd name="adj1" fmla="val 44259"/>
                            <a:gd name="adj2" fmla="val 25049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6A36" w:rsidRDefault="00AB6A36">
                            <w:pPr>
                              <w:spacing w:line="240" w:lineRule="auto"/>
                              <w:ind w:firstLineChars="0" w:firstLine="0"/>
                              <w:jc w:val="center"/>
                            </w:pPr>
                            <w:r>
                              <w:rPr>
                                <w:rFonts w:hint="eastAsia"/>
                              </w:rPr>
                              <w:t>DA</w:t>
                            </w:r>
                            <w:r>
                              <w:t>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912" o:spid="_x0000_s1094" type="#_x0000_t61" style="position:absolute;left:0;text-align:left;margin-left:16.9pt;margin-top:5.25pt;width:60.1pt;height:20.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" adj="20360,64906">
                <v:textbox>
                  <w:txbxContent>
                    <w:p w:rsidR="004501FB" w:rsidRDefault="004501FB">
                      <w:pPr>
                        <w:spacing w:line="240" w:lineRule="auto"/>
                        <w:ind w:firstLineChars="0" w:firstLine="0"/>
                        <w:jc w:val="center"/>
                      </w:pPr>
                      <w:r>
                        <w:rPr>
                          <w:rFonts w:hint="eastAsia"/>
                        </w:rPr>
                        <w:t>DA</w:t>
                      </w:r>
                      <w:r>
                        <w:t>001</w:t>
                      </w:r>
                    </w:p>
                  </w:txbxContent>
                </v:textbox>
              </v:shape>
            </w:pict>
          </mc:Fallback>
        </mc:AlternateContent>
      </w:r>
      <w:r w:rsidRPr="0054335F">
        <w:rPr>
          <w:noProof/>
        </w:rPr>
        <mc:AlternateContent>
          <mc:Choice Requires="wps">
            <w:drawing>
              <wp:anchor distT="0" distB="0" distL="114300" distR="114300" simplePos="0" relativeHeight="251713536" behindDoc="0" locked="0" layoutInCell="1" allowOverlap="1" wp14:anchorId="56B08E01" wp14:editId="4E4490A8">
                <wp:simplePos x="0" y="0"/>
                <wp:positionH relativeFrom="column">
                  <wp:posOffset>1947545</wp:posOffset>
                </wp:positionH>
                <wp:positionV relativeFrom="paragraph">
                  <wp:posOffset>193040</wp:posOffset>
                </wp:positionV>
                <wp:extent cx="1694815" cy="600710"/>
                <wp:effectExtent l="4445" t="2540" r="0" b="0"/>
                <wp:wrapNone/>
                <wp:docPr id="63" name="文本框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600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rsidP="00697F49">
                            <w:pPr>
                              <w:ind w:firstLineChars="0" w:firstLine="0"/>
                              <w:jc w:val="center"/>
                            </w:pPr>
                            <w:r>
                              <w:rPr>
                                <w:rFonts w:hint="eastAsia"/>
                              </w:rPr>
                              <w:t>原滚涂车间（已停产淘汰，不再实施）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89" o:spid="_x0000_s1095" type="#_x0000_t202" style="position:absolute;left:0;text-align:left;margin-left:153.35pt;margin-top:15.2pt;width:133.45pt;height:4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" filled="f" stroked="f">
                <v:textbox>
                  <w:txbxContent>
                    <w:p w:rsidR="004501FB" w:rsidRDefault="004501FB" w:rsidP="00697F49">
                      <w:pPr>
                        <w:ind w:firstLineChars="0" w:firstLine="0"/>
                        <w:jc w:val="center"/>
                      </w:pPr>
                      <w:r>
                        <w:rPr>
                          <w:rFonts w:hint="eastAsia"/>
                        </w:rPr>
                        <w:t>原滚涂车间（已停产</w:t>
                      </w:r>
                      <w:r w:rsidR="00697F49">
                        <w:rPr>
                          <w:rFonts w:hint="eastAsia"/>
                        </w:rPr>
                        <w:t>淘汰，不再实施</w:t>
                      </w:r>
                      <w:r>
                        <w:rPr>
                          <w:rFonts w:hint="eastAsia"/>
                        </w:rPr>
                        <w:t>）</w:t>
                      </w:r>
                    </w:p>
                  </w:txbxContent>
                </v:textbox>
              </v:shape>
            </w:pict>
          </mc:Fallback>
        </mc:AlternateContent>
      </w:r>
    </w:p>
    <w:p w:rsidR="00835F8E" w:rsidRPr="0054335F" w:rsidRDefault="0079768D">
      <w:pPr>
        <w:ind w:firstLine="480"/>
      </w:pPr>
      <w:r w:rsidRPr="0054335F">
        <w:rPr>
          <w:noProof/>
        </w:rPr>
        <mc:AlternateContent>
          <mc:Choice Requires="wps">
            <w:drawing>
              <wp:anchor distT="0" distB="0" distL="114300" distR="114300" simplePos="0" relativeHeight="251718656" behindDoc="0" locked="0" layoutInCell="1" allowOverlap="1" wp14:anchorId="0EF1DC12" wp14:editId="6F9467E4">
                <wp:simplePos x="0" y="0"/>
                <wp:positionH relativeFrom="column">
                  <wp:posOffset>1185987</wp:posOffset>
                </wp:positionH>
                <wp:positionV relativeFrom="paragraph">
                  <wp:posOffset>68359</wp:posOffset>
                </wp:positionV>
                <wp:extent cx="763270" cy="259715"/>
                <wp:effectExtent l="209550" t="0" r="17780" b="711835"/>
                <wp:wrapNone/>
                <wp:docPr id="46" name="自选图形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59715"/>
                        </a:xfrm>
                        <a:prstGeom prst="wedgeRectCallout">
                          <a:avLst>
                            <a:gd name="adj1" fmla="val -72639"/>
                            <a:gd name="adj2" fmla="val 28692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6A36" w:rsidRDefault="00AB6A36">
                            <w:pPr>
                              <w:spacing w:line="240" w:lineRule="auto"/>
                              <w:ind w:firstLineChars="0" w:firstLine="0"/>
                              <w:jc w:val="center"/>
                            </w:pPr>
                            <w:r>
                              <w:rPr>
                                <w:rFonts w:hint="eastAsia"/>
                              </w:rPr>
                              <w:t>DA</w:t>
                            </w:r>
                            <w:r>
                              <w:t>00</w:t>
                            </w:r>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393" o:spid="_x0000_s1096" type="#_x0000_t61" style="position:absolute;left:0;text-align:left;margin-left:93.4pt;margin-top:5.4pt;width:60.1pt;height:2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" adj="-4890,72775">
                <v:textbox>
                  <w:txbxContent>
                    <w:p w:rsidR="004501FB" w:rsidRDefault="004501FB">
                      <w:pPr>
                        <w:spacing w:line="240" w:lineRule="auto"/>
                        <w:ind w:firstLineChars="0" w:firstLine="0"/>
                        <w:jc w:val="center"/>
                      </w:pPr>
                      <w:r>
                        <w:rPr>
                          <w:rFonts w:hint="eastAsia"/>
                        </w:rPr>
                        <w:t>DA</w:t>
                      </w:r>
                      <w:r>
                        <w:t>00</w:t>
                      </w:r>
                      <w:r>
                        <w:rPr>
                          <w:rFonts w:hint="eastAsia"/>
                        </w:rPr>
                        <w:t>3</w:t>
                      </w:r>
                    </w:p>
                  </w:txbxContent>
                </v:textbox>
              </v:shape>
            </w:pict>
          </mc:Fallback>
        </mc:AlternateContent>
      </w:r>
      <w:r w:rsidR="004E28C5" w:rsidRPr="0054335F">
        <w:rPr>
          <w:noProof/>
        </w:rPr>
        <mc:AlternateContent>
          <mc:Choice Requires="wps">
            <w:drawing>
              <wp:anchor distT="0" distB="0" distL="114300" distR="114300" simplePos="0" relativeHeight="251621376" behindDoc="0" locked="0" layoutInCell="1" allowOverlap="1" wp14:anchorId="176087B7" wp14:editId="6D432376">
                <wp:simplePos x="0" y="0"/>
                <wp:positionH relativeFrom="column">
                  <wp:posOffset>4555490</wp:posOffset>
                </wp:positionH>
                <wp:positionV relativeFrom="paragraph">
                  <wp:posOffset>22225</wp:posOffset>
                </wp:positionV>
                <wp:extent cx="771525" cy="266700"/>
                <wp:effectExtent l="50165" t="12700" r="6985" b="330200"/>
                <wp:wrapNone/>
                <wp:docPr id="62" name="自选图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66700"/>
                        </a:xfrm>
                        <a:prstGeom prst="wedgeRoundRectCallout">
                          <a:avLst>
                            <a:gd name="adj1" fmla="val -52796"/>
                            <a:gd name="adj2" fmla="val 162620"/>
                            <a:gd name="adj3" fmla="val 16667"/>
                          </a:avLst>
                        </a:prstGeom>
                        <a:solidFill>
                          <a:srgbClr val="FFFFFF"/>
                        </a:solidFill>
                        <a:ln w="9525">
                          <a:solidFill>
                            <a:srgbClr val="000000"/>
                          </a:solidFill>
                          <a:miter lim="800000"/>
                          <a:headEnd/>
                          <a:tailEnd/>
                        </a:ln>
                      </wps:spPr>
                      <wps:txbx>
                        <w:txbxContent>
                          <w:p w:rsidR="00AB6A36" w:rsidRDefault="00AB6A36">
                            <w:pPr>
                              <w:spacing w:line="240" w:lineRule="exact"/>
                              <w:ind w:firstLineChars="0" w:firstLine="0"/>
                              <w:jc w:val="center"/>
                              <w:rPr>
                                <w:sz w:val="22"/>
                                <w:szCs w:val="18"/>
                              </w:rPr>
                            </w:pPr>
                            <w:r>
                              <w:rPr>
                                <w:rFonts w:hint="eastAsia"/>
                                <w:sz w:val="22"/>
                                <w:szCs w:val="18"/>
                              </w:rPr>
                              <w:t>DA</w:t>
                            </w:r>
                            <w:r>
                              <w:rPr>
                                <w:sz w:val="22"/>
                                <w:szCs w:val="18"/>
                              </w:rPr>
                              <w:t>00</w:t>
                            </w:r>
                            <w:r>
                              <w:rPr>
                                <w:rFonts w:hint="eastAsia"/>
                                <w:sz w:val="22"/>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070" o:spid="_x0000_s1097" type="#_x0000_t62" style="position:absolute;left:0;text-align:left;margin-left:358.7pt;margin-top:1.75pt;width:60.7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" adj="-604,45926">
                <v:textbox>
                  <w:txbxContent>
                    <w:p w:rsidR="004501FB" w:rsidRDefault="004501FB">
                      <w:pPr>
                        <w:spacing w:line="240" w:lineRule="exact"/>
                        <w:ind w:firstLineChars="0" w:firstLine="0"/>
                        <w:jc w:val="center"/>
                        <w:rPr>
                          <w:sz w:val="22"/>
                          <w:szCs w:val="18"/>
                        </w:rPr>
                      </w:pPr>
                      <w:r>
                        <w:rPr>
                          <w:rFonts w:hint="eastAsia"/>
                          <w:sz w:val="22"/>
                          <w:szCs w:val="18"/>
                        </w:rPr>
                        <w:t>DA</w:t>
                      </w:r>
                      <w:r>
                        <w:rPr>
                          <w:sz w:val="22"/>
                          <w:szCs w:val="18"/>
                        </w:rPr>
                        <w:t>00</w:t>
                      </w:r>
                      <w:r>
                        <w:rPr>
                          <w:rFonts w:hint="eastAsia"/>
                          <w:sz w:val="22"/>
                          <w:szCs w:val="18"/>
                        </w:rPr>
                        <w:t>2</w:t>
                      </w:r>
                    </w:p>
                  </w:txbxContent>
                </v:textbox>
              </v:shape>
            </w:pict>
          </mc:Fallback>
        </mc:AlternateContent>
      </w:r>
    </w:p>
    <w:p w:rsidR="00835F8E" w:rsidRPr="0054335F" w:rsidRDefault="0079768D">
      <w:pPr>
        <w:ind w:firstLine="480"/>
      </w:pPr>
      <w:r w:rsidRPr="0054335F">
        <w:rPr>
          <w:noProof/>
        </w:rPr>
        <mc:AlternateContent>
          <mc:Choice Requires="wps">
            <w:drawing>
              <wp:anchor distT="0" distB="0" distL="114300" distR="114300" simplePos="0" relativeHeight="251762688" behindDoc="0" locked="0" layoutInCell="1" allowOverlap="1" wp14:anchorId="77AA832D" wp14:editId="63773AB9">
                <wp:simplePos x="0" y="0"/>
                <wp:positionH relativeFrom="column">
                  <wp:posOffset>4748171</wp:posOffset>
                </wp:positionH>
                <wp:positionV relativeFrom="paragraph">
                  <wp:posOffset>234840</wp:posOffset>
                </wp:positionV>
                <wp:extent cx="691598" cy="266700"/>
                <wp:effectExtent l="228600" t="0" r="13335" b="228600"/>
                <wp:wrapNone/>
                <wp:docPr id="939" name="自选图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98" cy="266700"/>
                        </a:xfrm>
                        <a:prstGeom prst="wedgeRoundRectCallout">
                          <a:avLst>
                            <a:gd name="adj1" fmla="val -77530"/>
                            <a:gd name="adj2" fmla="val 114918"/>
                            <a:gd name="adj3" fmla="val 16667"/>
                          </a:avLst>
                        </a:prstGeom>
                        <a:solidFill>
                          <a:srgbClr val="FFFFFF"/>
                        </a:solidFill>
                        <a:ln w="9525">
                          <a:solidFill>
                            <a:srgbClr val="000000"/>
                          </a:solidFill>
                          <a:miter lim="800000"/>
                          <a:headEnd/>
                          <a:tailEnd/>
                        </a:ln>
                      </wps:spPr>
                      <wps:txbx>
                        <w:txbxContent>
                          <w:p w:rsidR="00AB6A36" w:rsidRDefault="00AB6A36" w:rsidP="0079768D">
                            <w:pPr>
                              <w:spacing w:line="240" w:lineRule="exact"/>
                              <w:ind w:firstLineChars="0" w:firstLine="0"/>
                              <w:rPr>
                                <w:sz w:val="22"/>
                                <w:szCs w:val="18"/>
                              </w:rPr>
                            </w:pPr>
                            <w:r>
                              <w:rPr>
                                <w:rFonts w:hint="eastAsia"/>
                                <w:sz w:val="22"/>
                                <w:szCs w:val="18"/>
                              </w:rPr>
                              <w:t>DA</w:t>
                            </w:r>
                            <w:r>
                              <w:rPr>
                                <w:sz w:val="22"/>
                                <w:szCs w:val="18"/>
                              </w:rPr>
                              <w:t>00</w:t>
                            </w:r>
                            <w:r>
                              <w:rPr>
                                <w:rFonts w:hint="eastAsia"/>
                                <w:sz w:val="22"/>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62" style="position:absolute;left:0;text-align:left;margin-left:373.85pt;margin-top:18.5pt;width:54.45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" adj="-5946,35622">
                <v:textbox>
                  <w:txbxContent>
                    <w:p w:rsidR="004501FB" w:rsidRDefault="004501FB" w:rsidP="0079768D">
                      <w:pPr>
                        <w:spacing w:line="240" w:lineRule="exact"/>
                        <w:ind w:firstLineChars="0" w:firstLine="0"/>
                        <w:rPr>
                          <w:sz w:val="22"/>
                          <w:szCs w:val="18"/>
                        </w:rPr>
                      </w:pPr>
                      <w:r>
                        <w:rPr>
                          <w:rFonts w:hint="eastAsia"/>
                          <w:sz w:val="22"/>
                          <w:szCs w:val="18"/>
                        </w:rPr>
                        <w:t>DA</w:t>
                      </w:r>
                      <w:r>
                        <w:rPr>
                          <w:sz w:val="22"/>
                          <w:szCs w:val="18"/>
                        </w:rPr>
                        <w:t>00</w:t>
                      </w:r>
                      <w:r>
                        <w:rPr>
                          <w:rFonts w:hint="eastAsia"/>
                          <w:sz w:val="22"/>
                          <w:szCs w:val="18"/>
                        </w:rPr>
                        <w:t>4</w:t>
                      </w:r>
                    </w:p>
                  </w:txbxContent>
                </v:textbox>
              </v:shape>
            </w:pict>
          </mc:Fallback>
        </mc:AlternateContent>
      </w:r>
      <w:r w:rsidR="004E28C5" w:rsidRPr="0054335F">
        <w:rPr>
          <w:noProof/>
        </w:rPr>
        <mc:AlternateContent>
          <mc:Choice Requires="wps">
            <w:drawing>
              <wp:anchor distT="0" distB="0" distL="114300" distR="114300" simplePos="0" relativeHeight="251711488" behindDoc="0" locked="0" layoutInCell="1" allowOverlap="1" wp14:anchorId="676D9C98" wp14:editId="731D50A7">
                <wp:simplePos x="0" y="0"/>
                <wp:positionH relativeFrom="column">
                  <wp:posOffset>1008380</wp:posOffset>
                </wp:positionH>
                <wp:positionV relativeFrom="paragraph">
                  <wp:posOffset>236855</wp:posOffset>
                </wp:positionV>
                <wp:extent cx="3385185" cy="635"/>
                <wp:effectExtent l="8255" t="8255" r="6985" b="10160"/>
                <wp:wrapNone/>
                <wp:docPr id="61" name="直线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518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387"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18.65pt" to="345.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">
                <v:fill o:detectmouseclick="t"/>
                <v:stroke dashstyle="dash"/>
              </v:line>
            </w:pict>
          </mc:Fallback>
        </mc:AlternateContent>
      </w:r>
      <w:r w:rsidR="004E28C5" w:rsidRPr="0054335F">
        <w:rPr>
          <w:noProof/>
        </w:rPr>
        <mc:AlternateContent>
          <mc:Choice Requires="wps">
            <w:drawing>
              <wp:anchor distT="0" distB="0" distL="114300" distR="114300" simplePos="0" relativeHeight="251613184" behindDoc="0" locked="0" layoutInCell="1" allowOverlap="1" wp14:anchorId="34C9A2A8" wp14:editId="3671DB67">
                <wp:simplePos x="0" y="0"/>
                <wp:positionH relativeFrom="column">
                  <wp:posOffset>236220</wp:posOffset>
                </wp:positionH>
                <wp:positionV relativeFrom="paragraph">
                  <wp:posOffset>239395</wp:posOffset>
                </wp:positionV>
                <wp:extent cx="492760" cy="2178685"/>
                <wp:effectExtent l="0" t="1270" r="4445" b="1270"/>
                <wp:wrapNone/>
                <wp:docPr id="60"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浙江蜜雪儿照明电器有限公司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90" o:spid="_x0000_s1099" type="#_x0000_t202" style="position:absolute;left:0;text-align:left;margin-left:18.6pt;margin-top:18.85pt;width:38.8pt;height:171.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" filled="f" stroked="f">
                <v:textbox>
                  <w:txbxContent>
                    <w:p w:rsidR="004501FB" w:rsidRDefault="004501FB">
                      <w:pPr>
                        <w:spacing w:line="240" w:lineRule="auto"/>
                        <w:ind w:firstLineChars="0" w:firstLine="0"/>
                        <w:jc w:val="center"/>
                      </w:pPr>
                      <w:r>
                        <w:rPr>
                          <w:rFonts w:hint="eastAsia"/>
                        </w:rPr>
                        <w:t>浙江蜜雪儿照明电器有限公司</w:t>
                      </w:r>
                    </w:p>
                  </w:txbxContent>
                </v:textbox>
              </v:shape>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627520" behindDoc="0" locked="0" layoutInCell="1" allowOverlap="1" wp14:anchorId="391EF928" wp14:editId="744933D1">
                <wp:simplePos x="0" y="0"/>
                <wp:positionH relativeFrom="column">
                  <wp:posOffset>858520</wp:posOffset>
                </wp:positionH>
                <wp:positionV relativeFrom="paragraph">
                  <wp:posOffset>73660</wp:posOffset>
                </wp:positionV>
                <wp:extent cx="179705" cy="179705"/>
                <wp:effectExtent l="20320" t="16510" r="19050" b="22860"/>
                <wp:wrapNone/>
                <wp:docPr id="59" name="椭圆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87" o:spid="_x0000_s1026" style="position:absolute;left:0;text-align:left;margin-left:67.6pt;margin-top:5.8pt;width:14.15pt;height:14.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" strokecolor="fuchsia" strokeweight="2.25pt"/>
            </w:pict>
          </mc:Fallback>
        </mc:AlternateContent>
      </w:r>
      <w:r w:rsidRPr="0054335F">
        <w:rPr>
          <w:noProof/>
        </w:rPr>
        <mc:AlternateContent>
          <mc:Choice Requires="wps">
            <w:drawing>
              <wp:anchor distT="0" distB="0" distL="114300" distR="114300" simplePos="0" relativeHeight="251618304" behindDoc="0" locked="0" layoutInCell="1" allowOverlap="1" wp14:anchorId="729762D2" wp14:editId="34B7012F">
                <wp:simplePos x="0" y="0"/>
                <wp:positionH relativeFrom="column">
                  <wp:posOffset>4401185</wp:posOffset>
                </wp:positionH>
                <wp:positionV relativeFrom="paragraph">
                  <wp:posOffset>73660</wp:posOffset>
                </wp:positionV>
                <wp:extent cx="179705" cy="179705"/>
                <wp:effectExtent l="19685" t="16510" r="19685" b="22860"/>
                <wp:wrapNone/>
                <wp:docPr id="58" name="椭圆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910" o:spid="_x0000_s1026" style="position:absolute;left:0;text-align:left;margin-left:346.55pt;margin-top:5.8pt;width:14.15pt;height:1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" strokecolor="fuchsia" strokeweight="2.25pt"/>
            </w:pict>
          </mc:Fallback>
        </mc:AlternateContent>
      </w:r>
    </w:p>
    <w:p w:rsidR="00835F8E" w:rsidRPr="0054335F" w:rsidRDefault="0079768D">
      <w:pPr>
        <w:ind w:firstLine="480"/>
      </w:pPr>
      <w:r w:rsidRPr="0054335F">
        <w:rPr>
          <w:noProof/>
        </w:rPr>
        <mc:AlternateContent>
          <mc:Choice Requires="wps">
            <w:drawing>
              <wp:anchor distT="0" distB="0" distL="114300" distR="114300" simplePos="0" relativeHeight="251699200" behindDoc="0" locked="0" layoutInCell="1" allowOverlap="1" wp14:anchorId="57CA3C44" wp14:editId="0476D2E0">
                <wp:simplePos x="0" y="0"/>
                <wp:positionH relativeFrom="column">
                  <wp:posOffset>4816779</wp:posOffset>
                </wp:positionH>
                <wp:positionV relativeFrom="paragraph">
                  <wp:posOffset>122886</wp:posOffset>
                </wp:positionV>
                <wp:extent cx="492760" cy="2178685"/>
                <wp:effectExtent l="0" t="0" r="0" b="0"/>
                <wp:wrapNone/>
                <wp:docPr id="57" name="文本框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嘉兴</w:t>
                            </w:r>
                            <w:proofErr w:type="gramStart"/>
                            <w:r>
                              <w:rPr>
                                <w:rFonts w:hint="eastAsia"/>
                              </w:rPr>
                              <w:t>奥黎梦厨</w:t>
                            </w:r>
                            <w:proofErr w:type="gramEnd"/>
                            <w:r>
                              <w:rPr>
                                <w:rFonts w:hint="eastAsia"/>
                              </w:rPr>
                              <w:t>卫有限公司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45" o:spid="_x0000_s1100" type="#_x0000_t202" style="position:absolute;left:0;text-align:left;margin-left:379.25pt;margin-top:9.7pt;width:38.8pt;height:17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" filled="f" stroked="f">
                <v:textbox>
                  <w:txbxContent>
                    <w:p w:rsidR="004501FB" w:rsidRDefault="004501FB">
                      <w:pPr>
                        <w:spacing w:line="240" w:lineRule="auto"/>
                        <w:ind w:firstLineChars="0" w:firstLine="0"/>
                        <w:jc w:val="center"/>
                      </w:pPr>
                      <w:r>
                        <w:rPr>
                          <w:rFonts w:hint="eastAsia"/>
                        </w:rPr>
                        <w:t>嘉兴</w:t>
                      </w:r>
                      <w:proofErr w:type="gramStart"/>
                      <w:r>
                        <w:rPr>
                          <w:rFonts w:hint="eastAsia"/>
                        </w:rPr>
                        <w:t>奥黎梦厨</w:t>
                      </w:r>
                      <w:proofErr w:type="gramEnd"/>
                      <w:r>
                        <w:rPr>
                          <w:rFonts w:hint="eastAsia"/>
                        </w:rPr>
                        <w:t>卫有限公司</w:t>
                      </w:r>
                    </w:p>
                  </w:txbxContent>
                </v:textbox>
              </v:shape>
            </w:pict>
          </mc:Fallback>
        </mc:AlternateContent>
      </w:r>
      <w:r w:rsidRPr="0054335F">
        <w:rPr>
          <w:noProof/>
        </w:rPr>
        <mc:AlternateContent>
          <mc:Choice Requires="wps">
            <w:drawing>
              <wp:anchor distT="0" distB="0" distL="114300" distR="114300" simplePos="0" relativeHeight="251760640" behindDoc="0" locked="0" layoutInCell="1" allowOverlap="1" wp14:anchorId="40C25A5E" wp14:editId="7B11AA60">
                <wp:simplePos x="0" y="0"/>
                <wp:positionH relativeFrom="column">
                  <wp:posOffset>4399280</wp:posOffset>
                </wp:positionH>
                <wp:positionV relativeFrom="paragraph">
                  <wp:posOffset>77470</wp:posOffset>
                </wp:positionV>
                <wp:extent cx="179705" cy="179705"/>
                <wp:effectExtent l="19050" t="19050" r="10795" b="10795"/>
                <wp:wrapNone/>
                <wp:docPr id="938" name="椭圆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391" o:spid="_x0000_s1026" style="position:absolute;left:0;text-align:left;margin-left:346.4pt;margin-top:6.1pt;width:14.1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" strokecolor="fuchsia" strokeweight="2.25pt"/>
            </w:pict>
          </mc:Fallback>
        </mc:AlternateContent>
      </w:r>
      <w:r w:rsidRPr="0054335F">
        <w:rPr>
          <w:noProof/>
        </w:rPr>
        <mc:AlternateContent>
          <mc:Choice Requires="wps">
            <w:drawing>
              <wp:anchor distT="0" distB="0" distL="114300" distR="114300" simplePos="0" relativeHeight="251717632" behindDoc="0" locked="0" layoutInCell="1" allowOverlap="1" wp14:anchorId="06D5D947" wp14:editId="54FD2453">
                <wp:simplePos x="0" y="0"/>
                <wp:positionH relativeFrom="column">
                  <wp:posOffset>866775</wp:posOffset>
                </wp:positionH>
                <wp:positionV relativeFrom="paragraph">
                  <wp:posOffset>84455</wp:posOffset>
                </wp:positionV>
                <wp:extent cx="179705" cy="179705"/>
                <wp:effectExtent l="19050" t="19050" r="10795" b="10795"/>
                <wp:wrapNone/>
                <wp:docPr id="53" name="椭圆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392" o:spid="_x0000_s1026" style="position:absolute;left:0;text-align:left;margin-left:68.25pt;margin-top:6.65pt;width:14.1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" strokecolor="fuchsia" strokeweight="2.25pt"/>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633664" behindDoc="0" locked="0" layoutInCell="1" allowOverlap="1" wp14:anchorId="19CEE8CE" wp14:editId="31C5DA9D">
                <wp:simplePos x="0" y="0"/>
                <wp:positionH relativeFrom="column">
                  <wp:posOffset>1602740</wp:posOffset>
                </wp:positionH>
                <wp:positionV relativeFrom="paragraph">
                  <wp:posOffset>1270</wp:posOffset>
                </wp:positionV>
                <wp:extent cx="1895475" cy="508000"/>
                <wp:effectExtent l="2540" t="1270" r="0" b="0"/>
                <wp:wrapNone/>
                <wp:docPr id="56" name="文本框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0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jc w:val="center"/>
                              <w:rPr>
                                <w:b/>
                                <w:bCs/>
                              </w:rPr>
                            </w:pPr>
                            <w:r>
                              <w:rPr>
                                <w:rFonts w:hint="eastAsia"/>
                                <w:szCs w:val="24"/>
                              </w:rPr>
                              <w:t>集成吊顶加工车间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42" o:spid="_x0000_s1101" type="#_x0000_t202" style="position:absolute;left:0;text-align:left;margin-left:126.2pt;margin-top:.1pt;width:149.25pt;height:4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" filled="f" stroked="f">
                <v:textbox>
                  <w:txbxContent>
                    <w:p w:rsidR="004501FB" w:rsidRDefault="004501FB">
                      <w:pPr>
                        <w:ind w:firstLineChars="0" w:firstLine="0"/>
                        <w:jc w:val="center"/>
                        <w:rPr>
                          <w:b/>
                          <w:bCs/>
                        </w:rPr>
                      </w:pPr>
                      <w:r>
                        <w:rPr>
                          <w:rFonts w:hint="eastAsia"/>
                          <w:szCs w:val="24"/>
                        </w:rPr>
                        <w:t>集成吊顶加工车间</w:t>
                      </w:r>
                    </w:p>
                  </w:txbxContent>
                </v:textbox>
              </v:shape>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38112" behindDoc="0" locked="0" layoutInCell="1" allowOverlap="1" wp14:anchorId="11D2DCB2" wp14:editId="61695AAD">
                <wp:simplePos x="0" y="0"/>
                <wp:positionH relativeFrom="column">
                  <wp:posOffset>1045845</wp:posOffset>
                </wp:positionH>
                <wp:positionV relativeFrom="paragraph">
                  <wp:posOffset>246380</wp:posOffset>
                </wp:positionV>
                <wp:extent cx="697865" cy="358775"/>
                <wp:effectExtent l="7620" t="8255" r="8890" b="13970"/>
                <wp:wrapNone/>
                <wp:docPr id="55"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3587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B6A36" w:rsidRDefault="00AB6A36" w:rsidP="00DA4360">
                            <w:pPr>
                              <w:ind w:firstLineChars="0" w:firstLine="0"/>
                            </w:pPr>
                            <w:proofErr w:type="gramStart"/>
                            <w:r>
                              <w:rPr>
                                <w:rFonts w:hint="eastAsia"/>
                              </w:rPr>
                              <w:t>热洁炉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96" o:spid="_x0000_s1102" type="#_x0000_t202" style="position:absolute;left:0;text-align:left;margin-left:82.35pt;margin-top:19.4pt;width:54.95pt;height:2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" filled="f">
                <v:stroke dashstyle="dash"/>
                <v:textbox>
                  <w:txbxContent>
                    <w:p w:rsidR="004501FB" w:rsidRDefault="004501FB" w:rsidP="00DA4360">
                      <w:pPr>
                        <w:ind w:firstLineChars="0" w:firstLine="0"/>
                      </w:pPr>
                      <w:proofErr w:type="gramStart"/>
                      <w:r>
                        <w:rPr>
                          <w:rFonts w:hint="eastAsia"/>
                        </w:rPr>
                        <w:t>热洁炉</w:t>
                      </w:r>
                      <w:proofErr w:type="gramEnd"/>
                    </w:p>
                  </w:txbxContent>
                </v:textbox>
              </v:shape>
            </w:pict>
          </mc:Fallback>
        </mc:AlternateContent>
      </w:r>
      <w:r w:rsidRPr="0054335F">
        <w:rPr>
          <w:noProof/>
        </w:rPr>
        <mc:AlternateContent>
          <mc:Choice Requires="wps">
            <w:drawing>
              <wp:anchor distT="0" distB="0" distL="114300" distR="114300" simplePos="0" relativeHeight="251737088" behindDoc="0" locked="0" layoutInCell="1" allowOverlap="1" wp14:anchorId="015129AE" wp14:editId="21B89642">
                <wp:simplePos x="0" y="0"/>
                <wp:positionH relativeFrom="column">
                  <wp:posOffset>3632835</wp:posOffset>
                </wp:positionH>
                <wp:positionV relativeFrom="paragraph">
                  <wp:posOffset>246380</wp:posOffset>
                </wp:positionV>
                <wp:extent cx="697865" cy="358775"/>
                <wp:effectExtent l="13335" t="8255" r="12700" b="13970"/>
                <wp:wrapNone/>
                <wp:docPr id="54"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35877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AB6A36" w:rsidRDefault="00AB6A36" w:rsidP="00DA4360">
                            <w:pPr>
                              <w:ind w:firstLineChars="0" w:firstLine="0"/>
                            </w:pPr>
                            <w:r>
                              <w:rPr>
                                <w:rFonts w:hint="eastAsia"/>
                              </w:rPr>
                              <w:t>抛丸机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286.05pt;margin-top:19.4pt;width:54.95pt;height:2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" filled="f">
                <v:stroke dashstyle="dash"/>
                <v:textbox>
                  <w:txbxContent>
                    <w:p w:rsidR="004501FB" w:rsidRDefault="004501FB" w:rsidP="00DA4360">
                      <w:pPr>
                        <w:ind w:firstLineChars="0" w:firstLine="0"/>
                      </w:pPr>
                      <w:r>
                        <w:rPr>
                          <w:rFonts w:hint="eastAsia"/>
                        </w:rPr>
                        <w:t>抛丸机</w:t>
                      </w:r>
                    </w:p>
                  </w:txbxContent>
                </v:textbox>
              </v:shape>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16608" behindDoc="0" locked="0" layoutInCell="1" allowOverlap="1" wp14:anchorId="5971B83B" wp14:editId="7AB59C00">
                <wp:simplePos x="0" y="0"/>
                <wp:positionH relativeFrom="column">
                  <wp:posOffset>4406265</wp:posOffset>
                </wp:positionH>
                <wp:positionV relativeFrom="paragraph">
                  <wp:posOffset>83820</wp:posOffset>
                </wp:positionV>
                <wp:extent cx="179705" cy="179705"/>
                <wp:effectExtent l="15240" t="17145" r="14605" b="22225"/>
                <wp:wrapNone/>
                <wp:docPr id="52" name="椭圆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391" o:spid="_x0000_s1026" style="position:absolute;left:0;text-align:left;margin-left:346.95pt;margin-top:6.6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" strokecolor="fuchsia" strokeweight="2.25pt"/>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724800" behindDoc="0" locked="0" layoutInCell="1" allowOverlap="1" wp14:anchorId="0FACC96C" wp14:editId="72B7F6B1">
                <wp:simplePos x="0" y="0"/>
                <wp:positionH relativeFrom="column">
                  <wp:posOffset>3498215</wp:posOffset>
                </wp:positionH>
                <wp:positionV relativeFrom="paragraph">
                  <wp:posOffset>248285</wp:posOffset>
                </wp:positionV>
                <wp:extent cx="621665" cy="480060"/>
                <wp:effectExtent l="2540" t="635" r="4445" b="0"/>
                <wp:wrapNone/>
                <wp:docPr id="51" name="文本框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80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spacing w:line="240" w:lineRule="auto"/>
                              <w:ind w:firstLineChars="0" w:firstLine="0"/>
                              <w:jc w:val="center"/>
                            </w:pPr>
                            <w:proofErr w:type="gramStart"/>
                            <w:r>
                              <w:rPr>
                                <w:rFonts w:hint="eastAsia"/>
                              </w:rPr>
                              <w:t>危废仓库</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00" o:spid="_x0000_s1104" type="#_x0000_t202" style="position:absolute;left:0;text-align:left;margin-left:275.45pt;margin-top:19.55pt;width:48.95pt;height:3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" filled="f" stroked="f">
                <v:textbox>
                  <w:txbxContent>
                    <w:p w:rsidR="004501FB" w:rsidRDefault="004501FB">
                      <w:pPr>
                        <w:spacing w:line="240" w:lineRule="auto"/>
                        <w:ind w:firstLineChars="0" w:firstLine="0"/>
                        <w:jc w:val="center"/>
                      </w:pPr>
                      <w:proofErr w:type="gramStart"/>
                      <w:r>
                        <w:rPr>
                          <w:rFonts w:hint="eastAsia"/>
                        </w:rPr>
                        <w:t>危废仓库</w:t>
                      </w:r>
                      <w:proofErr w:type="gramEnd"/>
                    </w:p>
                  </w:txbxContent>
                </v:textbox>
              </v:shape>
            </w:pict>
          </mc:Fallback>
        </mc:AlternateContent>
      </w:r>
      <w:r w:rsidRPr="0054335F">
        <w:rPr>
          <w:noProof/>
        </w:rPr>
        <mc:AlternateContent>
          <mc:Choice Requires="wps">
            <w:drawing>
              <wp:anchor distT="0" distB="0" distL="114300" distR="114300" simplePos="0" relativeHeight="251712512" behindDoc="0" locked="0" layoutInCell="1" allowOverlap="1" wp14:anchorId="441792E8" wp14:editId="576B9AB5">
                <wp:simplePos x="0" y="0"/>
                <wp:positionH relativeFrom="column">
                  <wp:posOffset>1022350</wp:posOffset>
                </wp:positionH>
                <wp:positionV relativeFrom="paragraph">
                  <wp:posOffset>146050</wp:posOffset>
                </wp:positionV>
                <wp:extent cx="3385185" cy="635"/>
                <wp:effectExtent l="12700" t="12700" r="12065" b="5715"/>
                <wp:wrapNone/>
                <wp:docPr id="50" name="直线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518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388"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11.5pt" to="347.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">
                <v:stroke dashstyle="dash"/>
              </v:line>
            </w:pict>
          </mc:Fallback>
        </mc:AlternateContent>
      </w:r>
    </w:p>
    <w:p w:rsidR="00835F8E" w:rsidRPr="0054335F" w:rsidRDefault="004E28C5">
      <w:pPr>
        <w:tabs>
          <w:tab w:val="left" w:pos="2057"/>
        </w:tabs>
        <w:ind w:firstLine="480"/>
      </w:pPr>
      <w:r w:rsidRPr="0054335F">
        <w:rPr>
          <w:noProof/>
        </w:rPr>
        <mc:AlternateContent>
          <mc:Choice Requires="wps">
            <w:drawing>
              <wp:anchor distT="0" distB="0" distL="114300" distR="114300" simplePos="0" relativeHeight="251725824" behindDoc="0" locked="0" layoutInCell="1" allowOverlap="1" wp14:anchorId="600E9573" wp14:editId="2A8847A0">
                <wp:simplePos x="0" y="0"/>
                <wp:positionH relativeFrom="column">
                  <wp:posOffset>1992630</wp:posOffset>
                </wp:positionH>
                <wp:positionV relativeFrom="paragraph">
                  <wp:posOffset>45720</wp:posOffset>
                </wp:positionV>
                <wp:extent cx="751840" cy="358775"/>
                <wp:effectExtent l="1905" t="0" r="0" b="0"/>
                <wp:wrapNone/>
                <wp:docPr id="49" name="文本框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pPr>
                            <w:r>
                              <w:rPr>
                                <w:rFonts w:hint="eastAsia"/>
                              </w:rPr>
                              <w:t>仓储区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01" o:spid="_x0000_s1105" type="#_x0000_t202" style="position:absolute;left:0;text-align:left;margin-left:156.9pt;margin-top:3.6pt;width:59.2pt;height:2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" filled="f" stroked="f">
                <v:textbox>
                  <w:txbxContent>
                    <w:p w:rsidR="004501FB" w:rsidRDefault="004501FB">
                      <w:pPr>
                        <w:ind w:firstLineChars="0" w:firstLine="0"/>
                      </w:pPr>
                      <w:r>
                        <w:rPr>
                          <w:rFonts w:hint="eastAsia"/>
                        </w:rPr>
                        <w:t>仓储区</w:t>
                      </w:r>
                    </w:p>
                  </w:txbxContent>
                </v:textbox>
              </v:shape>
            </w:pict>
          </mc:Fallback>
        </mc:AlternateContent>
      </w:r>
      <w:r w:rsidRPr="0054335F">
        <w:rPr>
          <w:noProof/>
        </w:rPr>
        <mc:AlternateContent>
          <mc:Choice Requires="wps">
            <w:drawing>
              <wp:anchor distT="0" distB="0" distL="114300" distR="114300" simplePos="0" relativeHeight="251624448" behindDoc="0" locked="0" layoutInCell="1" allowOverlap="1" wp14:anchorId="696BFA1B" wp14:editId="6E66DAB6">
                <wp:simplePos x="0" y="0"/>
                <wp:positionH relativeFrom="page">
                  <wp:posOffset>4658995</wp:posOffset>
                </wp:positionH>
                <wp:positionV relativeFrom="margin">
                  <wp:posOffset>5019675</wp:posOffset>
                </wp:positionV>
                <wp:extent cx="440055" cy="426085"/>
                <wp:effectExtent l="17780" t="12065" r="13335" b="14605"/>
                <wp:wrapNone/>
                <wp:docPr id="4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0055" cy="426085"/>
                        </a:xfrm>
                        <a:prstGeom prst="rect">
                          <a:avLst/>
                        </a:prstGeom>
                        <a:noFill/>
                        <a:ln w="22225">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left:0;text-align:left;margin-left:366.85pt;margin-top:395.25pt;width:34.65pt;height:33.55pt;rotation:90;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" filled="f" strokecolor="#0070c0" strokeweight="1.75pt">
                <w10:wrap anchorx="page" anchory="margin"/>
              </v:rect>
            </w:pict>
          </mc:Fallback>
        </mc:AlternateContent>
      </w:r>
      <w:r w:rsidRPr="0054335F">
        <w:rPr>
          <w:noProof/>
        </w:rPr>
        <mc:AlternateContent>
          <mc:Choice Requires="wps">
            <w:drawing>
              <wp:anchor distT="0" distB="0" distL="114300" distR="114300" simplePos="0" relativeHeight="251719680" behindDoc="0" locked="0" layoutInCell="1" allowOverlap="1" wp14:anchorId="0BE09FC9" wp14:editId="435E9BCA">
                <wp:simplePos x="0" y="0"/>
                <wp:positionH relativeFrom="column">
                  <wp:posOffset>4540885</wp:posOffset>
                </wp:positionH>
                <wp:positionV relativeFrom="paragraph">
                  <wp:posOffset>113030</wp:posOffset>
                </wp:positionV>
                <wp:extent cx="763270" cy="259715"/>
                <wp:effectExtent l="35560" t="389255" r="10795" b="8255"/>
                <wp:wrapNone/>
                <wp:docPr id="47" name="自选图形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259715"/>
                        </a:xfrm>
                        <a:prstGeom prst="wedgeRectCallout">
                          <a:avLst>
                            <a:gd name="adj1" fmla="val -52157"/>
                            <a:gd name="adj2" fmla="val -18936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6A36" w:rsidRDefault="00AB6A36">
                            <w:pPr>
                              <w:spacing w:line="240" w:lineRule="auto"/>
                              <w:ind w:firstLineChars="0" w:firstLine="0"/>
                              <w:jc w:val="center"/>
                            </w:pPr>
                            <w:r>
                              <w:rPr>
                                <w:rFonts w:hint="eastAsia"/>
                              </w:rPr>
                              <w:t>DA</w:t>
                            </w:r>
                            <w:r>
                              <w:t>00</w:t>
                            </w:r>
                            <w:r>
                              <w:rPr>
                                <w:rFonts w:hint="eastAsi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394" o:spid="_x0000_s1106" type="#_x0000_t61" style="position:absolute;left:0;text-align:left;margin-left:357.55pt;margin-top:8.9pt;width:60.1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" adj="-466,-30102">
                <v:textbox>
                  <w:txbxContent>
                    <w:p w:rsidR="004501FB" w:rsidRDefault="004501FB">
                      <w:pPr>
                        <w:spacing w:line="240" w:lineRule="auto"/>
                        <w:ind w:firstLineChars="0" w:firstLine="0"/>
                        <w:jc w:val="center"/>
                      </w:pPr>
                      <w:r>
                        <w:rPr>
                          <w:rFonts w:hint="eastAsia"/>
                        </w:rPr>
                        <w:t>DA</w:t>
                      </w:r>
                      <w:r>
                        <w:t>00</w:t>
                      </w:r>
                      <w:r>
                        <w:rPr>
                          <w:rFonts w:hint="eastAsia"/>
                        </w:rPr>
                        <w:t>5</w:t>
                      </w:r>
                    </w:p>
                  </w:txbxContent>
                </v:textbox>
              </v:shape>
            </w:pict>
          </mc:Fallback>
        </mc:AlternateContent>
      </w:r>
      <w:r w:rsidR="00835F8E" w:rsidRPr="0054335F">
        <w:tab/>
      </w:r>
    </w:p>
    <w:p w:rsidR="00835F8E" w:rsidRPr="0054335F" w:rsidRDefault="004E28C5">
      <w:pPr>
        <w:ind w:firstLine="480"/>
      </w:pPr>
      <w:r w:rsidRPr="0054335F">
        <w:rPr>
          <w:noProof/>
        </w:rPr>
        <mc:AlternateContent>
          <mc:Choice Requires="wps">
            <w:drawing>
              <wp:anchor distT="0" distB="0" distL="114300" distR="114300" simplePos="0" relativeHeight="251723776" behindDoc="0" locked="0" layoutInCell="1" allowOverlap="1" wp14:anchorId="4C88B01D" wp14:editId="32D91F61">
                <wp:simplePos x="0" y="0"/>
                <wp:positionH relativeFrom="column">
                  <wp:posOffset>2689225</wp:posOffset>
                </wp:positionH>
                <wp:positionV relativeFrom="paragraph">
                  <wp:posOffset>258445</wp:posOffset>
                </wp:positionV>
                <wp:extent cx="635" cy="527050"/>
                <wp:effectExtent l="12700" t="10795" r="5715" b="5080"/>
                <wp:wrapNone/>
                <wp:docPr id="45" name="直线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27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线 1399"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5pt,20.35pt" to="211.8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">
                <v:fill o:detectmouseclick="t"/>
              </v:line>
            </w:pict>
          </mc:Fallback>
        </mc:AlternateContent>
      </w:r>
      <w:r w:rsidRPr="0054335F">
        <w:rPr>
          <w:noProof/>
        </w:rPr>
        <mc:AlternateContent>
          <mc:Choice Requires="wps">
            <w:drawing>
              <wp:anchor distT="0" distB="0" distL="114300" distR="114300" simplePos="0" relativeHeight="251710464" behindDoc="0" locked="0" layoutInCell="1" allowOverlap="1" wp14:anchorId="5B50DE9F" wp14:editId="48795F5D">
                <wp:simplePos x="0" y="0"/>
                <wp:positionH relativeFrom="column">
                  <wp:posOffset>1008380</wp:posOffset>
                </wp:positionH>
                <wp:positionV relativeFrom="paragraph">
                  <wp:posOffset>247015</wp:posOffset>
                </wp:positionV>
                <wp:extent cx="3390900" cy="550545"/>
                <wp:effectExtent l="8255" t="8890" r="10795" b="12065"/>
                <wp:wrapNone/>
                <wp:docPr id="44" name="矩形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5505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6" o:spid="_x0000_s1026" style="position:absolute;left:0;text-align:left;margin-left:79.4pt;margin-top:19.45pt;width:267pt;height:4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"/>
            </w:pict>
          </mc:Fallback>
        </mc:AlternateContent>
      </w:r>
    </w:p>
    <w:p w:rsidR="00835F8E" w:rsidRPr="0054335F" w:rsidRDefault="004E28C5">
      <w:pPr>
        <w:ind w:firstLine="480"/>
        <w:sectPr w:rsidR="00835F8E" w:rsidRPr="0054335F">
          <w:footerReference w:type="default" r:id="rId57"/>
          <w:pgSz w:w="11906" w:h="16838"/>
          <w:pgMar w:top="1474" w:right="1701" w:bottom="1418" w:left="1701" w:header="851" w:footer="907" w:gutter="0"/>
          <w:cols w:space="720"/>
          <w:docGrid w:linePitch="326"/>
        </w:sectPr>
      </w:pPr>
      <w:r w:rsidRPr="0054335F">
        <w:rPr>
          <w:noProof/>
        </w:rPr>
        <mc:AlternateContent>
          <mc:Choice Requires="wps">
            <w:drawing>
              <wp:anchor distT="0" distB="0" distL="114300" distR="114300" simplePos="0" relativeHeight="251715584" behindDoc="0" locked="0" layoutInCell="1" allowOverlap="1" wp14:anchorId="62767AE2" wp14:editId="76552A88">
                <wp:simplePos x="0" y="0"/>
                <wp:positionH relativeFrom="column">
                  <wp:posOffset>999490</wp:posOffset>
                </wp:positionH>
                <wp:positionV relativeFrom="paragraph">
                  <wp:posOffset>575945</wp:posOffset>
                </wp:positionV>
                <wp:extent cx="2466975" cy="372745"/>
                <wp:effectExtent l="0" t="4445" r="635" b="3810"/>
                <wp:wrapNone/>
                <wp:docPr id="43" name="文本框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jc w:val="center"/>
                              <w:rPr>
                                <w:b/>
                                <w:bCs/>
                              </w:rPr>
                            </w:pPr>
                            <w:r>
                              <w:rPr>
                                <w:rFonts w:hint="eastAsia"/>
                                <w:b/>
                                <w:bCs/>
                              </w:rPr>
                              <w:t>嘉兴市欧兰科技有限公司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90" o:spid="_x0000_s1107" type="#_x0000_t202" style="position:absolute;left:0;text-align:left;margin-left:78.7pt;margin-top:45.35pt;width:194.25pt;height:2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skzQIAAMY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" filled="f" stroked="f">
                <v:textbox>
                  <w:txbxContent>
                    <w:p w:rsidR="004501FB" w:rsidRDefault="004501FB">
                      <w:pPr>
                        <w:ind w:firstLineChars="0" w:firstLine="0"/>
                        <w:jc w:val="center"/>
                        <w:rPr>
                          <w:b/>
                          <w:bCs/>
                        </w:rPr>
                      </w:pPr>
                      <w:r>
                        <w:rPr>
                          <w:rFonts w:hint="eastAsia"/>
                          <w:b/>
                          <w:bCs/>
                        </w:rPr>
                        <w:t>嘉兴市欧兰科技有限公司</w:t>
                      </w:r>
                    </w:p>
                  </w:txbxContent>
                </v:textbox>
              </v:shape>
            </w:pict>
          </mc:Fallback>
        </mc:AlternateContent>
      </w:r>
      <w:r w:rsidRPr="0054335F">
        <w:rPr>
          <w:noProof/>
        </w:rPr>
        <mc:AlternateContent>
          <mc:Choice Requires="wps">
            <w:drawing>
              <wp:anchor distT="0" distB="0" distL="114300" distR="114300" simplePos="0" relativeHeight="251728896" behindDoc="0" locked="0" layoutInCell="1" allowOverlap="1" wp14:anchorId="72F5C2DA" wp14:editId="5941259F">
                <wp:simplePos x="0" y="0"/>
                <wp:positionH relativeFrom="column">
                  <wp:posOffset>679450</wp:posOffset>
                </wp:positionH>
                <wp:positionV relativeFrom="paragraph">
                  <wp:posOffset>1937385</wp:posOffset>
                </wp:positionV>
                <wp:extent cx="2192655" cy="462915"/>
                <wp:effectExtent l="3175" t="3810" r="4445" b="0"/>
                <wp:wrapNone/>
                <wp:docPr id="42"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rsidP="00835F8E">
                            <w:pPr>
                              <w:ind w:firstLineChars="0" w:firstLine="0"/>
                            </w:pPr>
                            <w:r>
                              <w:rPr>
                                <w:rFonts w:hint="eastAsia"/>
                                <w:szCs w:val="24"/>
                              </w:rPr>
                              <w:t>品格卫厨（浙江）有限公司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53.5pt;margin-top:152.55pt;width:172.65pt;height:36.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" filled="f" stroked="f">
                <v:textbox>
                  <w:txbxContent>
                    <w:p w:rsidR="004501FB" w:rsidRDefault="004501FB" w:rsidP="00835F8E">
                      <w:pPr>
                        <w:ind w:firstLineChars="0" w:firstLine="0"/>
                      </w:pPr>
                      <w:r>
                        <w:rPr>
                          <w:rFonts w:hint="eastAsia"/>
                          <w:szCs w:val="24"/>
                        </w:rPr>
                        <w:t>品格卫厨（浙江）有限公司</w:t>
                      </w:r>
                    </w:p>
                  </w:txbxContent>
                </v:textbox>
              </v:shape>
            </w:pict>
          </mc:Fallback>
        </mc:AlternateContent>
      </w:r>
      <w:r w:rsidRPr="0054335F">
        <w:rPr>
          <w:noProof/>
        </w:rPr>
        <mc:AlternateContent>
          <mc:Choice Requires="wps">
            <w:drawing>
              <wp:anchor distT="0" distB="0" distL="114300" distR="114300" simplePos="0" relativeHeight="251731968" behindDoc="1" locked="0" layoutInCell="1" allowOverlap="1" wp14:anchorId="328475A2" wp14:editId="1EA19734">
                <wp:simplePos x="0" y="0"/>
                <wp:positionH relativeFrom="column">
                  <wp:posOffset>214630</wp:posOffset>
                </wp:positionH>
                <wp:positionV relativeFrom="paragraph">
                  <wp:posOffset>1798320</wp:posOffset>
                </wp:positionV>
                <wp:extent cx="2870835" cy="664845"/>
                <wp:effectExtent l="5080" t="7620" r="10160" b="13335"/>
                <wp:wrapNone/>
                <wp:docPr id="33" name="矩形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648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2" o:spid="_x0000_s1026" style="position:absolute;left:0;text-align:left;margin-left:16.9pt;margin-top:141.6pt;width:226.05pt;height:52.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" filled="f"/>
            </w:pict>
          </mc:Fallback>
        </mc:AlternateContent>
      </w:r>
      <w:r w:rsidRPr="0054335F">
        <w:rPr>
          <w:noProof/>
        </w:rPr>
        <mc:AlternateContent>
          <mc:Choice Requires="wps">
            <w:drawing>
              <wp:anchor distT="0" distB="0" distL="114300" distR="114300" simplePos="0" relativeHeight="251729920" behindDoc="0" locked="0" layoutInCell="1" allowOverlap="1" wp14:anchorId="3101BF8B" wp14:editId="2B1E166F">
                <wp:simplePos x="0" y="0"/>
                <wp:positionH relativeFrom="column">
                  <wp:posOffset>3395345</wp:posOffset>
                </wp:positionH>
                <wp:positionV relativeFrom="paragraph">
                  <wp:posOffset>1885950</wp:posOffset>
                </wp:positionV>
                <wp:extent cx="1379220" cy="577215"/>
                <wp:effectExtent l="4445" t="0" r="0" b="3810"/>
                <wp:wrapNone/>
                <wp:docPr id="32"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rsidP="00835F8E">
                            <w:pPr>
                              <w:ind w:firstLineChars="0" w:firstLine="0"/>
                              <w:jc w:val="center"/>
                            </w:pPr>
                            <w:r w:rsidRPr="00835F8E">
                              <w:rPr>
                                <w:rFonts w:hint="eastAsia"/>
                              </w:rPr>
                              <w:t>嘉兴市敬德机械有限公司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267.35pt;margin-top:148.5pt;width:108.6pt;height:4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" filled="f" stroked="f">
                <v:textbox>
                  <w:txbxContent>
                    <w:p w:rsidR="004501FB" w:rsidRDefault="004501FB" w:rsidP="00835F8E">
                      <w:pPr>
                        <w:ind w:firstLineChars="0" w:firstLine="0"/>
                        <w:jc w:val="center"/>
                      </w:pPr>
                      <w:r w:rsidRPr="00835F8E">
                        <w:rPr>
                          <w:rFonts w:hint="eastAsia"/>
                        </w:rPr>
                        <w:t>嘉兴市敬德机械有限公司</w:t>
                      </w:r>
                    </w:p>
                  </w:txbxContent>
                </v:textbox>
              </v:shape>
            </w:pict>
          </mc:Fallback>
        </mc:AlternateContent>
      </w:r>
      <w:r w:rsidRPr="0054335F">
        <w:rPr>
          <w:noProof/>
        </w:rPr>
        <mc:AlternateContent>
          <mc:Choice Requires="wps">
            <w:drawing>
              <wp:anchor distT="0" distB="0" distL="114300" distR="114300" simplePos="0" relativeHeight="251730944" behindDoc="1" locked="0" layoutInCell="1" allowOverlap="1" wp14:anchorId="4B1AC7F6" wp14:editId="5D761011">
                <wp:simplePos x="0" y="0"/>
                <wp:positionH relativeFrom="column">
                  <wp:posOffset>3230880</wp:posOffset>
                </wp:positionH>
                <wp:positionV relativeFrom="paragraph">
                  <wp:posOffset>1798320</wp:posOffset>
                </wp:positionV>
                <wp:extent cx="1617345" cy="664845"/>
                <wp:effectExtent l="11430" t="7620" r="9525" b="13335"/>
                <wp:wrapNone/>
                <wp:docPr id="31" name="矩形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6648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2" o:spid="_x0000_s1026" style="position:absolute;left:0;text-align:left;margin-left:254.4pt;margin-top:141.6pt;width:127.35pt;height:52.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" filled="f"/>
            </w:pict>
          </mc:Fallback>
        </mc:AlternateContent>
      </w:r>
      <w:r w:rsidRPr="0054335F">
        <w:rPr>
          <w:noProof/>
        </w:rPr>
        <mc:AlternateContent>
          <mc:Choice Requires="wps">
            <w:drawing>
              <wp:anchor distT="0" distB="0" distL="114300" distR="114300" simplePos="0" relativeHeight="251727872" behindDoc="0" locked="0" layoutInCell="1" allowOverlap="1" wp14:anchorId="0BEB123C" wp14:editId="542745C3">
                <wp:simplePos x="0" y="0"/>
                <wp:positionH relativeFrom="column">
                  <wp:posOffset>3756025</wp:posOffset>
                </wp:positionH>
                <wp:positionV relativeFrom="paragraph">
                  <wp:posOffset>-4445</wp:posOffset>
                </wp:positionV>
                <wp:extent cx="668020" cy="352425"/>
                <wp:effectExtent l="3175" t="0" r="0" b="4445"/>
                <wp:wrapNone/>
                <wp:docPr id="30"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rsidP="00835F8E">
                            <w:pPr>
                              <w:spacing w:line="240" w:lineRule="auto"/>
                              <w:ind w:firstLineChars="0" w:firstLine="0"/>
                            </w:pPr>
                            <w:r>
                              <w:rPr>
                                <w:rFonts w:hint="eastAsia"/>
                              </w:rPr>
                              <w:t>共</w:t>
                            </w:r>
                            <w:r>
                              <w:rPr>
                                <w:rFonts w:hint="eastAsia"/>
                              </w:rPr>
                              <w:t>2</w:t>
                            </w:r>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295.75pt;margin-top:-.35pt;width:52.6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" filled="f" stroked="f">
                <v:textbox>
                  <w:txbxContent>
                    <w:p w:rsidR="004501FB" w:rsidRDefault="004501FB" w:rsidP="00835F8E">
                      <w:pPr>
                        <w:spacing w:line="240" w:lineRule="auto"/>
                        <w:ind w:firstLineChars="0" w:firstLine="0"/>
                      </w:pPr>
                      <w:r>
                        <w:rPr>
                          <w:rFonts w:hint="eastAsia"/>
                        </w:rPr>
                        <w:t>共</w:t>
                      </w:r>
                      <w:r>
                        <w:rPr>
                          <w:rFonts w:hint="eastAsia"/>
                        </w:rPr>
                        <w:t>2</w:t>
                      </w:r>
                      <w:r>
                        <w:t>F</w:t>
                      </w:r>
                    </w:p>
                  </w:txbxContent>
                </v:textbox>
              </v:shape>
            </w:pict>
          </mc:Fallback>
        </mc:AlternateContent>
      </w:r>
      <w:r w:rsidRPr="0054335F">
        <w:rPr>
          <w:noProof/>
        </w:rPr>
        <mc:AlternateContent>
          <mc:Choice Requires="wps">
            <w:drawing>
              <wp:anchor distT="0" distB="0" distL="114300" distR="114300" simplePos="0" relativeHeight="251720704" behindDoc="0" locked="0" layoutInCell="1" allowOverlap="1" wp14:anchorId="58EABB82" wp14:editId="40284C02">
                <wp:simplePos x="0" y="0"/>
                <wp:positionH relativeFrom="column">
                  <wp:posOffset>3225165</wp:posOffset>
                </wp:positionH>
                <wp:positionV relativeFrom="paragraph">
                  <wp:posOffset>95250</wp:posOffset>
                </wp:positionV>
                <wp:extent cx="751840" cy="358775"/>
                <wp:effectExtent l="0" t="0" r="4445" b="3175"/>
                <wp:wrapNone/>
                <wp:docPr id="29" name="文本框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5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pPr>
                            <w:r>
                              <w:rPr>
                                <w:rFonts w:hint="eastAsia"/>
                              </w:rPr>
                              <w:t>办公区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95" o:spid="_x0000_s1111" type="#_x0000_t202" style="position:absolute;left:0;text-align:left;margin-left:253.95pt;margin-top:7.5pt;width:59.2pt;height:2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" filled="f" stroked="f">
                <v:textbox>
                  <w:txbxContent>
                    <w:p w:rsidR="004501FB" w:rsidRDefault="004501FB">
                      <w:pPr>
                        <w:ind w:firstLineChars="0" w:firstLine="0"/>
                      </w:pPr>
                      <w:r>
                        <w:rPr>
                          <w:rFonts w:hint="eastAsia"/>
                        </w:rPr>
                        <w:t>办公区</w:t>
                      </w:r>
                    </w:p>
                  </w:txbxContent>
                </v:textbox>
              </v:shape>
            </w:pict>
          </mc:Fallback>
        </mc:AlternateContent>
      </w:r>
      <w:r w:rsidRPr="0054335F">
        <w:rPr>
          <w:noProof/>
        </w:rPr>
        <mc:AlternateContent>
          <mc:Choice Requires="wps">
            <w:drawing>
              <wp:anchor distT="0" distB="0" distL="114300" distR="114300" simplePos="0" relativeHeight="251722752" behindDoc="0" locked="0" layoutInCell="1" allowOverlap="1" wp14:anchorId="15CFE4B1" wp14:editId="638528D3">
                <wp:simplePos x="0" y="0"/>
                <wp:positionH relativeFrom="column">
                  <wp:posOffset>1437640</wp:posOffset>
                </wp:positionH>
                <wp:positionV relativeFrom="paragraph">
                  <wp:posOffset>117475</wp:posOffset>
                </wp:positionV>
                <wp:extent cx="977265" cy="462915"/>
                <wp:effectExtent l="0" t="3175" r="4445" b="635"/>
                <wp:wrapNone/>
                <wp:docPr id="28" name="文本框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6A36" w:rsidRDefault="00AB6A36">
                            <w:pPr>
                              <w:ind w:firstLineChars="0" w:firstLine="0"/>
                            </w:pPr>
                            <w:r>
                              <w:rPr>
                                <w:rFonts w:hint="eastAsia"/>
                              </w:rPr>
                              <w:t>空置用房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97" o:spid="_x0000_s1112" type="#_x0000_t202" style="position:absolute;left:0;text-align:left;margin-left:113.2pt;margin-top:9.25pt;width:76.95pt;height:3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" filled="f" stroked="f">
                <v:textbox>
                  <w:txbxContent>
                    <w:p w:rsidR="004501FB" w:rsidRDefault="004501FB">
                      <w:pPr>
                        <w:ind w:firstLineChars="0" w:firstLine="0"/>
                      </w:pPr>
                      <w:r>
                        <w:rPr>
                          <w:rFonts w:hint="eastAsia"/>
                        </w:rPr>
                        <w:t>空置用房</w:t>
                      </w:r>
                    </w:p>
                  </w:txbxContent>
                </v:textbox>
              </v:shape>
            </w:pict>
          </mc:Fallback>
        </mc:AlternateContent>
      </w:r>
      <w:r w:rsidRPr="0054335F">
        <w:rPr>
          <w:noProof/>
        </w:rPr>
        <mc:AlternateContent>
          <mc:Choice Requires="wps">
            <w:drawing>
              <wp:anchor distT="0" distB="0" distL="114300" distR="114300" simplePos="0" relativeHeight="251721728" behindDoc="0" locked="0" layoutInCell="1" allowOverlap="1" wp14:anchorId="05AF5360" wp14:editId="321E3376">
                <wp:simplePos x="0" y="0"/>
                <wp:positionH relativeFrom="column">
                  <wp:posOffset>3672205</wp:posOffset>
                </wp:positionH>
                <wp:positionV relativeFrom="paragraph">
                  <wp:posOffset>697230</wp:posOffset>
                </wp:positionV>
                <wp:extent cx="751840" cy="462915"/>
                <wp:effectExtent l="0" t="1905" r="0" b="1905"/>
                <wp:wrapNone/>
                <wp:docPr id="27" name="文本框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pPr>
                            <w:r>
                              <w:rPr>
                                <w:rFonts w:hint="eastAsia"/>
                              </w:rPr>
                              <w:t>传达室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289.15pt;margin-top:54.9pt;width:59.2pt;height:3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ybywIAAMU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" filled="f" stroked="f">
                <v:textbox>
                  <w:txbxContent>
                    <w:p w:rsidR="004501FB" w:rsidRDefault="004501FB">
                      <w:pPr>
                        <w:ind w:firstLineChars="0" w:firstLine="0"/>
                      </w:pPr>
                      <w:r>
                        <w:rPr>
                          <w:rFonts w:hint="eastAsia"/>
                        </w:rPr>
                        <w:t>传达室</w:t>
                      </w:r>
                    </w:p>
                  </w:txbxContent>
                </v:textbox>
              </v:shape>
            </w:pict>
          </mc:Fallback>
        </mc:AlternateContent>
      </w:r>
      <w:r w:rsidRPr="0054335F">
        <w:rPr>
          <w:noProof/>
        </w:rPr>
        <mc:AlternateContent>
          <mc:Choice Requires="wps">
            <w:drawing>
              <wp:anchor distT="0" distB="0" distL="114300" distR="114300" simplePos="0" relativeHeight="251714560" behindDoc="0" locked="0" layoutInCell="1" allowOverlap="1" wp14:anchorId="13048E78" wp14:editId="30DA59AD">
                <wp:simplePos x="0" y="0"/>
                <wp:positionH relativeFrom="column">
                  <wp:posOffset>2675255</wp:posOffset>
                </wp:positionH>
                <wp:positionV relativeFrom="paragraph">
                  <wp:posOffset>948690</wp:posOffset>
                </wp:positionV>
                <wp:extent cx="657860" cy="307340"/>
                <wp:effectExtent l="0" t="0" r="635" b="1270"/>
                <wp:wrapNone/>
                <wp:docPr id="26"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073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B6A36" w:rsidRDefault="00AB6A36">
                            <w:pPr>
                              <w:ind w:firstLineChars="0" w:firstLine="0"/>
                              <w:jc w:val="center"/>
                              <w:rPr>
                                <w:b/>
                                <w:bCs/>
                              </w:rPr>
                            </w:pPr>
                            <w:r>
                              <w:rPr>
                                <w:rFonts w:hint="eastAsia"/>
                                <w:b/>
                                <w:bCs/>
                              </w:rPr>
                              <w:t>出入口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21" o:spid="_x0000_s1114" type="#_x0000_t202" style="position:absolute;left:0;text-align:left;margin-left:210.65pt;margin-top:74.7pt;width:51.8pt;height:2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" stroked="f">
                <v:textbox>
                  <w:txbxContent>
                    <w:p w:rsidR="004501FB" w:rsidRDefault="004501FB">
                      <w:pPr>
                        <w:ind w:firstLineChars="0" w:firstLine="0"/>
                        <w:jc w:val="center"/>
                        <w:rPr>
                          <w:b/>
                          <w:bCs/>
                        </w:rPr>
                      </w:pPr>
                      <w:r>
                        <w:rPr>
                          <w:rFonts w:hint="eastAsia"/>
                          <w:b/>
                          <w:bCs/>
                        </w:rPr>
                        <w:t>出入口</w:t>
                      </w:r>
                    </w:p>
                  </w:txbxContent>
                </v:textbox>
              </v:shape>
            </w:pict>
          </mc:Fallback>
        </mc:AlternateContent>
      </w:r>
      <w:r w:rsidRPr="0054335F">
        <w:rPr>
          <w:noProof/>
        </w:rPr>
        <mc:AlternateContent>
          <mc:Choice Requires="wps">
            <w:drawing>
              <wp:anchor distT="0" distB="0" distL="114300" distR="114300" simplePos="0" relativeHeight="251709440" behindDoc="0" locked="0" layoutInCell="1" allowOverlap="1" wp14:anchorId="2E44D1F1" wp14:editId="2136CCB7">
                <wp:simplePos x="0" y="0"/>
                <wp:positionH relativeFrom="column">
                  <wp:posOffset>3696970</wp:posOffset>
                </wp:positionH>
                <wp:positionV relativeFrom="paragraph">
                  <wp:posOffset>714375</wp:posOffset>
                </wp:positionV>
                <wp:extent cx="690245" cy="342900"/>
                <wp:effectExtent l="10795" t="9525" r="13335" b="9525"/>
                <wp:wrapNone/>
                <wp:docPr id="24" name="矩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342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5" o:spid="_x0000_s1026" style="position:absolute;left:0;text-align:left;margin-left:291.1pt;margin-top:56.25pt;width:54.3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"/>
            </w:pict>
          </mc:Fallback>
        </mc:AlternateContent>
      </w:r>
      <w:r w:rsidRPr="0054335F">
        <w:rPr>
          <w:noProof/>
        </w:rPr>
        <mc:AlternateContent>
          <mc:Choice Requires="wps">
            <w:drawing>
              <wp:anchor distT="0" distB="0" distL="114300" distR="114300" simplePos="0" relativeHeight="251620352" behindDoc="0" locked="0" layoutInCell="1" allowOverlap="1" wp14:anchorId="2C3CFDF1" wp14:editId="3AE6D17B">
                <wp:simplePos x="0" y="0"/>
                <wp:positionH relativeFrom="column">
                  <wp:posOffset>4160520</wp:posOffset>
                </wp:positionH>
                <wp:positionV relativeFrom="paragraph">
                  <wp:posOffset>2814955</wp:posOffset>
                </wp:positionV>
                <wp:extent cx="179705" cy="179705"/>
                <wp:effectExtent l="17145" t="14605" r="22225" b="15240"/>
                <wp:wrapNone/>
                <wp:docPr id="23" name="椭圆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28575">
                          <a:solidFill>
                            <a:srgbClr val="FF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69" o:spid="_x0000_s1026" style="position:absolute;left:0;text-align:left;margin-left:327.6pt;margin-top:221.65pt;width:14.15pt;height:14.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" strokecolor="fuchsia" strokeweight="2.25pt"/>
            </w:pict>
          </mc:Fallback>
        </mc:AlternateContent>
      </w:r>
      <w:r w:rsidRPr="0054335F">
        <w:rPr>
          <w:noProof/>
        </w:rPr>
        <mc:AlternateContent>
          <mc:Choice Requires="wps">
            <w:drawing>
              <wp:anchor distT="0" distB="0" distL="114300" distR="114300" simplePos="0" relativeHeight="251617280" behindDoc="0" locked="0" layoutInCell="1" allowOverlap="1" wp14:anchorId="2EA43F26" wp14:editId="6E176533">
                <wp:simplePos x="0" y="0"/>
                <wp:positionH relativeFrom="column">
                  <wp:posOffset>4153535</wp:posOffset>
                </wp:positionH>
                <wp:positionV relativeFrom="paragraph">
                  <wp:posOffset>2543175</wp:posOffset>
                </wp:positionV>
                <wp:extent cx="179705" cy="179705"/>
                <wp:effectExtent l="635" t="0" r="635" b="1270"/>
                <wp:wrapNone/>
                <wp:docPr id="22" name="自选图形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tar5">
                          <a:avLst/>
                        </a:prstGeom>
                        <a:solidFill>
                          <a:srgbClr val="FF00FF"/>
                        </a:solidFill>
                        <a:ln>
                          <a:noFill/>
                        </a:ln>
                        <a:extLst>
                          <a:ext uri="{91240B29-F687-4F45-9708-019B960494DF}">
                            <a14:hiddenLine xmlns:a14="http://schemas.microsoft.com/office/drawing/2010/main" w="9525">
                              <a:solidFill>
                                <a:srgbClr val="FF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907" o:spid="_x0000_s1026" style="position:absolute;left:0;text-align:left;margin-left:327.05pt;margin-top:200.25pt;width:14.15pt;height:14.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" path="m,68641r68642,1l89853,r21210,68642l179705,68641r-55533,42422l145384,179705,89853,137281,34321,179705,55533,111063,,68641xe" fillcolor="fuchsia" stroked="f" strokecolor="fuchsia">
                <v:stroke joinstyle="miter"/>
                <v:path o:connecttype="custom" o:connectlocs="0,68641;68642,68642;89853,0;111063,68642;179705,68641;124172,111063;145384,179705;89853,137281;34321,179705;55533,111063;0,68641" o:connectangles="0,0,0,0,0,0,0,0,0,0,0"/>
              </v:shape>
            </w:pict>
          </mc:Fallback>
        </mc:AlternateContent>
      </w:r>
      <w:r w:rsidRPr="0054335F">
        <w:rPr>
          <w:noProof/>
        </w:rPr>
        <mc:AlternateContent>
          <mc:Choice Requires="wps">
            <w:drawing>
              <wp:anchor distT="0" distB="0" distL="114300" distR="114300" simplePos="0" relativeHeight="251619328" behindDoc="0" locked="0" layoutInCell="1" allowOverlap="1" wp14:anchorId="751FA18B" wp14:editId="598552E5">
                <wp:simplePos x="0" y="0"/>
                <wp:positionH relativeFrom="column">
                  <wp:posOffset>4247515</wp:posOffset>
                </wp:positionH>
                <wp:positionV relativeFrom="paragraph">
                  <wp:posOffset>2463165</wp:posOffset>
                </wp:positionV>
                <wp:extent cx="1192530" cy="581660"/>
                <wp:effectExtent l="0" t="0" r="0" b="3175"/>
                <wp:wrapNone/>
                <wp:docPr id="21"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ind w:firstLineChars="0" w:firstLine="0"/>
                              <w:rPr>
                                <w:b/>
                                <w:bCs/>
                                <w:color w:val="FF00FF"/>
                              </w:rPr>
                            </w:pPr>
                            <w:r>
                              <w:rPr>
                                <w:b/>
                                <w:bCs/>
                                <w:color w:val="FF00FF"/>
                              </w:rPr>
                              <w:t>—</w:t>
                            </w:r>
                            <w:r>
                              <w:rPr>
                                <w:rFonts w:hint="eastAsia"/>
                                <w:b/>
                                <w:bCs/>
                                <w:color w:val="FF00FF"/>
                              </w:rPr>
                              <w:t>污水总排口</w:t>
                            </w:r>
                          </w:p>
                          <w:p w:rsidR="00AB6A36" w:rsidRDefault="00AB6A36">
                            <w:pPr>
                              <w:ind w:firstLineChars="0" w:firstLine="0"/>
                              <w:rPr>
                                <w:b/>
                                <w:bCs/>
                                <w:color w:val="FF00FF"/>
                              </w:rPr>
                            </w:pPr>
                            <w:r>
                              <w:rPr>
                                <w:rFonts w:hint="eastAsia"/>
                                <w:b/>
                                <w:bCs/>
                                <w:color w:val="FF00FF"/>
                              </w:rPr>
                              <w:t>—</w:t>
                            </w:r>
                            <w:r>
                              <w:rPr>
                                <w:b/>
                                <w:bCs/>
                                <w:color w:val="FF00FF"/>
                              </w:rPr>
                              <w:t>废气排放口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11" o:spid="_x0000_s1115" type="#_x0000_t202" style="position:absolute;left:0;text-align:left;margin-left:334.45pt;margin-top:193.95pt;width:93.9pt;height:45.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" filled="f" stroked="f">
                <v:textbox>
                  <w:txbxContent>
                    <w:p w:rsidR="004501FB" w:rsidRDefault="004501FB">
                      <w:pPr>
                        <w:ind w:firstLineChars="0" w:firstLine="0"/>
                        <w:rPr>
                          <w:b/>
                          <w:bCs/>
                          <w:color w:val="FF00FF"/>
                        </w:rPr>
                      </w:pPr>
                      <w:r>
                        <w:rPr>
                          <w:b/>
                          <w:bCs/>
                          <w:color w:val="FF00FF"/>
                        </w:rPr>
                        <w:t>—</w:t>
                      </w:r>
                      <w:r>
                        <w:rPr>
                          <w:rFonts w:hint="eastAsia"/>
                          <w:b/>
                          <w:bCs/>
                          <w:color w:val="FF00FF"/>
                        </w:rPr>
                        <w:t>污水总排口</w:t>
                      </w:r>
                    </w:p>
                    <w:p w:rsidR="004501FB" w:rsidRDefault="004501FB">
                      <w:pPr>
                        <w:ind w:firstLineChars="0" w:firstLine="0"/>
                        <w:rPr>
                          <w:b/>
                          <w:bCs/>
                          <w:color w:val="FF00FF"/>
                        </w:rPr>
                      </w:pPr>
                      <w:r>
                        <w:rPr>
                          <w:rFonts w:hint="eastAsia"/>
                          <w:b/>
                          <w:bCs/>
                          <w:color w:val="FF00FF"/>
                        </w:rPr>
                        <w:t>—</w:t>
                      </w:r>
                      <w:r>
                        <w:rPr>
                          <w:b/>
                          <w:bCs/>
                          <w:color w:val="FF00FF"/>
                        </w:rPr>
                        <w:t>废气排放口</w:t>
                      </w:r>
                    </w:p>
                  </w:txbxContent>
                </v:textbox>
              </v:shape>
            </w:pict>
          </mc:Fallback>
        </mc:AlternateContent>
      </w:r>
      <w:r w:rsidRPr="0054335F">
        <w:rPr>
          <w:noProof/>
        </w:rPr>
        <mc:AlternateContent>
          <mc:Choice Requires="wps">
            <w:drawing>
              <wp:anchor distT="0" distB="0" distL="114300" distR="114300" simplePos="0" relativeHeight="251631616" behindDoc="0" locked="0" layoutInCell="1" allowOverlap="1" wp14:anchorId="64C95789" wp14:editId="1B30193C">
                <wp:simplePos x="0" y="0"/>
                <wp:positionH relativeFrom="column">
                  <wp:posOffset>847725</wp:posOffset>
                </wp:positionH>
                <wp:positionV relativeFrom="paragraph">
                  <wp:posOffset>1197610</wp:posOffset>
                </wp:positionV>
                <wp:extent cx="179705" cy="179705"/>
                <wp:effectExtent l="0" t="6985" r="1270" b="3810"/>
                <wp:wrapNone/>
                <wp:docPr id="20" name="自选图形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53681">
                          <a:off x="0" y="0"/>
                          <a:ext cx="179705" cy="179705"/>
                        </a:xfrm>
                        <a:prstGeom prst="star5">
                          <a:avLst/>
                        </a:prstGeom>
                        <a:solidFill>
                          <a:srgbClr val="FF00FF"/>
                        </a:solidFill>
                        <a:ln>
                          <a:noFill/>
                        </a:ln>
                        <a:extLst>
                          <a:ext uri="{91240B29-F687-4F45-9708-019B960494DF}">
                            <a14:hiddenLine xmlns:a14="http://schemas.microsoft.com/office/drawing/2010/main" w="9525">
                              <a:solidFill>
                                <a:srgbClr val="FF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088" o:spid="_x0000_s1026" style="position:absolute;left:0;text-align:left;margin-left:66.75pt;margin-top:94.3pt;width:14.15pt;height:14.15pt;rotation:11636661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" path="m,68641r68642,1l89853,r21210,68642l179705,68641r-55533,42422l145384,179705,89853,137281,34321,179705,55533,111063,,68641xe" fillcolor="fuchsia" stroked="f" strokecolor="fuchsia">
                <v:stroke joinstyle="miter"/>
                <v:path o:connecttype="custom" o:connectlocs="0,68641;68642,68642;89853,0;111063,68642;179705,68641;124172,111063;145384,179705;89853,137281;34321,179705;55533,111063;0,68641" o:connectangles="0,0,0,0,0,0,0,0,0,0,0"/>
              </v:shape>
            </w:pict>
          </mc:Fallback>
        </mc:AlternateContent>
      </w:r>
    </w:p>
    <w:p w:rsidR="00835F8E" w:rsidRPr="0054335F" w:rsidRDefault="004E28C5">
      <w:pPr>
        <w:ind w:firstLine="480"/>
      </w:pPr>
      <w:r w:rsidRPr="0054335F">
        <w:rPr>
          <w:noProof/>
        </w:rPr>
        <w:lastRenderedPageBreak/>
        <mc:AlternateContent>
          <mc:Choice Requires="wps">
            <w:drawing>
              <wp:anchor distT="0" distB="0" distL="114300" distR="114300" simplePos="0" relativeHeight="251598848" behindDoc="0" locked="0" layoutInCell="1" allowOverlap="1" wp14:anchorId="1537294F" wp14:editId="00386A75">
                <wp:simplePos x="0" y="0"/>
                <wp:positionH relativeFrom="column">
                  <wp:posOffset>5991225</wp:posOffset>
                </wp:positionH>
                <wp:positionV relativeFrom="paragraph">
                  <wp:posOffset>241300</wp:posOffset>
                </wp:positionV>
                <wp:extent cx="972820" cy="311150"/>
                <wp:effectExtent l="9525" t="12700" r="93980" b="333375"/>
                <wp:wrapNone/>
                <wp:docPr id="19" name="自选图形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311150"/>
                        </a:xfrm>
                        <a:prstGeom prst="wedgeRoundRectCallout">
                          <a:avLst>
                            <a:gd name="adj1" fmla="val 56398"/>
                            <a:gd name="adj2" fmla="val 147958"/>
                            <a:gd name="adj3" fmla="val 16667"/>
                          </a:avLst>
                        </a:prstGeom>
                        <a:solidFill>
                          <a:srgbClr val="FFFFFF"/>
                        </a:solidFill>
                        <a:ln w="9525">
                          <a:solidFill>
                            <a:srgbClr val="000000"/>
                          </a:solidFill>
                          <a:miter lim="800000"/>
                          <a:headEnd/>
                          <a:tailEnd/>
                        </a:ln>
                      </wps:spPr>
                      <wps:txbx>
                        <w:txbxContent>
                          <w:p w:rsidR="00AB6A36" w:rsidRDefault="00AB6A36">
                            <w:pPr>
                              <w:spacing w:line="240" w:lineRule="auto"/>
                              <w:ind w:firstLineChars="0" w:firstLine="0"/>
                              <w:jc w:val="center"/>
                            </w:pPr>
                            <w:r>
                              <w:rPr>
                                <w:rFonts w:hint="eastAsia"/>
                                <w:szCs w:val="24"/>
                              </w:rPr>
                              <w:t>品格卫厨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42" o:spid="_x0000_s1116" type="#_x0000_t62" style="position:absolute;left:0;text-align:left;margin-left:471.75pt;margin-top:19pt;width:76.6pt;height:2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" adj="22982,42759">
                <v:textbox>
                  <w:txbxContent>
                    <w:p w:rsidR="004501FB" w:rsidRDefault="004501FB">
                      <w:pPr>
                        <w:spacing w:line="240" w:lineRule="auto"/>
                        <w:ind w:firstLineChars="0" w:firstLine="0"/>
                        <w:jc w:val="center"/>
                      </w:pPr>
                      <w:r>
                        <w:rPr>
                          <w:rFonts w:hint="eastAsia"/>
                          <w:szCs w:val="24"/>
                        </w:rPr>
                        <w:t>品格卫厨</w:t>
                      </w:r>
                    </w:p>
                  </w:txbxContent>
                </v:textbox>
              </v:shape>
            </w:pict>
          </mc:Fallback>
        </mc:AlternateContent>
      </w:r>
      <w:r w:rsidRPr="0054335F">
        <w:rPr>
          <w:noProof/>
        </w:rPr>
        <w:drawing>
          <wp:anchor distT="0" distB="0" distL="114300" distR="114300" simplePos="0" relativeHeight="251732992" behindDoc="1" locked="0" layoutInCell="1" allowOverlap="1" wp14:anchorId="5C770118" wp14:editId="5C71E112">
            <wp:simplePos x="0" y="0"/>
            <wp:positionH relativeFrom="column">
              <wp:posOffset>4975225</wp:posOffset>
            </wp:positionH>
            <wp:positionV relativeFrom="paragraph">
              <wp:posOffset>91440</wp:posOffset>
            </wp:positionV>
            <wp:extent cx="3303905" cy="2484120"/>
            <wp:effectExtent l="0" t="0" r="0" b="0"/>
            <wp:wrapNone/>
            <wp:docPr id="1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390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w:drawing>
          <wp:anchor distT="0" distB="0" distL="114300" distR="114300" simplePos="0" relativeHeight="251734016" behindDoc="1" locked="0" layoutInCell="1" allowOverlap="1" wp14:anchorId="48E9FF10" wp14:editId="53EAD743">
            <wp:simplePos x="0" y="0"/>
            <wp:positionH relativeFrom="column">
              <wp:posOffset>999490</wp:posOffset>
            </wp:positionH>
            <wp:positionV relativeFrom="paragraph">
              <wp:posOffset>91440</wp:posOffset>
            </wp:positionV>
            <wp:extent cx="3321050" cy="2484120"/>
            <wp:effectExtent l="0" t="0" r="0" b="0"/>
            <wp:wrapNone/>
            <wp:docPr id="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105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mc:AlternateContent>
          <mc:Choice Requires="wps">
            <w:drawing>
              <wp:anchor distT="0" distB="0" distL="114300" distR="114300" simplePos="0" relativeHeight="251590656" behindDoc="0" locked="0" layoutInCell="1" allowOverlap="1" wp14:anchorId="052B89D3" wp14:editId="72531DB8">
                <wp:simplePos x="0" y="0"/>
                <wp:positionH relativeFrom="column">
                  <wp:posOffset>363855</wp:posOffset>
                </wp:positionH>
                <wp:positionV relativeFrom="paragraph">
                  <wp:posOffset>130810</wp:posOffset>
                </wp:positionV>
                <wp:extent cx="539750" cy="288290"/>
                <wp:effectExtent l="1905" t="0" r="1270" b="0"/>
                <wp:wrapNone/>
                <wp:docPr id="17"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东面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30" o:spid="_x0000_s1117" type="#_x0000_t202" style="position:absolute;left:0;text-align:left;margin-left:28.65pt;margin-top:10.3pt;width:42.5pt;height:2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" stroked="f">
                <v:textbox>
                  <w:txbxContent>
                    <w:p w:rsidR="004501FB" w:rsidRDefault="004501FB">
                      <w:pPr>
                        <w:spacing w:line="240" w:lineRule="auto"/>
                        <w:ind w:firstLineChars="0" w:firstLine="0"/>
                        <w:jc w:val="center"/>
                      </w:pPr>
                      <w:r>
                        <w:rPr>
                          <w:rFonts w:hint="eastAsia"/>
                        </w:rPr>
                        <w:t>东面</w:t>
                      </w:r>
                    </w:p>
                  </w:txbxContent>
                </v:textbox>
              </v:shape>
            </w:pict>
          </mc:Fallback>
        </mc:AlternateContent>
      </w:r>
      <w:r w:rsidRPr="0054335F">
        <w:rPr>
          <w:noProof/>
        </w:rPr>
        <mc:AlternateContent>
          <mc:Choice Requires="wps">
            <w:drawing>
              <wp:anchor distT="0" distB="0" distL="114300" distR="114300" simplePos="0" relativeHeight="251610112" behindDoc="0" locked="0" layoutInCell="1" allowOverlap="1" wp14:anchorId="3FF8792A" wp14:editId="3A4D092A">
                <wp:simplePos x="0" y="0"/>
                <wp:positionH relativeFrom="column">
                  <wp:posOffset>208915</wp:posOffset>
                </wp:positionH>
                <wp:positionV relativeFrom="paragraph">
                  <wp:posOffset>8303895</wp:posOffset>
                </wp:positionV>
                <wp:extent cx="179705" cy="179705"/>
                <wp:effectExtent l="8890" t="7620" r="1905" b="3175"/>
                <wp:wrapNone/>
                <wp:docPr id="16"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left:0;text-align:left;margin-left:16.45pt;margin-top:653.85pt;width:14.15pt;height:14.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" stroked="f"/>
            </w:pict>
          </mc:Fallback>
        </mc:AlternateContent>
      </w:r>
      <w:r w:rsidRPr="0054335F">
        <w:rPr>
          <w:noProof/>
        </w:rPr>
        <mc:AlternateContent>
          <mc:Choice Requires="wps">
            <w:drawing>
              <wp:anchor distT="0" distB="0" distL="114300" distR="114300" simplePos="0" relativeHeight="251611136" behindDoc="0" locked="0" layoutInCell="1" allowOverlap="1" wp14:anchorId="0C688AB8" wp14:editId="219E695F">
                <wp:simplePos x="0" y="0"/>
                <wp:positionH relativeFrom="margin">
                  <wp:posOffset>388620</wp:posOffset>
                </wp:positionH>
                <wp:positionV relativeFrom="paragraph">
                  <wp:posOffset>8231505</wp:posOffset>
                </wp:positionV>
                <wp:extent cx="3527425" cy="364490"/>
                <wp:effectExtent l="0" t="0" r="0" b="0"/>
                <wp:wrapNone/>
                <wp:docPr id="27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364490"/>
                        </a:xfrm>
                        <a:prstGeom prst="rect">
                          <a:avLst/>
                        </a:prstGeom>
                        <a:noFill/>
                        <a:ln>
                          <a:noFill/>
                        </a:ln>
                      </wps:spPr>
                      <wps:txbx>
                        <w:txbxContent>
                          <w:p w:rsidR="00AB6A36" w:rsidRDefault="00AB6A36">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-2.</w:t>
                            </w:r>
                            <w:r>
                              <w:rPr>
                                <w:rFonts w:hint="eastAsia"/>
                                <w:b/>
                                <w:bCs/>
                                <w:color w:val="FFFFFF"/>
                                <w:sz w:val="28"/>
                                <w:szCs w:val="21"/>
                              </w:rPr>
                              <w:t>b</w:t>
                            </w:r>
                            <w:r>
                              <w:rPr>
                                <w:b/>
                                <w:bCs/>
                                <w:color w:val="FFFFFF"/>
                                <w:sz w:val="28"/>
                                <w:szCs w:val="21"/>
                              </w:rPr>
                              <w:t xml:space="preserve"> </w:t>
                            </w:r>
                            <w:r>
                              <w:rPr>
                                <w:rFonts w:hint="eastAsia"/>
                                <w:b/>
                                <w:bCs/>
                                <w:color w:val="FFFFFF"/>
                                <w:sz w:val="28"/>
                                <w:szCs w:val="21"/>
                              </w:rPr>
                              <w:t>建设项目厂区平面布置图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left:0;text-align:left;margin-left:30.6pt;margin-top:648.15pt;width:277.75pt;height:28.7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" filled="f" stroked="f">
                <v:textbox>
                  <w:txbxContent>
                    <w:p w:rsidR="004501FB" w:rsidRDefault="004501FB">
                      <w:pPr>
                        <w:snapToGrid w:val="0"/>
                        <w:spacing w:line="240" w:lineRule="auto"/>
                        <w:ind w:firstLineChars="0" w:firstLine="0"/>
                        <w:rPr>
                          <w:b/>
                          <w:bCs/>
                          <w:color w:val="FFFFFF"/>
                          <w:sz w:val="28"/>
                          <w:szCs w:val="21"/>
                        </w:rPr>
                      </w:pPr>
                      <w:r>
                        <w:rPr>
                          <w:rFonts w:hint="eastAsia"/>
                          <w:b/>
                          <w:bCs/>
                          <w:color w:val="FFFFFF"/>
                          <w:sz w:val="28"/>
                          <w:szCs w:val="21"/>
                        </w:rPr>
                        <w:t>附图</w:t>
                      </w:r>
                      <w:r>
                        <w:rPr>
                          <w:rFonts w:hint="eastAsia"/>
                          <w:b/>
                          <w:bCs/>
                          <w:color w:val="FFFFFF"/>
                          <w:sz w:val="28"/>
                          <w:szCs w:val="21"/>
                        </w:rPr>
                        <w:t>8</w:t>
                      </w:r>
                      <w:r>
                        <w:rPr>
                          <w:b/>
                          <w:bCs/>
                          <w:color w:val="FFFFFF"/>
                          <w:sz w:val="28"/>
                          <w:szCs w:val="21"/>
                        </w:rPr>
                        <w:t>-2.</w:t>
                      </w:r>
                      <w:r>
                        <w:rPr>
                          <w:rFonts w:hint="eastAsia"/>
                          <w:b/>
                          <w:bCs/>
                          <w:color w:val="FFFFFF"/>
                          <w:sz w:val="28"/>
                          <w:szCs w:val="21"/>
                        </w:rPr>
                        <w:t>b</w:t>
                      </w:r>
                      <w:r>
                        <w:rPr>
                          <w:b/>
                          <w:bCs/>
                          <w:color w:val="FFFFFF"/>
                          <w:sz w:val="28"/>
                          <w:szCs w:val="21"/>
                        </w:rPr>
                        <w:t xml:space="preserve"> </w:t>
                      </w:r>
                      <w:r>
                        <w:rPr>
                          <w:rFonts w:hint="eastAsia"/>
                          <w:b/>
                          <w:bCs/>
                          <w:color w:val="FFFFFF"/>
                          <w:sz w:val="28"/>
                          <w:szCs w:val="21"/>
                        </w:rPr>
                        <w:t>建设项目厂区平面布置图</w:t>
                      </w:r>
                    </w:p>
                  </w:txbxContent>
                </v:textbox>
                <w10:wrap anchorx="margin"/>
              </v:rect>
            </w:pict>
          </mc:Fallback>
        </mc:AlternateContent>
      </w:r>
      <w:r w:rsidRPr="0054335F">
        <w:rPr>
          <w:noProof/>
        </w:rPr>
        <mc:AlternateContent>
          <mc:Choice Requires="wps">
            <w:drawing>
              <wp:anchor distT="0" distB="0" distL="114300" distR="114300" simplePos="0" relativeHeight="251609088" behindDoc="0" locked="0" layoutInCell="1" allowOverlap="1" wp14:anchorId="2540C9BA" wp14:editId="4187B80A">
                <wp:simplePos x="0" y="0"/>
                <wp:positionH relativeFrom="column">
                  <wp:posOffset>6985</wp:posOffset>
                </wp:positionH>
                <wp:positionV relativeFrom="paragraph">
                  <wp:posOffset>8164830</wp:posOffset>
                </wp:positionV>
                <wp:extent cx="5090160" cy="401955"/>
                <wp:effectExtent l="6985" t="11430" r="8255" b="5715"/>
                <wp:wrapNone/>
                <wp:docPr id="1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401955"/>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left:0;text-align:left;margin-left:.55pt;margin-top:642.9pt;width:400.8pt;height:3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" fillcolor="#036" strokecolor="navy"/>
            </w:pict>
          </mc:Fallback>
        </mc:AlternateContent>
      </w:r>
      <w:r w:rsidRPr="0054335F">
        <w:rPr>
          <w:noProof/>
        </w:rPr>
        <mc:AlternateContent>
          <mc:Choice Requires="wps">
            <w:drawing>
              <wp:anchor distT="0" distB="0" distL="114300" distR="114300" simplePos="0" relativeHeight="251589632" behindDoc="0" locked="0" layoutInCell="1" allowOverlap="1" wp14:anchorId="00F2699D" wp14:editId="6ECA5A6A">
                <wp:simplePos x="0" y="0"/>
                <wp:positionH relativeFrom="margin">
                  <wp:posOffset>0</wp:posOffset>
                </wp:positionH>
                <wp:positionV relativeFrom="paragraph">
                  <wp:posOffset>-635</wp:posOffset>
                </wp:positionV>
                <wp:extent cx="8841740" cy="5379720"/>
                <wp:effectExtent l="0" t="0" r="0" b="0"/>
                <wp:wrapNone/>
                <wp:docPr id="44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1740" cy="537972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0;margin-top:-.05pt;width:696.2pt;height:423.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" filled="f" strokeweight="1.5pt">
                <w10:wrap anchorx="margin"/>
              </v:rect>
            </w:pict>
          </mc:Fallback>
        </mc:AlternateContent>
      </w:r>
      <w:r w:rsidRPr="0054335F">
        <w:rPr>
          <w:noProof/>
        </w:rPr>
        <mc:AlternateContent>
          <mc:Choice Requires="wps">
            <w:drawing>
              <wp:anchor distT="0" distB="0" distL="114300" distR="114300" simplePos="0" relativeHeight="251591680" behindDoc="0" locked="0" layoutInCell="1" allowOverlap="1" wp14:anchorId="0D7C7BB9" wp14:editId="7BA30EDE">
                <wp:simplePos x="0" y="0"/>
                <wp:positionH relativeFrom="column">
                  <wp:posOffset>4435475</wp:posOffset>
                </wp:positionH>
                <wp:positionV relativeFrom="paragraph">
                  <wp:posOffset>130810</wp:posOffset>
                </wp:positionV>
                <wp:extent cx="539750" cy="288290"/>
                <wp:effectExtent l="0" t="0" r="0" b="0"/>
                <wp:wrapNone/>
                <wp:docPr id="11"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南面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33" o:spid="_x0000_s1119" type="#_x0000_t202" style="position:absolute;left:0;text-align:left;margin-left:349.25pt;margin-top:10.3pt;width:42.5pt;height:2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" stroked="f">
                <v:textbox>
                  <w:txbxContent>
                    <w:p w:rsidR="004501FB" w:rsidRDefault="004501FB">
                      <w:pPr>
                        <w:spacing w:line="240" w:lineRule="auto"/>
                        <w:ind w:firstLineChars="0" w:firstLine="0"/>
                        <w:jc w:val="center"/>
                      </w:pPr>
                      <w:r>
                        <w:rPr>
                          <w:rFonts w:hint="eastAsia"/>
                        </w:rPr>
                        <w:t>南面</w:t>
                      </w:r>
                    </w:p>
                  </w:txbxContent>
                </v:textbox>
              </v:shape>
            </w:pict>
          </mc:Fallback>
        </mc:AlternateContent>
      </w:r>
      <w:r w:rsidR="00835F8E" w:rsidRPr="0054335F">
        <w:t xml:space="preserve">               </w:t>
      </w:r>
    </w:p>
    <w:p w:rsidR="00835F8E" w:rsidRPr="0054335F" w:rsidRDefault="00835F8E">
      <w:pPr>
        <w:ind w:firstLineChars="700" w:firstLine="140"/>
        <w:rPr>
          <w:snapToGrid w:val="0"/>
          <w:sz w:val="2"/>
          <w:u w:color="000000"/>
          <w:shd w:val="clear" w:color="000000" w:fill="000000"/>
        </w:rPr>
      </w:pPr>
    </w:p>
    <w:p w:rsidR="00835F8E" w:rsidRPr="0054335F" w:rsidRDefault="00835F8E" w:rsidP="008966B8">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4E28C5" w:rsidP="008966B8">
      <w:pPr>
        <w:ind w:firstLineChars="700" w:firstLine="1680"/>
        <w:rPr>
          <w:snapToGrid w:val="0"/>
          <w:sz w:val="2"/>
          <w:u w:color="000000"/>
          <w:shd w:val="clear" w:color="000000" w:fill="000000"/>
        </w:rPr>
      </w:pPr>
      <w:r w:rsidRPr="0054335F">
        <w:rPr>
          <w:noProof/>
        </w:rPr>
        <mc:AlternateContent>
          <mc:Choice Requires="wps">
            <w:drawing>
              <wp:anchor distT="0" distB="0" distL="114300" distR="114300" simplePos="0" relativeHeight="251594752" behindDoc="0" locked="0" layoutInCell="1" allowOverlap="1" wp14:anchorId="6D5C56A6" wp14:editId="0A75197E">
                <wp:simplePos x="0" y="0"/>
                <wp:positionH relativeFrom="column">
                  <wp:posOffset>1911985</wp:posOffset>
                </wp:positionH>
                <wp:positionV relativeFrom="paragraph">
                  <wp:posOffset>3175</wp:posOffset>
                </wp:positionV>
                <wp:extent cx="1142365" cy="311150"/>
                <wp:effectExtent l="6985" t="12700" r="288925" b="295275"/>
                <wp:wrapNone/>
                <wp:docPr id="10" name="自选图形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11150"/>
                        </a:xfrm>
                        <a:prstGeom prst="wedgeRoundRectCallout">
                          <a:avLst>
                            <a:gd name="adj1" fmla="val 71009"/>
                            <a:gd name="adj2" fmla="val 133671"/>
                            <a:gd name="adj3" fmla="val 16667"/>
                          </a:avLst>
                        </a:prstGeom>
                        <a:solidFill>
                          <a:srgbClr val="FFFFFF"/>
                        </a:solidFill>
                        <a:ln w="9525">
                          <a:solidFill>
                            <a:srgbClr val="000000"/>
                          </a:solidFill>
                          <a:miter lim="800000"/>
                          <a:headEnd/>
                          <a:tailEnd/>
                        </a:ln>
                      </wps:spPr>
                      <wps:txbx>
                        <w:txbxContent>
                          <w:p w:rsidR="00AB6A36" w:rsidRDefault="00AB6A36">
                            <w:pPr>
                              <w:spacing w:line="240" w:lineRule="auto"/>
                              <w:ind w:firstLineChars="0" w:firstLine="0"/>
                              <w:jc w:val="center"/>
                            </w:pPr>
                            <w:proofErr w:type="gramStart"/>
                            <w:r>
                              <w:rPr>
                                <w:rFonts w:hint="eastAsia"/>
                              </w:rPr>
                              <w:t>奥黎梦厨</w:t>
                            </w:r>
                            <w:proofErr w:type="gramEnd"/>
                            <w:r>
                              <w:rPr>
                                <w:rFonts w:hint="eastAsia"/>
                              </w:rPr>
                              <w:t>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36" o:spid="_x0000_s1120" type="#_x0000_t62" style="position:absolute;left:0;text-align:left;margin-left:150.55pt;margin-top:.25pt;width:89.95pt;height:2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" adj="26138,39673">
                <v:textbox>
                  <w:txbxContent>
                    <w:p w:rsidR="004501FB" w:rsidRDefault="004501FB">
                      <w:pPr>
                        <w:spacing w:line="240" w:lineRule="auto"/>
                        <w:ind w:firstLineChars="0" w:firstLine="0"/>
                        <w:jc w:val="center"/>
                      </w:pPr>
                      <w:proofErr w:type="gramStart"/>
                      <w:r>
                        <w:rPr>
                          <w:rFonts w:hint="eastAsia"/>
                        </w:rPr>
                        <w:t>奥黎梦厨</w:t>
                      </w:r>
                      <w:proofErr w:type="gramEnd"/>
                      <w:r>
                        <w:rPr>
                          <w:rFonts w:hint="eastAsia"/>
                        </w:rPr>
                        <w:t>卫</w:t>
                      </w:r>
                    </w:p>
                  </w:txbxContent>
                </v:textbox>
              </v:shape>
            </w:pict>
          </mc:Fallback>
        </mc:AlternateContent>
      </w: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Chars="700" w:firstLine="140"/>
        <w:rPr>
          <w:snapToGrid w:val="0"/>
          <w:sz w:val="2"/>
          <w:u w:color="000000"/>
          <w:shd w:val="clear" w:color="000000" w:fill="000000"/>
        </w:rPr>
      </w:pPr>
    </w:p>
    <w:p w:rsidR="00835F8E" w:rsidRPr="0054335F" w:rsidRDefault="00835F8E">
      <w:pPr>
        <w:ind w:firstLine="40"/>
        <w:rPr>
          <w:snapToGrid w:val="0"/>
          <w:sz w:val="2"/>
          <w:u w:color="000000"/>
          <w:shd w:val="clear" w:color="000000" w:fill="000000"/>
        </w:rPr>
      </w:pPr>
    </w:p>
    <w:p w:rsidR="00835F8E" w:rsidRPr="0054335F" w:rsidRDefault="00835F8E">
      <w:pPr>
        <w:ind w:firstLine="480"/>
      </w:pPr>
      <w:r w:rsidRPr="0054335F">
        <w:t xml:space="preserve">   </w:t>
      </w:r>
    </w:p>
    <w:p w:rsidR="00835F8E" w:rsidRPr="0054335F" w:rsidRDefault="00835F8E">
      <w:pPr>
        <w:ind w:firstLineChars="700" w:firstLine="1680"/>
      </w:pPr>
    </w:p>
    <w:p w:rsidR="00835F8E" w:rsidRPr="0054335F" w:rsidRDefault="004E28C5">
      <w:pPr>
        <w:ind w:firstLineChars="700" w:firstLine="1680"/>
      </w:pPr>
      <w:r w:rsidRPr="0054335F">
        <w:rPr>
          <w:noProof/>
        </w:rPr>
        <mc:AlternateContent>
          <mc:Choice Requires="wps">
            <w:drawing>
              <wp:anchor distT="0" distB="0" distL="114300" distR="114300" simplePos="0" relativeHeight="251593728" behindDoc="0" locked="0" layoutInCell="1" allowOverlap="1" wp14:anchorId="1886D237" wp14:editId="073B589B">
                <wp:simplePos x="0" y="0"/>
                <wp:positionH relativeFrom="column">
                  <wp:posOffset>4435475</wp:posOffset>
                </wp:positionH>
                <wp:positionV relativeFrom="paragraph">
                  <wp:posOffset>1691640</wp:posOffset>
                </wp:positionV>
                <wp:extent cx="539750" cy="288290"/>
                <wp:effectExtent l="0" t="0" r="0" b="1270"/>
                <wp:wrapNone/>
                <wp:docPr id="9" name="文本框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北面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35" o:spid="_x0000_s1121" type="#_x0000_t202" style="position:absolute;left:0;text-align:left;margin-left:349.25pt;margin-top:133.2pt;width:42.5pt;height:2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" stroked="f">
                <v:textbox>
                  <w:txbxContent>
                    <w:p w:rsidR="004501FB" w:rsidRDefault="004501FB">
                      <w:pPr>
                        <w:spacing w:line="240" w:lineRule="auto"/>
                        <w:ind w:firstLineChars="0" w:firstLine="0"/>
                        <w:jc w:val="center"/>
                      </w:pPr>
                      <w:r>
                        <w:rPr>
                          <w:rFonts w:hint="eastAsia"/>
                        </w:rPr>
                        <w:t>北面</w:t>
                      </w:r>
                    </w:p>
                  </w:txbxContent>
                </v:textbox>
              </v:shape>
            </w:pict>
          </mc:Fallback>
        </mc:AlternateContent>
      </w:r>
    </w:p>
    <w:p w:rsidR="00835F8E" w:rsidRPr="0054335F" w:rsidRDefault="004E28C5">
      <w:pPr>
        <w:ind w:firstLine="480"/>
      </w:pPr>
      <w:r w:rsidRPr="0054335F">
        <w:rPr>
          <w:noProof/>
        </w:rPr>
        <mc:AlternateContent>
          <mc:Choice Requires="wps">
            <w:drawing>
              <wp:anchor distT="0" distB="0" distL="114300" distR="114300" simplePos="0" relativeHeight="251592704" behindDoc="0" locked="0" layoutInCell="1" allowOverlap="1" wp14:anchorId="30C876CC" wp14:editId="15824CA6">
                <wp:simplePos x="0" y="0"/>
                <wp:positionH relativeFrom="column">
                  <wp:posOffset>289560</wp:posOffset>
                </wp:positionH>
                <wp:positionV relativeFrom="paragraph">
                  <wp:posOffset>1348105</wp:posOffset>
                </wp:positionV>
                <wp:extent cx="539750" cy="288290"/>
                <wp:effectExtent l="3810" t="0" r="0" b="1905"/>
                <wp:wrapNone/>
                <wp:docPr id="8"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A36" w:rsidRDefault="00AB6A36">
                            <w:pPr>
                              <w:spacing w:line="240" w:lineRule="auto"/>
                              <w:ind w:firstLineChars="0" w:firstLine="0"/>
                              <w:jc w:val="center"/>
                            </w:pPr>
                            <w:r>
                              <w:rPr>
                                <w:rFonts w:hint="eastAsia"/>
                              </w:rPr>
                              <w:t>西面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34" o:spid="_x0000_s1122" type="#_x0000_t202" style="position:absolute;left:0;text-align:left;margin-left:22.8pt;margin-top:106.15pt;width:42.5pt;height:2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G+lwIAABk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" stroked="f">
                <v:textbox>
                  <w:txbxContent>
                    <w:p w:rsidR="004501FB" w:rsidRDefault="004501FB">
                      <w:pPr>
                        <w:spacing w:line="240" w:lineRule="auto"/>
                        <w:ind w:firstLineChars="0" w:firstLine="0"/>
                        <w:jc w:val="center"/>
                      </w:pPr>
                      <w:r>
                        <w:rPr>
                          <w:rFonts w:hint="eastAsia"/>
                        </w:rPr>
                        <w:t>西面</w:t>
                      </w:r>
                    </w:p>
                  </w:txbxContent>
                </v:textbox>
              </v:shape>
            </w:pict>
          </mc:Fallback>
        </mc:AlternateContent>
      </w:r>
      <w:r w:rsidRPr="0054335F">
        <w:rPr>
          <w:noProof/>
        </w:rPr>
        <mc:AlternateContent>
          <mc:Choice Requires="wps">
            <w:drawing>
              <wp:anchor distT="0" distB="0" distL="114300" distR="114300" simplePos="0" relativeHeight="251588608" behindDoc="0" locked="0" layoutInCell="1" allowOverlap="1" wp14:anchorId="56ECE7BB" wp14:editId="5982CCA5">
                <wp:simplePos x="0" y="0"/>
                <wp:positionH relativeFrom="column">
                  <wp:posOffset>201295</wp:posOffset>
                </wp:positionH>
                <wp:positionV relativeFrom="paragraph">
                  <wp:posOffset>3771900</wp:posOffset>
                </wp:positionV>
                <wp:extent cx="162560" cy="152400"/>
                <wp:effectExtent l="0" t="0" r="0" b="0"/>
                <wp:wrapNone/>
                <wp:docPr id="15"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52400"/>
                        </a:xfrm>
                        <a:prstGeom prst="ellipse">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left:0;text-align:left;margin-left:15.85pt;margin-top:297pt;width:12.8pt;height:1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" stroked="f"/>
            </w:pict>
          </mc:Fallback>
        </mc:AlternateContent>
      </w:r>
      <w:r w:rsidRPr="0054335F">
        <w:rPr>
          <w:noProof/>
        </w:rPr>
        <mc:AlternateContent>
          <mc:Choice Requires="wps">
            <w:drawing>
              <wp:anchor distT="0" distB="0" distL="114300" distR="114300" simplePos="0" relativeHeight="251587584" behindDoc="0" locked="0" layoutInCell="1" allowOverlap="1" wp14:anchorId="45268C92" wp14:editId="72EB9EF8">
                <wp:simplePos x="0" y="0"/>
                <wp:positionH relativeFrom="column">
                  <wp:posOffset>0</wp:posOffset>
                </wp:positionH>
                <wp:positionV relativeFrom="paragraph">
                  <wp:posOffset>3698240</wp:posOffset>
                </wp:positionV>
                <wp:extent cx="3514725" cy="414020"/>
                <wp:effectExtent l="0" t="0" r="0" b="0"/>
                <wp:wrapNone/>
                <wp:docPr id="1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414020"/>
                        </a:xfrm>
                        <a:prstGeom prst="rect">
                          <a:avLst/>
                        </a:prstGeom>
                        <a:noFill/>
                        <a:ln>
                          <a:noFill/>
                        </a:ln>
                      </wps:spPr>
                      <wps:txbx>
                        <w:txbxContent>
                          <w:p w:rsidR="00AB6A36" w:rsidRDefault="00AB6A36">
                            <w:pPr>
                              <w:adjustRightInd w:val="0"/>
                              <w:snapToGrid w:val="0"/>
                              <w:ind w:firstLine="562"/>
                              <w:rPr>
                                <w:b/>
                                <w:bCs/>
                                <w:color w:val="FFFFFF"/>
                                <w:sz w:val="28"/>
                                <w:szCs w:val="28"/>
                              </w:rPr>
                            </w:pPr>
                            <w:r>
                              <w:rPr>
                                <w:rFonts w:hint="eastAsia"/>
                                <w:b/>
                                <w:bCs/>
                                <w:color w:val="FFFFFF"/>
                                <w:sz w:val="28"/>
                                <w:szCs w:val="28"/>
                              </w:rPr>
                              <w:t>附图</w:t>
                            </w:r>
                            <w:r>
                              <w:rPr>
                                <w:rFonts w:hint="eastAsia"/>
                                <w:b/>
                                <w:bCs/>
                                <w:color w:val="FFFFFF"/>
                                <w:sz w:val="28"/>
                                <w:szCs w:val="28"/>
                              </w:rPr>
                              <w:t>9</w:t>
                            </w:r>
                            <w:r>
                              <w:rPr>
                                <w:b/>
                                <w:bCs/>
                                <w:color w:val="FFFFFF"/>
                                <w:sz w:val="28"/>
                                <w:szCs w:val="28"/>
                              </w:rPr>
                              <w:t xml:space="preserve"> </w:t>
                            </w:r>
                            <w:r>
                              <w:rPr>
                                <w:rFonts w:hint="eastAsia"/>
                                <w:b/>
                                <w:bCs/>
                                <w:color w:val="FFFFFF"/>
                                <w:sz w:val="28"/>
                                <w:szCs w:val="28"/>
                              </w:rPr>
                              <w:t>建设项目周围环境状况图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123" style="position:absolute;left:0;text-align:left;margin-left:0;margin-top:291.2pt;width:276.75pt;height:32.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" filled="f" stroked="f">
                <v:textbox>
                  <w:txbxContent>
                    <w:p w:rsidR="004501FB" w:rsidRDefault="004501FB">
                      <w:pPr>
                        <w:adjustRightInd w:val="0"/>
                        <w:snapToGrid w:val="0"/>
                        <w:ind w:firstLine="562"/>
                        <w:rPr>
                          <w:b/>
                          <w:bCs/>
                          <w:color w:val="FFFFFF"/>
                          <w:sz w:val="28"/>
                          <w:szCs w:val="28"/>
                        </w:rPr>
                      </w:pPr>
                      <w:r>
                        <w:rPr>
                          <w:rFonts w:hint="eastAsia"/>
                          <w:b/>
                          <w:bCs/>
                          <w:color w:val="FFFFFF"/>
                          <w:sz w:val="28"/>
                          <w:szCs w:val="28"/>
                        </w:rPr>
                        <w:t>附图</w:t>
                      </w:r>
                      <w:r>
                        <w:rPr>
                          <w:rFonts w:hint="eastAsia"/>
                          <w:b/>
                          <w:bCs/>
                          <w:color w:val="FFFFFF"/>
                          <w:sz w:val="28"/>
                          <w:szCs w:val="28"/>
                        </w:rPr>
                        <w:t>9</w:t>
                      </w:r>
                      <w:r>
                        <w:rPr>
                          <w:b/>
                          <w:bCs/>
                          <w:color w:val="FFFFFF"/>
                          <w:sz w:val="28"/>
                          <w:szCs w:val="28"/>
                        </w:rPr>
                        <w:t xml:space="preserve"> </w:t>
                      </w:r>
                      <w:r>
                        <w:rPr>
                          <w:rFonts w:hint="eastAsia"/>
                          <w:b/>
                          <w:bCs/>
                          <w:color w:val="FFFFFF"/>
                          <w:sz w:val="28"/>
                          <w:szCs w:val="28"/>
                        </w:rPr>
                        <w:t>建设项目周围环境状况图</w:t>
                      </w:r>
                    </w:p>
                  </w:txbxContent>
                </v:textbox>
              </v:rect>
            </w:pict>
          </mc:Fallback>
        </mc:AlternateContent>
      </w:r>
      <w:r w:rsidRPr="0054335F">
        <w:rPr>
          <w:noProof/>
        </w:rPr>
        <mc:AlternateContent>
          <mc:Choice Requires="wps">
            <w:drawing>
              <wp:anchor distT="0" distB="0" distL="114300" distR="114300" simplePos="0" relativeHeight="251556864" behindDoc="1" locked="0" layoutInCell="1" allowOverlap="1" wp14:anchorId="7BC5CCB9" wp14:editId="6E4BCBE4">
                <wp:simplePos x="0" y="0"/>
                <wp:positionH relativeFrom="margin">
                  <wp:posOffset>0</wp:posOffset>
                </wp:positionH>
                <wp:positionV relativeFrom="paragraph">
                  <wp:posOffset>3706495</wp:posOffset>
                </wp:positionV>
                <wp:extent cx="3895725" cy="336550"/>
                <wp:effectExtent l="0" t="0" r="9525" b="6350"/>
                <wp:wrapNone/>
                <wp:docPr id="1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336550"/>
                        </a:xfrm>
                        <a:prstGeom prst="rect">
                          <a:avLst/>
                        </a:prstGeom>
                        <a:solidFill>
                          <a:srgbClr val="003366"/>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left:0;text-align:left;margin-left:0;margin-top:291.85pt;width:306.75pt;height:2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" fillcolor="#036" strokecolor="navy">
                <w10:wrap anchorx="margin"/>
              </v:rect>
            </w:pict>
          </mc:Fallback>
        </mc:AlternateContent>
      </w:r>
    </w:p>
    <w:p w:rsidR="00835F8E" w:rsidRPr="0054335F" w:rsidRDefault="004E28C5">
      <w:pPr>
        <w:pStyle w:val="1"/>
        <w:sectPr w:rsidR="00835F8E" w:rsidRPr="0054335F">
          <w:footerReference w:type="default" r:id="rId60"/>
          <w:pgSz w:w="16838" w:h="11906" w:orient="landscape"/>
          <w:pgMar w:top="1701" w:right="1474" w:bottom="1701" w:left="1418" w:header="851" w:footer="907" w:gutter="0"/>
          <w:cols w:space="720"/>
          <w:docGrid w:linePitch="326"/>
        </w:sectPr>
      </w:pPr>
      <w:r w:rsidRPr="0054335F">
        <w:rPr>
          <w:noProof/>
        </w:rPr>
        <mc:AlternateContent>
          <mc:Choice Requires="wps">
            <w:drawing>
              <wp:anchor distT="0" distB="0" distL="114300" distR="114300" simplePos="0" relativeHeight="251597824" behindDoc="0" locked="0" layoutInCell="1" allowOverlap="1" wp14:anchorId="67820C21" wp14:editId="03184D38">
                <wp:simplePos x="0" y="0"/>
                <wp:positionH relativeFrom="column">
                  <wp:posOffset>7143750</wp:posOffset>
                </wp:positionH>
                <wp:positionV relativeFrom="paragraph">
                  <wp:posOffset>1296035</wp:posOffset>
                </wp:positionV>
                <wp:extent cx="993775" cy="311150"/>
                <wp:effectExtent l="47625" t="10160" r="6350" b="269240"/>
                <wp:wrapNone/>
                <wp:docPr id="7" name="自选图形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311150"/>
                        </a:xfrm>
                        <a:prstGeom prst="wedgeRoundRectCallout">
                          <a:avLst>
                            <a:gd name="adj1" fmla="val -52426"/>
                            <a:gd name="adj2" fmla="val 127347"/>
                            <a:gd name="adj3" fmla="val 16667"/>
                          </a:avLst>
                        </a:prstGeom>
                        <a:solidFill>
                          <a:srgbClr val="FFFFFF"/>
                        </a:solidFill>
                        <a:ln w="9525">
                          <a:solidFill>
                            <a:srgbClr val="000000"/>
                          </a:solidFill>
                          <a:miter lim="800000"/>
                          <a:headEnd/>
                          <a:tailEnd/>
                        </a:ln>
                      </wps:spPr>
                      <wps:txbx>
                        <w:txbxContent>
                          <w:p w:rsidR="00AB6A36" w:rsidRDefault="00AB6A36">
                            <w:pPr>
                              <w:spacing w:line="240" w:lineRule="auto"/>
                              <w:ind w:firstLineChars="0" w:firstLine="0"/>
                              <w:jc w:val="center"/>
                            </w:pPr>
                            <w:r>
                              <w:rPr>
                                <w:rFonts w:hint="eastAsia"/>
                              </w:rPr>
                              <w:t>振阳绝热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40" o:spid="_x0000_s1124" type="#_x0000_t62" style="position:absolute;margin-left:562.5pt;margin-top:102.05pt;width:78.25pt;height: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" adj="-524,38307">
                <v:textbox>
                  <w:txbxContent>
                    <w:p w:rsidR="004501FB" w:rsidRDefault="004501FB">
                      <w:pPr>
                        <w:spacing w:line="240" w:lineRule="auto"/>
                        <w:ind w:firstLineChars="0" w:firstLine="0"/>
                        <w:jc w:val="center"/>
                      </w:pPr>
                      <w:r>
                        <w:rPr>
                          <w:rFonts w:hint="eastAsia"/>
                        </w:rPr>
                        <w:t>振阳绝热</w:t>
                      </w:r>
                    </w:p>
                  </w:txbxContent>
                </v:textbox>
              </v:shape>
            </w:pict>
          </mc:Fallback>
        </mc:AlternateContent>
      </w:r>
      <w:r w:rsidRPr="0054335F">
        <w:rPr>
          <w:noProof/>
        </w:rPr>
        <mc:AlternateContent>
          <mc:Choice Requires="wps">
            <w:drawing>
              <wp:anchor distT="0" distB="0" distL="114300" distR="114300" simplePos="0" relativeHeight="251596800" behindDoc="0" locked="0" layoutInCell="1" allowOverlap="1" wp14:anchorId="12896434" wp14:editId="3BD5EB18">
                <wp:simplePos x="0" y="0"/>
                <wp:positionH relativeFrom="column">
                  <wp:posOffset>1446530</wp:posOffset>
                </wp:positionH>
                <wp:positionV relativeFrom="paragraph">
                  <wp:posOffset>1296035</wp:posOffset>
                </wp:positionV>
                <wp:extent cx="1061085" cy="311150"/>
                <wp:effectExtent l="8255" t="10160" r="73660" b="183515"/>
                <wp:wrapNone/>
                <wp:docPr id="6" name="自选图形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311150"/>
                        </a:xfrm>
                        <a:prstGeom prst="wedgeRoundRectCallout">
                          <a:avLst>
                            <a:gd name="adj1" fmla="val 53231"/>
                            <a:gd name="adj2" fmla="val 101222"/>
                            <a:gd name="adj3" fmla="val 16667"/>
                          </a:avLst>
                        </a:prstGeom>
                        <a:solidFill>
                          <a:srgbClr val="FFFFFF"/>
                        </a:solidFill>
                        <a:ln w="9525">
                          <a:solidFill>
                            <a:srgbClr val="000000"/>
                          </a:solidFill>
                          <a:miter lim="800000"/>
                          <a:headEnd/>
                          <a:tailEnd/>
                        </a:ln>
                      </wps:spPr>
                      <wps:txbx>
                        <w:txbxContent>
                          <w:p w:rsidR="00AB6A36" w:rsidRDefault="00AB6A36">
                            <w:pPr>
                              <w:spacing w:line="240" w:lineRule="auto"/>
                              <w:ind w:firstLineChars="0" w:firstLine="0"/>
                              <w:jc w:val="center"/>
                            </w:pPr>
                            <w:r>
                              <w:rPr>
                                <w:rFonts w:hint="eastAsia"/>
                              </w:rPr>
                              <w:t>蜜雪儿照明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38" o:spid="_x0000_s1125" type="#_x0000_t62" style="position:absolute;margin-left:113.9pt;margin-top:102.05pt;width:83.55pt;height:2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" adj="22298,32664">
                <v:textbox>
                  <w:txbxContent>
                    <w:p w:rsidR="004501FB" w:rsidRDefault="004501FB">
                      <w:pPr>
                        <w:spacing w:line="240" w:lineRule="auto"/>
                        <w:ind w:firstLineChars="0" w:firstLine="0"/>
                        <w:jc w:val="center"/>
                      </w:pPr>
                      <w:r>
                        <w:rPr>
                          <w:rFonts w:hint="eastAsia"/>
                        </w:rPr>
                        <w:t>蜜雪儿照明</w:t>
                      </w:r>
                    </w:p>
                  </w:txbxContent>
                </v:textbox>
              </v:shape>
            </w:pict>
          </mc:Fallback>
        </mc:AlternateContent>
      </w:r>
      <w:r w:rsidRPr="0054335F">
        <w:rPr>
          <w:noProof/>
        </w:rPr>
        <mc:AlternateContent>
          <mc:Choice Requires="wps">
            <w:drawing>
              <wp:anchor distT="0" distB="0" distL="114300" distR="114300" simplePos="0" relativeHeight="251595776" behindDoc="0" locked="0" layoutInCell="1" allowOverlap="1" wp14:anchorId="579E7F35" wp14:editId="7682FD27">
                <wp:simplePos x="0" y="0"/>
                <wp:positionH relativeFrom="column">
                  <wp:posOffset>6624955</wp:posOffset>
                </wp:positionH>
                <wp:positionV relativeFrom="paragraph">
                  <wp:posOffset>40005</wp:posOffset>
                </wp:positionV>
                <wp:extent cx="944880" cy="311150"/>
                <wp:effectExtent l="81280" t="11430" r="12065" b="201295"/>
                <wp:wrapNone/>
                <wp:docPr id="3" name="自选图形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311150"/>
                        </a:xfrm>
                        <a:prstGeom prst="wedgeRoundRectCallout">
                          <a:avLst>
                            <a:gd name="adj1" fmla="val -55106"/>
                            <a:gd name="adj2" fmla="val 106329"/>
                            <a:gd name="adj3" fmla="val 16667"/>
                          </a:avLst>
                        </a:prstGeom>
                        <a:solidFill>
                          <a:srgbClr val="FFFFFF"/>
                        </a:solidFill>
                        <a:ln w="9525">
                          <a:solidFill>
                            <a:srgbClr val="000000"/>
                          </a:solidFill>
                          <a:miter lim="800000"/>
                          <a:headEnd/>
                          <a:tailEnd/>
                        </a:ln>
                      </wps:spPr>
                      <wps:txbx>
                        <w:txbxContent>
                          <w:p w:rsidR="00AB6A36" w:rsidRDefault="00AB6A36">
                            <w:pPr>
                              <w:spacing w:line="240" w:lineRule="auto"/>
                              <w:ind w:firstLineChars="0" w:firstLine="0"/>
                              <w:jc w:val="center"/>
                            </w:pPr>
                            <w:r>
                              <w:rPr>
                                <w:rFonts w:hint="eastAsia"/>
                              </w:rPr>
                              <w:t>东西一路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737" o:spid="_x0000_s1126" type="#_x0000_t62" style="position:absolute;margin-left:521.65pt;margin-top:3.15pt;width:74.4pt;height:2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" adj="-1103,33767">
                <v:textbox>
                  <w:txbxContent>
                    <w:p w:rsidR="004501FB" w:rsidRDefault="004501FB">
                      <w:pPr>
                        <w:spacing w:line="240" w:lineRule="auto"/>
                        <w:ind w:firstLineChars="0" w:firstLine="0"/>
                        <w:jc w:val="center"/>
                      </w:pPr>
                      <w:r>
                        <w:rPr>
                          <w:rFonts w:hint="eastAsia"/>
                        </w:rPr>
                        <w:t>东西一路</w:t>
                      </w:r>
                    </w:p>
                  </w:txbxContent>
                </v:textbox>
              </v:shape>
            </w:pict>
          </mc:Fallback>
        </mc:AlternateContent>
      </w:r>
      <w:r w:rsidRPr="0054335F">
        <w:rPr>
          <w:noProof/>
        </w:rPr>
        <w:drawing>
          <wp:anchor distT="0" distB="0" distL="114300" distR="114300" simplePos="0" relativeHeight="251736064" behindDoc="1" locked="0" layoutInCell="1" allowOverlap="1" wp14:anchorId="3D9A59D1" wp14:editId="65747AB2">
            <wp:simplePos x="0" y="0"/>
            <wp:positionH relativeFrom="column">
              <wp:posOffset>4975225</wp:posOffset>
            </wp:positionH>
            <wp:positionV relativeFrom="paragraph">
              <wp:posOffset>984885</wp:posOffset>
            </wp:positionV>
            <wp:extent cx="3295015" cy="2458720"/>
            <wp:effectExtent l="0" t="0" r="0" b="0"/>
            <wp:wrapNone/>
            <wp:docPr id="1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501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35F">
        <w:rPr>
          <w:noProof/>
        </w:rPr>
        <w:drawing>
          <wp:anchor distT="0" distB="0" distL="114300" distR="114300" simplePos="0" relativeHeight="251735040" behindDoc="1" locked="0" layoutInCell="1" allowOverlap="1" wp14:anchorId="0352D9A0" wp14:editId="1C737F02">
            <wp:simplePos x="0" y="0"/>
            <wp:positionH relativeFrom="column">
              <wp:posOffset>999490</wp:posOffset>
            </wp:positionH>
            <wp:positionV relativeFrom="paragraph">
              <wp:posOffset>976630</wp:posOffset>
            </wp:positionV>
            <wp:extent cx="3303905" cy="2458720"/>
            <wp:effectExtent l="0" t="0" r="0" b="0"/>
            <wp:wrapNone/>
            <wp:docPr id="1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3905" cy="245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8E" w:rsidRPr="0054335F" w:rsidRDefault="00835F8E" w:rsidP="00686F62">
      <w:pPr>
        <w:pStyle w:val="2"/>
        <w:rPr>
          <w:szCs w:val="24"/>
        </w:rPr>
      </w:pPr>
    </w:p>
    <w:sectPr w:rsidR="00835F8E" w:rsidRPr="0054335F" w:rsidSect="00686F62">
      <w:footerReference w:type="default" r:id="rId63"/>
      <w:pgSz w:w="16838" w:h="11906" w:orient="landscape"/>
      <w:pgMar w:top="1474" w:right="1701" w:bottom="1418" w:left="1701" w:header="851"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A9" w:rsidRDefault="000650A9" w:rsidP="00835F8E">
      <w:pPr>
        <w:spacing w:line="240" w:lineRule="auto"/>
        <w:ind w:firstLine="480"/>
      </w:pPr>
      <w:r>
        <w:separator/>
      </w:r>
    </w:p>
  </w:endnote>
  <w:endnote w:type="continuationSeparator" w:id="0">
    <w:p w:rsidR="000650A9" w:rsidRDefault="000650A9" w:rsidP="00835F8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NewRoman">
    <w:altName w:val="Times New Roman"/>
    <w:charset w:val="00"/>
    <w:family w:val="roman"/>
    <w:pitch w:val="default"/>
    <w:sig w:usb0="00000003" w:usb1="080F0000" w:usb2="00000010" w:usb3="00000000" w:csb0="0006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NewRomanPS-BoldMT">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063" w:wrap="around" w:vAnchor="text" w:hAnchor="page" w:x="3918" w:y="23"/>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77</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622" w:wrap="around" w:vAnchor="text" w:hAnchor="page" w:x="3657" w:y="3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78</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8967" w:wrap="around" w:vAnchor="text" w:hAnchor="page" w:x="3932" w:y="21"/>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81</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356" w:wrap="around" w:vAnchor="text" w:hAnchor="page" w:x="3932" w:y="22"/>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82</w:t>
    </w:r>
    <w:r>
      <w:rPr>
        <w:sz w:val="18"/>
        <w:szCs w:val="18"/>
      </w:rPr>
      <w:fldChar w:fldCharType="end"/>
    </w:r>
    <w:r>
      <w:rPr>
        <w:sz w:val="18"/>
        <w:szCs w:val="18"/>
      </w:rPr>
      <w:t xml:space="preserve">                  </w:t>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8940" w:wrap="around" w:vAnchor="text" w:hAnchor="page" w:x="4021" w:y="30"/>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86</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8959" w:wrap="around" w:vAnchor="text" w:hAnchor="page" w:x="1408" w:y="36"/>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87</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233" w:wrap="around" w:vAnchor="text" w:hAnchor="page" w:x="6324" w:y="21"/>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88</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tabs>
        <w:tab w:val="left" w:pos="4395"/>
      </w:tabs>
      <w:ind w:firstLineChars="0" w:firstLine="0"/>
    </w:pPr>
    <w:r>
      <w:t xml:space="preserve">       </w:t>
    </w:r>
    <w:r>
      <w:rPr>
        <w:rFonts w:hint="eastAsia"/>
      </w:rPr>
      <w:t xml:space="preserve">                 </w:t>
    </w:r>
    <w:r>
      <w:t xml:space="preserve">              </w:t>
    </w:r>
    <w:r>
      <w:rPr>
        <w:rFonts w:hint="eastAsia"/>
      </w:rPr>
      <w:t xml:space="preserve">   </w:t>
    </w:r>
    <w:r>
      <w:t xml:space="preserve"> </w:t>
    </w:r>
    <w:r>
      <w:fldChar w:fldCharType="begin"/>
    </w:r>
    <w:r>
      <w:instrText xml:space="preserve"> PAGE   \* MERGEFORMAT </w:instrText>
    </w:r>
    <w:r>
      <w:fldChar w:fldCharType="separate"/>
    </w:r>
    <w:r w:rsidR="00C77248" w:rsidRPr="00C77248">
      <w:rPr>
        <w:noProof/>
        <w:lang w:val="zh-CN"/>
      </w:rPr>
      <w:t>89</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063" w:wrap="around" w:vAnchor="text" w:hAnchor="page" w:x="3948" w:y="1"/>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I</w:t>
    </w:r>
    <w:r>
      <w:rPr>
        <w:sz w:val="18"/>
        <w:szCs w:val="18"/>
      </w:rPr>
      <w:fldChar w:fldCharType="end"/>
    </w:r>
  </w:p>
  <w:p w:rsidR="00AB6A36" w:rsidRDefault="00AB6A36">
    <w:pPr>
      <w:pStyle w:val="af"/>
      <w:ind w:firstLineChars="0" w:firstLine="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f"/>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063" w:wrap="around" w:vAnchor="text" w:hAnchor="page" w:x="3948" w:y="1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19</w:t>
    </w:r>
    <w:r>
      <w:rPr>
        <w:sz w:val="18"/>
        <w:szCs w:val="18"/>
      </w:rPr>
      <w:fldChar w:fldCharType="end"/>
    </w:r>
  </w:p>
  <w:p w:rsidR="00AB6A36" w:rsidRDefault="00AB6A36" w:rsidP="00696F25">
    <w:pPr>
      <w:tabs>
        <w:tab w:val="center" w:pos="4153"/>
        <w:tab w:val="right" w:pos="8306"/>
      </w:tabs>
      <w:snapToGrid w:val="0"/>
      <w:ind w:firstLineChars="0" w:firstLine="0"/>
      <w:jc w:val="left"/>
      <w:textAlignment w:val="auto"/>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4063" w:wrap="around" w:vAnchor="text" w:hAnchor="page" w:x="3948" w:y="15"/>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27</w:t>
    </w:r>
    <w:r>
      <w:rPr>
        <w:sz w:val="18"/>
        <w:szCs w:val="18"/>
      </w:rPr>
      <w:fldChar w:fldCharType="end"/>
    </w:r>
  </w:p>
  <w:p w:rsidR="00AB6A36" w:rsidRDefault="00AB6A36">
    <w:pPr>
      <w:tabs>
        <w:tab w:val="center" w:pos="4153"/>
        <w:tab w:val="right" w:pos="8306"/>
      </w:tabs>
      <w:snapToGrid w:val="0"/>
      <w:ind w:firstLineChars="0" w:firstLine="0"/>
      <w:jc w:val="left"/>
      <w:textAlignment w:val="auto"/>
      <w:rPr>
        <w:sz w:val="18"/>
        <w:szCs w:val="18"/>
      </w:rPr>
    </w:pPr>
    <w:r>
      <w:rPr>
        <w:sz w:val="18"/>
        <w:szCs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framePr w:w="9021" w:wrap="around" w:vAnchor="text" w:hAnchor="page" w:x="3900" w:y="38"/>
      <w:tabs>
        <w:tab w:val="center" w:pos="4153"/>
        <w:tab w:val="right" w:pos="8306"/>
      </w:tabs>
      <w:snapToGrid w:val="0"/>
      <w:spacing w:line="240" w:lineRule="auto"/>
      <w:ind w:firstLineChars="0" w:firstLine="0"/>
      <w:jc w:val="center"/>
      <w:textAlignment w:val="auto"/>
      <w:rPr>
        <w:sz w:val="18"/>
        <w:szCs w:val="18"/>
      </w:rPr>
    </w:pPr>
    <w:r>
      <w:rPr>
        <w:sz w:val="18"/>
        <w:szCs w:val="18"/>
      </w:rPr>
      <w:fldChar w:fldCharType="begin"/>
    </w:r>
    <w:r>
      <w:rPr>
        <w:sz w:val="18"/>
        <w:szCs w:val="18"/>
      </w:rPr>
      <w:instrText xml:space="preserve">PAGE  </w:instrText>
    </w:r>
    <w:r>
      <w:rPr>
        <w:sz w:val="18"/>
        <w:szCs w:val="18"/>
      </w:rPr>
      <w:fldChar w:fldCharType="separate"/>
    </w:r>
    <w:r w:rsidR="00C77248">
      <w:rPr>
        <w:noProof/>
        <w:sz w:val="18"/>
        <w:szCs w:val="18"/>
      </w:rPr>
      <w:t>50</w:t>
    </w:r>
    <w:r>
      <w:rPr>
        <w:sz w:val="18"/>
        <w:szCs w:val="18"/>
      </w:rPr>
      <w:fldChar w:fldCharType="end"/>
    </w:r>
  </w:p>
  <w:p w:rsidR="00AB6A36" w:rsidRDefault="00AB6A36">
    <w:pPr>
      <w:pStyle w:val="af"/>
      <w:ind w:firstLineChars="0" w:firstLine="0"/>
    </w:pPr>
    <w:r>
      <w:rPr>
        <w:rFonts w:hint="eastAsia"/>
      </w:rPr>
      <w:t>浙江环耀环境建设有限公司</w:t>
    </w:r>
    <w:r>
      <w:rPr>
        <w:rFonts w:hint="eastAsia"/>
      </w:rPr>
      <w:t xml:space="preserve"> </w:t>
    </w:r>
    <w:r>
      <w:t xml:space="preserve">                                                                                                    </w:t>
    </w:r>
    <w:r>
      <w:rPr>
        <w:rFonts w:hint="eastAsia"/>
      </w:rPr>
      <w:t>杭州市拱</w:t>
    </w:r>
    <w:proofErr w:type="gramStart"/>
    <w:r>
      <w:rPr>
        <w:rFonts w:hint="eastAsia"/>
      </w:rPr>
      <w:t>墅</w:t>
    </w:r>
    <w:proofErr w:type="gramEnd"/>
    <w:r>
      <w:rPr>
        <w:rFonts w:hint="eastAsia"/>
      </w:rPr>
      <w:t>区上塘路</w:t>
    </w:r>
    <w:r>
      <w:t>329</w:t>
    </w:r>
    <w:r>
      <w:t>号</w:t>
    </w:r>
  </w:p>
  <w:p w:rsidR="00AB6A36" w:rsidRDefault="00AB6A36">
    <w:pPr>
      <w:pStyle w:val="af"/>
      <w:ind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A9" w:rsidRDefault="000650A9" w:rsidP="00835F8E">
      <w:pPr>
        <w:spacing w:line="240" w:lineRule="auto"/>
        <w:ind w:firstLine="480"/>
      </w:pPr>
      <w:r>
        <w:separator/>
      </w:r>
    </w:p>
  </w:footnote>
  <w:footnote w:type="continuationSeparator" w:id="0">
    <w:p w:rsidR="000650A9" w:rsidRDefault="000650A9" w:rsidP="00835F8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ind w:left="48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a"/>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a"/>
      <w:ind w:firstLineChars="0" w:firstLine="0"/>
    </w:pPr>
    <w:r>
      <w:rPr>
        <w:rFonts w:hint="eastAsia"/>
        <w:szCs w:val="21"/>
      </w:rPr>
      <w:t>嘉兴市欧兰科技有限公司</w:t>
    </w:r>
    <w:proofErr w:type="gramStart"/>
    <w:r>
      <w:rPr>
        <w:rFonts w:hint="eastAsia"/>
        <w:szCs w:val="21"/>
      </w:rPr>
      <w:t>热洁炉</w:t>
    </w:r>
    <w:proofErr w:type="gramEnd"/>
    <w:r>
      <w:rPr>
        <w:rFonts w:hint="eastAsia"/>
        <w:szCs w:val="21"/>
      </w:rPr>
      <w:t>抛丸机技改项目</w:t>
    </w:r>
    <w:r>
      <w:rPr>
        <w:rFonts w:hint="eastAsia"/>
      </w:rPr>
      <w:t>环境影响登记表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36" w:rsidRDefault="00AB6A36">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240153"/>
    <w:multiLevelType w:val="hybridMultilevel"/>
    <w:tmpl w:val="49A48A42"/>
    <w:lvl w:ilvl="0" w:tplc="583445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3FD"/>
    <w:rsid w:val="00000728"/>
    <w:rsid w:val="000015CB"/>
    <w:rsid w:val="00003518"/>
    <w:rsid w:val="00003A0F"/>
    <w:rsid w:val="00003F2C"/>
    <w:rsid w:val="00005116"/>
    <w:rsid w:val="000051CD"/>
    <w:rsid w:val="000053B9"/>
    <w:rsid w:val="00006A52"/>
    <w:rsid w:val="00006ED5"/>
    <w:rsid w:val="000072D4"/>
    <w:rsid w:val="0000739A"/>
    <w:rsid w:val="00007C21"/>
    <w:rsid w:val="00010194"/>
    <w:rsid w:val="00010401"/>
    <w:rsid w:val="000110FB"/>
    <w:rsid w:val="00011947"/>
    <w:rsid w:val="0001215D"/>
    <w:rsid w:val="00012F07"/>
    <w:rsid w:val="0001409C"/>
    <w:rsid w:val="00014562"/>
    <w:rsid w:val="000149CD"/>
    <w:rsid w:val="0001701D"/>
    <w:rsid w:val="00020044"/>
    <w:rsid w:val="00020168"/>
    <w:rsid w:val="00020BBC"/>
    <w:rsid w:val="00021DCC"/>
    <w:rsid w:val="000223A1"/>
    <w:rsid w:val="00023AF8"/>
    <w:rsid w:val="00023BE7"/>
    <w:rsid w:val="00023D0E"/>
    <w:rsid w:val="00026789"/>
    <w:rsid w:val="00026D21"/>
    <w:rsid w:val="00026DE1"/>
    <w:rsid w:val="00030C20"/>
    <w:rsid w:val="000325FA"/>
    <w:rsid w:val="00033BEF"/>
    <w:rsid w:val="000345DF"/>
    <w:rsid w:val="00037011"/>
    <w:rsid w:val="00037013"/>
    <w:rsid w:val="00037453"/>
    <w:rsid w:val="000375D1"/>
    <w:rsid w:val="000375D9"/>
    <w:rsid w:val="00037DA8"/>
    <w:rsid w:val="00040B77"/>
    <w:rsid w:val="00041767"/>
    <w:rsid w:val="00041AAF"/>
    <w:rsid w:val="00042062"/>
    <w:rsid w:val="00042594"/>
    <w:rsid w:val="000431FB"/>
    <w:rsid w:val="00044FB5"/>
    <w:rsid w:val="0004554A"/>
    <w:rsid w:val="00045E4C"/>
    <w:rsid w:val="000460D8"/>
    <w:rsid w:val="00050616"/>
    <w:rsid w:val="00051AD8"/>
    <w:rsid w:val="00052AB1"/>
    <w:rsid w:val="00053139"/>
    <w:rsid w:val="0005377B"/>
    <w:rsid w:val="00053A32"/>
    <w:rsid w:val="0005510E"/>
    <w:rsid w:val="000553E9"/>
    <w:rsid w:val="00055D78"/>
    <w:rsid w:val="0005617E"/>
    <w:rsid w:val="0005732C"/>
    <w:rsid w:val="000577EA"/>
    <w:rsid w:val="0005794C"/>
    <w:rsid w:val="0006021E"/>
    <w:rsid w:val="00060A21"/>
    <w:rsid w:val="000650A9"/>
    <w:rsid w:val="000662C4"/>
    <w:rsid w:val="00066393"/>
    <w:rsid w:val="00066772"/>
    <w:rsid w:val="00066CCC"/>
    <w:rsid w:val="000673DD"/>
    <w:rsid w:val="00067559"/>
    <w:rsid w:val="00067AFD"/>
    <w:rsid w:val="00070C05"/>
    <w:rsid w:val="00071905"/>
    <w:rsid w:val="00072AE3"/>
    <w:rsid w:val="000737D8"/>
    <w:rsid w:val="000756DD"/>
    <w:rsid w:val="00075CD8"/>
    <w:rsid w:val="00076C28"/>
    <w:rsid w:val="00076F84"/>
    <w:rsid w:val="00077529"/>
    <w:rsid w:val="000779D2"/>
    <w:rsid w:val="00077CAA"/>
    <w:rsid w:val="0008082D"/>
    <w:rsid w:val="00081494"/>
    <w:rsid w:val="000820A0"/>
    <w:rsid w:val="00084EC7"/>
    <w:rsid w:val="000867CF"/>
    <w:rsid w:val="00086FB1"/>
    <w:rsid w:val="00086FB7"/>
    <w:rsid w:val="00090120"/>
    <w:rsid w:val="0009033D"/>
    <w:rsid w:val="00090402"/>
    <w:rsid w:val="0009109A"/>
    <w:rsid w:val="000917B8"/>
    <w:rsid w:val="0009265B"/>
    <w:rsid w:val="000928DC"/>
    <w:rsid w:val="0009331E"/>
    <w:rsid w:val="00094C50"/>
    <w:rsid w:val="00094CFE"/>
    <w:rsid w:val="000964B8"/>
    <w:rsid w:val="0009687C"/>
    <w:rsid w:val="00097432"/>
    <w:rsid w:val="000A1197"/>
    <w:rsid w:val="000A1CE1"/>
    <w:rsid w:val="000A23F0"/>
    <w:rsid w:val="000A4C19"/>
    <w:rsid w:val="000A6537"/>
    <w:rsid w:val="000A657F"/>
    <w:rsid w:val="000A6ECD"/>
    <w:rsid w:val="000A7297"/>
    <w:rsid w:val="000A79E7"/>
    <w:rsid w:val="000B00A3"/>
    <w:rsid w:val="000B01F0"/>
    <w:rsid w:val="000B1810"/>
    <w:rsid w:val="000B1936"/>
    <w:rsid w:val="000B263B"/>
    <w:rsid w:val="000B2C81"/>
    <w:rsid w:val="000B3045"/>
    <w:rsid w:val="000B3701"/>
    <w:rsid w:val="000B5055"/>
    <w:rsid w:val="000B6B32"/>
    <w:rsid w:val="000B7730"/>
    <w:rsid w:val="000C26F3"/>
    <w:rsid w:val="000C3535"/>
    <w:rsid w:val="000C3E38"/>
    <w:rsid w:val="000C424A"/>
    <w:rsid w:val="000C4678"/>
    <w:rsid w:val="000C612E"/>
    <w:rsid w:val="000C6B6C"/>
    <w:rsid w:val="000C6EE5"/>
    <w:rsid w:val="000D08F7"/>
    <w:rsid w:val="000D121A"/>
    <w:rsid w:val="000D13AB"/>
    <w:rsid w:val="000D23C5"/>
    <w:rsid w:val="000D25EB"/>
    <w:rsid w:val="000D2B13"/>
    <w:rsid w:val="000D2E15"/>
    <w:rsid w:val="000D2EFC"/>
    <w:rsid w:val="000D372D"/>
    <w:rsid w:val="000D3918"/>
    <w:rsid w:val="000D3CEA"/>
    <w:rsid w:val="000D56EF"/>
    <w:rsid w:val="000D5A64"/>
    <w:rsid w:val="000D600D"/>
    <w:rsid w:val="000D6588"/>
    <w:rsid w:val="000D6682"/>
    <w:rsid w:val="000E0C9B"/>
    <w:rsid w:val="000E15C4"/>
    <w:rsid w:val="000E2BD4"/>
    <w:rsid w:val="000E2FEF"/>
    <w:rsid w:val="000E3A4A"/>
    <w:rsid w:val="000E61F1"/>
    <w:rsid w:val="000E76EB"/>
    <w:rsid w:val="000F0FD7"/>
    <w:rsid w:val="000F1408"/>
    <w:rsid w:val="000F1695"/>
    <w:rsid w:val="000F1C80"/>
    <w:rsid w:val="000F2563"/>
    <w:rsid w:val="000F2ADB"/>
    <w:rsid w:val="000F42B1"/>
    <w:rsid w:val="000F48F7"/>
    <w:rsid w:val="000F4D09"/>
    <w:rsid w:val="000F5A07"/>
    <w:rsid w:val="000F5A19"/>
    <w:rsid w:val="000F5CF0"/>
    <w:rsid w:val="000F6169"/>
    <w:rsid w:val="000F61D1"/>
    <w:rsid w:val="0010025E"/>
    <w:rsid w:val="0010063C"/>
    <w:rsid w:val="00102D21"/>
    <w:rsid w:val="001031CB"/>
    <w:rsid w:val="00103344"/>
    <w:rsid w:val="00103F0F"/>
    <w:rsid w:val="00104748"/>
    <w:rsid w:val="00105026"/>
    <w:rsid w:val="00105062"/>
    <w:rsid w:val="00105514"/>
    <w:rsid w:val="00105A65"/>
    <w:rsid w:val="00105A72"/>
    <w:rsid w:val="00106535"/>
    <w:rsid w:val="00110476"/>
    <w:rsid w:val="00110D65"/>
    <w:rsid w:val="0011119A"/>
    <w:rsid w:val="00111341"/>
    <w:rsid w:val="00111A6E"/>
    <w:rsid w:val="00111A88"/>
    <w:rsid w:val="00111E5A"/>
    <w:rsid w:val="00113D4B"/>
    <w:rsid w:val="00113F26"/>
    <w:rsid w:val="001148EA"/>
    <w:rsid w:val="00115133"/>
    <w:rsid w:val="00115314"/>
    <w:rsid w:val="00115E88"/>
    <w:rsid w:val="001165A4"/>
    <w:rsid w:val="001165FD"/>
    <w:rsid w:val="00116E93"/>
    <w:rsid w:val="001171D3"/>
    <w:rsid w:val="001205D8"/>
    <w:rsid w:val="00120D63"/>
    <w:rsid w:val="00120F51"/>
    <w:rsid w:val="00121A79"/>
    <w:rsid w:val="00121C7C"/>
    <w:rsid w:val="00122DE5"/>
    <w:rsid w:val="0012445A"/>
    <w:rsid w:val="0012466A"/>
    <w:rsid w:val="0012475E"/>
    <w:rsid w:val="00124A26"/>
    <w:rsid w:val="00126930"/>
    <w:rsid w:val="00127236"/>
    <w:rsid w:val="001276CB"/>
    <w:rsid w:val="0013080F"/>
    <w:rsid w:val="00131A92"/>
    <w:rsid w:val="00133381"/>
    <w:rsid w:val="001334B7"/>
    <w:rsid w:val="00133719"/>
    <w:rsid w:val="00133A8C"/>
    <w:rsid w:val="00134355"/>
    <w:rsid w:val="00134568"/>
    <w:rsid w:val="00136A28"/>
    <w:rsid w:val="00136EC4"/>
    <w:rsid w:val="0013722A"/>
    <w:rsid w:val="001373BC"/>
    <w:rsid w:val="00140562"/>
    <w:rsid w:val="001408AF"/>
    <w:rsid w:val="00140C3C"/>
    <w:rsid w:val="001418F2"/>
    <w:rsid w:val="00141F8D"/>
    <w:rsid w:val="00142271"/>
    <w:rsid w:val="00142AB8"/>
    <w:rsid w:val="0014361D"/>
    <w:rsid w:val="0014362C"/>
    <w:rsid w:val="0014419A"/>
    <w:rsid w:val="00144DD3"/>
    <w:rsid w:val="00145132"/>
    <w:rsid w:val="001462B9"/>
    <w:rsid w:val="001475D3"/>
    <w:rsid w:val="0014791E"/>
    <w:rsid w:val="00147E22"/>
    <w:rsid w:val="0015048E"/>
    <w:rsid w:val="00150509"/>
    <w:rsid w:val="00150EB9"/>
    <w:rsid w:val="00150F38"/>
    <w:rsid w:val="00151679"/>
    <w:rsid w:val="00152DF7"/>
    <w:rsid w:val="0015352B"/>
    <w:rsid w:val="00153592"/>
    <w:rsid w:val="00153AA1"/>
    <w:rsid w:val="00153AA7"/>
    <w:rsid w:val="00154DE0"/>
    <w:rsid w:val="00155179"/>
    <w:rsid w:val="00156DF1"/>
    <w:rsid w:val="00157F1A"/>
    <w:rsid w:val="00160E18"/>
    <w:rsid w:val="001611EF"/>
    <w:rsid w:val="0016218F"/>
    <w:rsid w:val="0016229A"/>
    <w:rsid w:val="00163CED"/>
    <w:rsid w:val="00165905"/>
    <w:rsid w:val="00166007"/>
    <w:rsid w:val="001667E2"/>
    <w:rsid w:val="00167198"/>
    <w:rsid w:val="00170491"/>
    <w:rsid w:val="00170D60"/>
    <w:rsid w:val="00171D0B"/>
    <w:rsid w:val="00171E93"/>
    <w:rsid w:val="001731C1"/>
    <w:rsid w:val="00173503"/>
    <w:rsid w:val="0017370D"/>
    <w:rsid w:val="001779EC"/>
    <w:rsid w:val="00177BE8"/>
    <w:rsid w:val="00184305"/>
    <w:rsid w:val="001864AE"/>
    <w:rsid w:val="001864B4"/>
    <w:rsid w:val="00187A99"/>
    <w:rsid w:val="00187BB1"/>
    <w:rsid w:val="0019020E"/>
    <w:rsid w:val="00190838"/>
    <w:rsid w:val="001916BC"/>
    <w:rsid w:val="001929B0"/>
    <w:rsid w:val="00192C1C"/>
    <w:rsid w:val="00192DA0"/>
    <w:rsid w:val="001935CE"/>
    <w:rsid w:val="00193B9E"/>
    <w:rsid w:val="00195D0A"/>
    <w:rsid w:val="00195E96"/>
    <w:rsid w:val="00196229"/>
    <w:rsid w:val="00196F0A"/>
    <w:rsid w:val="0019783C"/>
    <w:rsid w:val="001A05B3"/>
    <w:rsid w:val="001A0A79"/>
    <w:rsid w:val="001A147C"/>
    <w:rsid w:val="001A2D53"/>
    <w:rsid w:val="001A33EC"/>
    <w:rsid w:val="001A3F54"/>
    <w:rsid w:val="001A42C5"/>
    <w:rsid w:val="001A4C5D"/>
    <w:rsid w:val="001A5B80"/>
    <w:rsid w:val="001A6408"/>
    <w:rsid w:val="001B0358"/>
    <w:rsid w:val="001B1116"/>
    <w:rsid w:val="001B3F2A"/>
    <w:rsid w:val="001B4472"/>
    <w:rsid w:val="001B463A"/>
    <w:rsid w:val="001B60B0"/>
    <w:rsid w:val="001B6720"/>
    <w:rsid w:val="001B6C7C"/>
    <w:rsid w:val="001B749B"/>
    <w:rsid w:val="001B7C07"/>
    <w:rsid w:val="001B7FAF"/>
    <w:rsid w:val="001C018E"/>
    <w:rsid w:val="001C035C"/>
    <w:rsid w:val="001C0547"/>
    <w:rsid w:val="001C07A2"/>
    <w:rsid w:val="001C07D3"/>
    <w:rsid w:val="001C0DB3"/>
    <w:rsid w:val="001C0FF9"/>
    <w:rsid w:val="001C1F4C"/>
    <w:rsid w:val="001C2A93"/>
    <w:rsid w:val="001C2D65"/>
    <w:rsid w:val="001C3CF5"/>
    <w:rsid w:val="001C3E97"/>
    <w:rsid w:val="001C563A"/>
    <w:rsid w:val="001C6EF3"/>
    <w:rsid w:val="001C72E8"/>
    <w:rsid w:val="001C7484"/>
    <w:rsid w:val="001C79DB"/>
    <w:rsid w:val="001C7CA4"/>
    <w:rsid w:val="001D0458"/>
    <w:rsid w:val="001D4405"/>
    <w:rsid w:val="001D4D76"/>
    <w:rsid w:val="001D6C5A"/>
    <w:rsid w:val="001D6CC8"/>
    <w:rsid w:val="001D7036"/>
    <w:rsid w:val="001D7947"/>
    <w:rsid w:val="001E0007"/>
    <w:rsid w:val="001E1576"/>
    <w:rsid w:val="001E1747"/>
    <w:rsid w:val="001E1EE2"/>
    <w:rsid w:val="001E22FE"/>
    <w:rsid w:val="001E2F07"/>
    <w:rsid w:val="001E353D"/>
    <w:rsid w:val="001E524C"/>
    <w:rsid w:val="001E563D"/>
    <w:rsid w:val="001E586C"/>
    <w:rsid w:val="001E5A62"/>
    <w:rsid w:val="001E5EFC"/>
    <w:rsid w:val="001E65DF"/>
    <w:rsid w:val="001E6906"/>
    <w:rsid w:val="001E7EA7"/>
    <w:rsid w:val="001F0311"/>
    <w:rsid w:val="001F0ECC"/>
    <w:rsid w:val="001F15C2"/>
    <w:rsid w:val="001F19E0"/>
    <w:rsid w:val="001F1DB1"/>
    <w:rsid w:val="001F29FC"/>
    <w:rsid w:val="001F2E84"/>
    <w:rsid w:val="001F313F"/>
    <w:rsid w:val="001F3BAB"/>
    <w:rsid w:val="001F4E18"/>
    <w:rsid w:val="002000C7"/>
    <w:rsid w:val="002000D6"/>
    <w:rsid w:val="002002D6"/>
    <w:rsid w:val="002006CD"/>
    <w:rsid w:val="002007EA"/>
    <w:rsid w:val="00202B57"/>
    <w:rsid w:val="002032D7"/>
    <w:rsid w:val="00203CFB"/>
    <w:rsid w:val="00204414"/>
    <w:rsid w:val="0020512B"/>
    <w:rsid w:val="00206C00"/>
    <w:rsid w:val="00206CBD"/>
    <w:rsid w:val="00206D9C"/>
    <w:rsid w:val="0020700A"/>
    <w:rsid w:val="002071F4"/>
    <w:rsid w:val="00210C3D"/>
    <w:rsid w:val="00211A46"/>
    <w:rsid w:val="00212BAE"/>
    <w:rsid w:val="00213439"/>
    <w:rsid w:val="002144B3"/>
    <w:rsid w:val="0021481C"/>
    <w:rsid w:val="00214EF3"/>
    <w:rsid w:val="002173CE"/>
    <w:rsid w:val="00217735"/>
    <w:rsid w:val="00220505"/>
    <w:rsid w:val="00221FFB"/>
    <w:rsid w:val="002236A9"/>
    <w:rsid w:val="00223BCE"/>
    <w:rsid w:val="00224B32"/>
    <w:rsid w:val="002257E7"/>
    <w:rsid w:val="00225D25"/>
    <w:rsid w:val="00226F19"/>
    <w:rsid w:val="002302E4"/>
    <w:rsid w:val="00230FE0"/>
    <w:rsid w:val="0023108E"/>
    <w:rsid w:val="00231405"/>
    <w:rsid w:val="0023154B"/>
    <w:rsid w:val="00231A69"/>
    <w:rsid w:val="0023341B"/>
    <w:rsid w:val="0023637A"/>
    <w:rsid w:val="00237930"/>
    <w:rsid w:val="00240396"/>
    <w:rsid w:val="00241E84"/>
    <w:rsid w:val="002451C9"/>
    <w:rsid w:val="002469A7"/>
    <w:rsid w:val="0024753F"/>
    <w:rsid w:val="002479B7"/>
    <w:rsid w:val="002515C1"/>
    <w:rsid w:val="00251B49"/>
    <w:rsid w:val="002524D8"/>
    <w:rsid w:val="00254074"/>
    <w:rsid w:val="00255B0D"/>
    <w:rsid w:val="00255F26"/>
    <w:rsid w:val="00256F34"/>
    <w:rsid w:val="00256F4C"/>
    <w:rsid w:val="00257614"/>
    <w:rsid w:val="002604B1"/>
    <w:rsid w:val="00261433"/>
    <w:rsid w:val="00261CE7"/>
    <w:rsid w:val="00262692"/>
    <w:rsid w:val="00264BB8"/>
    <w:rsid w:val="00264CFB"/>
    <w:rsid w:val="00266D02"/>
    <w:rsid w:val="00266D1C"/>
    <w:rsid w:val="00267313"/>
    <w:rsid w:val="00267A6C"/>
    <w:rsid w:val="00270185"/>
    <w:rsid w:val="00270215"/>
    <w:rsid w:val="00270993"/>
    <w:rsid w:val="00270C94"/>
    <w:rsid w:val="00275B74"/>
    <w:rsid w:val="002762EF"/>
    <w:rsid w:val="002774FC"/>
    <w:rsid w:val="00280041"/>
    <w:rsid w:val="00280C77"/>
    <w:rsid w:val="0028135D"/>
    <w:rsid w:val="00282002"/>
    <w:rsid w:val="002826B4"/>
    <w:rsid w:val="002827E9"/>
    <w:rsid w:val="00282CD8"/>
    <w:rsid w:val="00284355"/>
    <w:rsid w:val="00285273"/>
    <w:rsid w:val="0028621F"/>
    <w:rsid w:val="00286AE0"/>
    <w:rsid w:val="00286B76"/>
    <w:rsid w:val="002906DD"/>
    <w:rsid w:val="00291F1A"/>
    <w:rsid w:val="00292BDB"/>
    <w:rsid w:val="00292C78"/>
    <w:rsid w:val="002946F8"/>
    <w:rsid w:val="00294908"/>
    <w:rsid w:val="00294C4B"/>
    <w:rsid w:val="00294F29"/>
    <w:rsid w:val="00295379"/>
    <w:rsid w:val="00297018"/>
    <w:rsid w:val="002A0508"/>
    <w:rsid w:val="002A0A2F"/>
    <w:rsid w:val="002A0DFB"/>
    <w:rsid w:val="002A1766"/>
    <w:rsid w:val="002A2527"/>
    <w:rsid w:val="002A2F5F"/>
    <w:rsid w:val="002A4E1E"/>
    <w:rsid w:val="002A5154"/>
    <w:rsid w:val="002A69AA"/>
    <w:rsid w:val="002A739F"/>
    <w:rsid w:val="002A77F9"/>
    <w:rsid w:val="002B0276"/>
    <w:rsid w:val="002B05FE"/>
    <w:rsid w:val="002B064B"/>
    <w:rsid w:val="002B0679"/>
    <w:rsid w:val="002B0799"/>
    <w:rsid w:val="002B0850"/>
    <w:rsid w:val="002B0FD8"/>
    <w:rsid w:val="002B1968"/>
    <w:rsid w:val="002B37EA"/>
    <w:rsid w:val="002B3A01"/>
    <w:rsid w:val="002B3EF8"/>
    <w:rsid w:val="002B4C1E"/>
    <w:rsid w:val="002B5AA0"/>
    <w:rsid w:val="002B72BC"/>
    <w:rsid w:val="002B74EE"/>
    <w:rsid w:val="002B7964"/>
    <w:rsid w:val="002B7D85"/>
    <w:rsid w:val="002C0649"/>
    <w:rsid w:val="002C0918"/>
    <w:rsid w:val="002C1446"/>
    <w:rsid w:val="002C1F84"/>
    <w:rsid w:val="002C22E5"/>
    <w:rsid w:val="002C25E1"/>
    <w:rsid w:val="002C36FE"/>
    <w:rsid w:val="002C55E3"/>
    <w:rsid w:val="002C5F31"/>
    <w:rsid w:val="002D24D2"/>
    <w:rsid w:val="002D3594"/>
    <w:rsid w:val="002D57D6"/>
    <w:rsid w:val="002D64DA"/>
    <w:rsid w:val="002D6593"/>
    <w:rsid w:val="002D65EC"/>
    <w:rsid w:val="002D6EF7"/>
    <w:rsid w:val="002E0AA2"/>
    <w:rsid w:val="002E18F8"/>
    <w:rsid w:val="002E1E33"/>
    <w:rsid w:val="002E2CCD"/>
    <w:rsid w:val="002E3740"/>
    <w:rsid w:val="002E4F1B"/>
    <w:rsid w:val="002E50B5"/>
    <w:rsid w:val="002E5A3E"/>
    <w:rsid w:val="002E5C81"/>
    <w:rsid w:val="002E70BD"/>
    <w:rsid w:val="002E7968"/>
    <w:rsid w:val="002F0CDA"/>
    <w:rsid w:val="002F1DF7"/>
    <w:rsid w:val="002F20EE"/>
    <w:rsid w:val="002F33BF"/>
    <w:rsid w:val="002F3450"/>
    <w:rsid w:val="002F4AD5"/>
    <w:rsid w:val="002F4F49"/>
    <w:rsid w:val="002F5466"/>
    <w:rsid w:val="002F5AA0"/>
    <w:rsid w:val="002F68D2"/>
    <w:rsid w:val="002F6C10"/>
    <w:rsid w:val="002F6E8E"/>
    <w:rsid w:val="002F7764"/>
    <w:rsid w:val="002F7AAD"/>
    <w:rsid w:val="002F7FA4"/>
    <w:rsid w:val="00301A99"/>
    <w:rsid w:val="00302A78"/>
    <w:rsid w:val="00302F76"/>
    <w:rsid w:val="003034F4"/>
    <w:rsid w:val="0030351B"/>
    <w:rsid w:val="003049E7"/>
    <w:rsid w:val="0030545E"/>
    <w:rsid w:val="00305A60"/>
    <w:rsid w:val="00305F51"/>
    <w:rsid w:val="00306314"/>
    <w:rsid w:val="00306B66"/>
    <w:rsid w:val="00306C8F"/>
    <w:rsid w:val="0030770A"/>
    <w:rsid w:val="00307FFD"/>
    <w:rsid w:val="0031100C"/>
    <w:rsid w:val="00311345"/>
    <w:rsid w:val="00311B73"/>
    <w:rsid w:val="00312308"/>
    <w:rsid w:val="00312C58"/>
    <w:rsid w:val="003130B4"/>
    <w:rsid w:val="003130E0"/>
    <w:rsid w:val="003136E1"/>
    <w:rsid w:val="003156DD"/>
    <w:rsid w:val="00315B60"/>
    <w:rsid w:val="00316DCF"/>
    <w:rsid w:val="00317A75"/>
    <w:rsid w:val="0032085F"/>
    <w:rsid w:val="0032110C"/>
    <w:rsid w:val="00322B7A"/>
    <w:rsid w:val="0032392B"/>
    <w:rsid w:val="00324F7D"/>
    <w:rsid w:val="00325730"/>
    <w:rsid w:val="00325DE3"/>
    <w:rsid w:val="00325EB5"/>
    <w:rsid w:val="003271F6"/>
    <w:rsid w:val="0032725B"/>
    <w:rsid w:val="00327375"/>
    <w:rsid w:val="003301B6"/>
    <w:rsid w:val="00330A20"/>
    <w:rsid w:val="00331D22"/>
    <w:rsid w:val="003321EC"/>
    <w:rsid w:val="003337ED"/>
    <w:rsid w:val="0033512D"/>
    <w:rsid w:val="00335B62"/>
    <w:rsid w:val="00335CDA"/>
    <w:rsid w:val="003374DD"/>
    <w:rsid w:val="00337FA2"/>
    <w:rsid w:val="00340183"/>
    <w:rsid w:val="00340434"/>
    <w:rsid w:val="00342311"/>
    <w:rsid w:val="003426AC"/>
    <w:rsid w:val="003429A4"/>
    <w:rsid w:val="00342E4D"/>
    <w:rsid w:val="0034386B"/>
    <w:rsid w:val="0034407E"/>
    <w:rsid w:val="003448C7"/>
    <w:rsid w:val="0034520D"/>
    <w:rsid w:val="0034654C"/>
    <w:rsid w:val="0034722A"/>
    <w:rsid w:val="00350B8B"/>
    <w:rsid w:val="00350E74"/>
    <w:rsid w:val="00351355"/>
    <w:rsid w:val="003517C0"/>
    <w:rsid w:val="00351B27"/>
    <w:rsid w:val="00351F0E"/>
    <w:rsid w:val="00352C42"/>
    <w:rsid w:val="0035541E"/>
    <w:rsid w:val="00357925"/>
    <w:rsid w:val="00360B33"/>
    <w:rsid w:val="00360F76"/>
    <w:rsid w:val="00360F88"/>
    <w:rsid w:val="00361137"/>
    <w:rsid w:val="0036196F"/>
    <w:rsid w:val="00361A6A"/>
    <w:rsid w:val="0036234D"/>
    <w:rsid w:val="003626BD"/>
    <w:rsid w:val="00362F8C"/>
    <w:rsid w:val="00363F09"/>
    <w:rsid w:val="0036459B"/>
    <w:rsid w:val="0036507B"/>
    <w:rsid w:val="003656DB"/>
    <w:rsid w:val="003671F8"/>
    <w:rsid w:val="00367454"/>
    <w:rsid w:val="00370EDA"/>
    <w:rsid w:val="003710D5"/>
    <w:rsid w:val="00371179"/>
    <w:rsid w:val="003716C6"/>
    <w:rsid w:val="00371B18"/>
    <w:rsid w:val="00371D6B"/>
    <w:rsid w:val="00372904"/>
    <w:rsid w:val="00373597"/>
    <w:rsid w:val="003738E6"/>
    <w:rsid w:val="003739E4"/>
    <w:rsid w:val="00373A9E"/>
    <w:rsid w:val="00376336"/>
    <w:rsid w:val="003771B2"/>
    <w:rsid w:val="00377308"/>
    <w:rsid w:val="00377C7A"/>
    <w:rsid w:val="003808C1"/>
    <w:rsid w:val="00380CA6"/>
    <w:rsid w:val="00381499"/>
    <w:rsid w:val="00381D91"/>
    <w:rsid w:val="0038293A"/>
    <w:rsid w:val="00382CAE"/>
    <w:rsid w:val="00383FE4"/>
    <w:rsid w:val="003849C6"/>
    <w:rsid w:val="00384A07"/>
    <w:rsid w:val="00384B20"/>
    <w:rsid w:val="00385C09"/>
    <w:rsid w:val="00385D1B"/>
    <w:rsid w:val="003861A2"/>
    <w:rsid w:val="003909BA"/>
    <w:rsid w:val="003910D7"/>
    <w:rsid w:val="00391602"/>
    <w:rsid w:val="0039247B"/>
    <w:rsid w:val="00392943"/>
    <w:rsid w:val="00393EDA"/>
    <w:rsid w:val="00394595"/>
    <w:rsid w:val="0039582E"/>
    <w:rsid w:val="00395B90"/>
    <w:rsid w:val="00395E53"/>
    <w:rsid w:val="00396739"/>
    <w:rsid w:val="0039776E"/>
    <w:rsid w:val="003977D2"/>
    <w:rsid w:val="003A04EF"/>
    <w:rsid w:val="003A1536"/>
    <w:rsid w:val="003A27D1"/>
    <w:rsid w:val="003A3A48"/>
    <w:rsid w:val="003A41AB"/>
    <w:rsid w:val="003A485C"/>
    <w:rsid w:val="003A49EB"/>
    <w:rsid w:val="003A6341"/>
    <w:rsid w:val="003A7E9F"/>
    <w:rsid w:val="003B0604"/>
    <w:rsid w:val="003B0777"/>
    <w:rsid w:val="003B21F6"/>
    <w:rsid w:val="003B2213"/>
    <w:rsid w:val="003B2480"/>
    <w:rsid w:val="003B27C9"/>
    <w:rsid w:val="003B2BF2"/>
    <w:rsid w:val="003B3556"/>
    <w:rsid w:val="003B3C1E"/>
    <w:rsid w:val="003B3F26"/>
    <w:rsid w:val="003B3FCD"/>
    <w:rsid w:val="003B4697"/>
    <w:rsid w:val="003C0888"/>
    <w:rsid w:val="003C227D"/>
    <w:rsid w:val="003C2A87"/>
    <w:rsid w:val="003C3298"/>
    <w:rsid w:val="003C3C2F"/>
    <w:rsid w:val="003C3DC4"/>
    <w:rsid w:val="003C4408"/>
    <w:rsid w:val="003C5FF3"/>
    <w:rsid w:val="003C66F2"/>
    <w:rsid w:val="003C6B08"/>
    <w:rsid w:val="003C70FA"/>
    <w:rsid w:val="003D1DD3"/>
    <w:rsid w:val="003D2009"/>
    <w:rsid w:val="003D279E"/>
    <w:rsid w:val="003D3595"/>
    <w:rsid w:val="003D5D3E"/>
    <w:rsid w:val="003D6437"/>
    <w:rsid w:val="003D6F66"/>
    <w:rsid w:val="003D743C"/>
    <w:rsid w:val="003E0D75"/>
    <w:rsid w:val="003E1BB6"/>
    <w:rsid w:val="003E2626"/>
    <w:rsid w:val="003E2659"/>
    <w:rsid w:val="003E277F"/>
    <w:rsid w:val="003E2919"/>
    <w:rsid w:val="003E2B07"/>
    <w:rsid w:val="003E435C"/>
    <w:rsid w:val="003E5075"/>
    <w:rsid w:val="003E5B62"/>
    <w:rsid w:val="003E6512"/>
    <w:rsid w:val="003E6DC1"/>
    <w:rsid w:val="003E7DA8"/>
    <w:rsid w:val="003F02C9"/>
    <w:rsid w:val="003F0BC8"/>
    <w:rsid w:val="003F2382"/>
    <w:rsid w:val="003F2A57"/>
    <w:rsid w:val="003F2DCF"/>
    <w:rsid w:val="003F3B09"/>
    <w:rsid w:val="003F47D8"/>
    <w:rsid w:val="003F4FE3"/>
    <w:rsid w:val="003F5430"/>
    <w:rsid w:val="003F77F9"/>
    <w:rsid w:val="00401079"/>
    <w:rsid w:val="0040122D"/>
    <w:rsid w:val="0040163D"/>
    <w:rsid w:val="004019F9"/>
    <w:rsid w:val="00401AF4"/>
    <w:rsid w:val="0040278C"/>
    <w:rsid w:val="00402793"/>
    <w:rsid w:val="004034E4"/>
    <w:rsid w:val="00403B4D"/>
    <w:rsid w:val="00403D24"/>
    <w:rsid w:val="004047A1"/>
    <w:rsid w:val="004055EF"/>
    <w:rsid w:val="004075CB"/>
    <w:rsid w:val="004075DB"/>
    <w:rsid w:val="004076DF"/>
    <w:rsid w:val="0041245C"/>
    <w:rsid w:val="00413607"/>
    <w:rsid w:val="004137F6"/>
    <w:rsid w:val="00413A3E"/>
    <w:rsid w:val="0041434B"/>
    <w:rsid w:val="00414B0F"/>
    <w:rsid w:val="00414C0D"/>
    <w:rsid w:val="00415137"/>
    <w:rsid w:val="00416B6E"/>
    <w:rsid w:val="00417432"/>
    <w:rsid w:val="00422869"/>
    <w:rsid w:val="004228CE"/>
    <w:rsid w:val="00422F5A"/>
    <w:rsid w:val="00424C9B"/>
    <w:rsid w:val="00425CA9"/>
    <w:rsid w:val="004260BE"/>
    <w:rsid w:val="00426353"/>
    <w:rsid w:val="0042786C"/>
    <w:rsid w:val="00427A29"/>
    <w:rsid w:val="004304D1"/>
    <w:rsid w:val="00431123"/>
    <w:rsid w:val="004320B8"/>
    <w:rsid w:val="0043226E"/>
    <w:rsid w:val="004333B9"/>
    <w:rsid w:val="004372D4"/>
    <w:rsid w:val="00440793"/>
    <w:rsid w:val="004427E5"/>
    <w:rsid w:val="0044291B"/>
    <w:rsid w:val="00443522"/>
    <w:rsid w:val="004466FF"/>
    <w:rsid w:val="00446A25"/>
    <w:rsid w:val="00446B0D"/>
    <w:rsid w:val="00447DB6"/>
    <w:rsid w:val="004501FB"/>
    <w:rsid w:val="00456C9A"/>
    <w:rsid w:val="0045767B"/>
    <w:rsid w:val="00460657"/>
    <w:rsid w:val="00460849"/>
    <w:rsid w:val="00460C70"/>
    <w:rsid w:val="00461364"/>
    <w:rsid w:val="00461460"/>
    <w:rsid w:val="004614AF"/>
    <w:rsid w:val="0046252D"/>
    <w:rsid w:val="00462801"/>
    <w:rsid w:val="004639CB"/>
    <w:rsid w:val="00463E3D"/>
    <w:rsid w:val="00465418"/>
    <w:rsid w:val="004655A9"/>
    <w:rsid w:val="00465C78"/>
    <w:rsid w:val="00471F1C"/>
    <w:rsid w:val="00472419"/>
    <w:rsid w:val="00473B86"/>
    <w:rsid w:val="004741E3"/>
    <w:rsid w:val="00475373"/>
    <w:rsid w:val="0047666A"/>
    <w:rsid w:val="00476D33"/>
    <w:rsid w:val="0048067D"/>
    <w:rsid w:val="00480949"/>
    <w:rsid w:val="00480983"/>
    <w:rsid w:val="004838AC"/>
    <w:rsid w:val="00484C03"/>
    <w:rsid w:val="00485B37"/>
    <w:rsid w:val="00485BDE"/>
    <w:rsid w:val="00490556"/>
    <w:rsid w:val="0049066C"/>
    <w:rsid w:val="0049117A"/>
    <w:rsid w:val="00492D6B"/>
    <w:rsid w:val="004938F8"/>
    <w:rsid w:val="004946F9"/>
    <w:rsid w:val="0049562F"/>
    <w:rsid w:val="00496472"/>
    <w:rsid w:val="00496792"/>
    <w:rsid w:val="004A0F18"/>
    <w:rsid w:val="004A2CF3"/>
    <w:rsid w:val="004A3FA6"/>
    <w:rsid w:val="004A43B8"/>
    <w:rsid w:val="004A499F"/>
    <w:rsid w:val="004A4AF2"/>
    <w:rsid w:val="004A4B37"/>
    <w:rsid w:val="004A63C1"/>
    <w:rsid w:val="004A6534"/>
    <w:rsid w:val="004A6CE9"/>
    <w:rsid w:val="004A7665"/>
    <w:rsid w:val="004B06BA"/>
    <w:rsid w:val="004B185D"/>
    <w:rsid w:val="004B345F"/>
    <w:rsid w:val="004B44EC"/>
    <w:rsid w:val="004B642F"/>
    <w:rsid w:val="004B67E9"/>
    <w:rsid w:val="004B72F4"/>
    <w:rsid w:val="004B7783"/>
    <w:rsid w:val="004B77E5"/>
    <w:rsid w:val="004C06C3"/>
    <w:rsid w:val="004C11E9"/>
    <w:rsid w:val="004C31A1"/>
    <w:rsid w:val="004C321D"/>
    <w:rsid w:val="004C354D"/>
    <w:rsid w:val="004C59E8"/>
    <w:rsid w:val="004C6C01"/>
    <w:rsid w:val="004C7370"/>
    <w:rsid w:val="004C73E3"/>
    <w:rsid w:val="004C76B8"/>
    <w:rsid w:val="004C7AFF"/>
    <w:rsid w:val="004C7CC2"/>
    <w:rsid w:val="004D04C8"/>
    <w:rsid w:val="004D191A"/>
    <w:rsid w:val="004D1A85"/>
    <w:rsid w:val="004D3017"/>
    <w:rsid w:val="004D4F06"/>
    <w:rsid w:val="004D56D4"/>
    <w:rsid w:val="004D6077"/>
    <w:rsid w:val="004D7B6F"/>
    <w:rsid w:val="004D7BAA"/>
    <w:rsid w:val="004E07F8"/>
    <w:rsid w:val="004E0C67"/>
    <w:rsid w:val="004E0D73"/>
    <w:rsid w:val="004E1357"/>
    <w:rsid w:val="004E28C5"/>
    <w:rsid w:val="004E29E4"/>
    <w:rsid w:val="004E391E"/>
    <w:rsid w:val="004E3D8B"/>
    <w:rsid w:val="004E571C"/>
    <w:rsid w:val="004E61C4"/>
    <w:rsid w:val="004E649C"/>
    <w:rsid w:val="004E7F53"/>
    <w:rsid w:val="004F0012"/>
    <w:rsid w:val="004F0277"/>
    <w:rsid w:val="004F05A5"/>
    <w:rsid w:val="004F11EE"/>
    <w:rsid w:val="004F139F"/>
    <w:rsid w:val="004F1695"/>
    <w:rsid w:val="004F33EC"/>
    <w:rsid w:val="004F3A58"/>
    <w:rsid w:val="004F3C6C"/>
    <w:rsid w:val="004F3E66"/>
    <w:rsid w:val="004F4335"/>
    <w:rsid w:val="004F4715"/>
    <w:rsid w:val="004F5454"/>
    <w:rsid w:val="004F5D6C"/>
    <w:rsid w:val="004F6E90"/>
    <w:rsid w:val="004F7E32"/>
    <w:rsid w:val="00501131"/>
    <w:rsid w:val="00501E4C"/>
    <w:rsid w:val="00502A3F"/>
    <w:rsid w:val="00503AE1"/>
    <w:rsid w:val="00503D6D"/>
    <w:rsid w:val="00504764"/>
    <w:rsid w:val="00504A67"/>
    <w:rsid w:val="00504AC3"/>
    <w:rsid w:val="00504F8B"/>
    <w:rsid w:val="005056D7"/>
    <w:rsid w:val="005066B2"/>
    <w:rsid w:val="00507D10"/>
    <w:rsid w:val="0051029E"/>
    <w:rsid w:val="0051031E"/>
    <w:rsid w:val="00510E2D"/>
    <w:rsid w:val="005113BB"/>
    <w:rsid w:val="00511D8F"/>
    <w:rsid w:val="00512D43"/>
    <w:rsid w:val="00512DE2"/>
    <w:rsid w:val="00512FDF"/>
    <w:rsid w:val="00513F52"/>
    <w:rsid w:val="00514292"/>
    <w:rsid w:val="00516A21"/>
    <w:rsid w:val="00517AD4"/>
    <w:rsid w:val="00520D50"/>
    <w:rsid w:val="00523BDD"/>
    <w:rsid w:val="0052419C"/>
    <w:rsid w:val="00524AEA"/>
    <w:rsid w:val="00525DCE"/>
    <w:rsid w:val="0053008B"/>
    <w:rsid w:val="00530105"/>
    <w:rsid w:val="0053060C"/>
    <w:rsid w:val="0053119B"/>
    <w:rsid w:val="005317BF"/>
    <w:rsid w:val="00531B12"/>
    <w:rsid w:val="00532B98"/>
    <w:rsid w:val="00532D66"/>
    <w:rsid w:val="005345C3"/>
    <w:rsid w:val="0053499D"/>
    <w:rsid w:val="00534DE8"/>
    <w:rsid w:val="00534F69"/>
    <w:rsid w:val="005352AD"/>
    <w:rsid w:val="00535817"/>
    <w:rsid w:val="00535A24"/>
    <w:rsid w:val="00535C80"/>
    <w:rsid w:val="0053626B"/>
    <w:rsid w:val="00536985"/>
    <w:rsid w:val="00536A24"/>
    <w:rsid w:val="005401FE"/>
    <w:rsid w:val="00540DBF"/>
    <w:rsid w:val="005426E0"/>
    <w:rsid w:val="00542947"/>
    <w:rsid w:val="0054335F"/>
    <w:rsid w:val="005435F6"/>
    <w:rsid w:val="005439CF"/>
    <w:rsid w:val="00543B29"/>
    <w:rsid w:val="00544867"/>
    <w:rsid w:val="00547AA3"/>
    <w:rsid w:val="00550CD4"/>
    <w:rsid w:val="005514DE"/>
    <w:rsid w:val="0055191D"/>
    <w:rsid w:val="005523FB"/>
    <w:rsid w:val="00552901"/>
    <w:rsid w:val="00552C95"/>
    <w:rsid w:val="00552E84"/>
    <w:rsid w:val="00553110"/>
    <w:rsid w:val="00553667"/>
    <w:rsid w:val="005539E4"/>
    <w:rsid w:val="005547FF"/>
    <w:rsid w:val="005566F4"/>
    <w:rsid w:val="005569F5"/>
    <w:rsid w:val="00556DDE"/>
    <w:rsid w:val="0055789D"/>
    <w:rsid w:val="00557BB1"/>
    <w:rsid w:val="00560A1F"/>
    <w:rsid w:val="00560DD7"/>
    <w:rsid w:val="0056157E"/>
    <w:rsid w:val="0056349E"/>
    <w:rsid w:val="00564126"/>
    <w:rsid w:val="00564253"/>
    <w:rsid w:val="00564438"/>
    <w:rsid w:val="00564B68"/>
    <w:rsid w:val="00564C11"/>
    <w:rsid w:val="00564C66"/>
    <w:rsid w:val="005652B0"/>
    <w:rsid w:val="00565361"/>
    <w:rsid w:val="00565C45"/>
    <w:rsid w:val="00565EC7"/>
    <w:rsid w:val="0056797F"/>
    <w:rsid w:val="0057086D"/>
    <w:rsid w:val="00570EE5"/>
    <w:rsid w:val="00571219"/>
    <w:rsid w:val="005712C2"/>
    <w:rsid w:val="005722C1"/>
    <w:rsid w:val="0057352E"/>
    <w:rsid w:val="00574AEB"/>
    <w:rsid w:val="005759BD"/>
    <w:rsid w:val="00575D47"/>
    <w:rsid w:val="005761C9"/>
    <w:rsid w:val="005763D5"/>
    <w:rsid w:val="005771AC"/>
    <w:rsid w:val="0057752D"/>
    <w:rsid w:val="0057763D"/>
    <w:rsid w:val="00577B2B"/>
    <w:rsid w:val="0058140B"/>
    <w:rsid w:val="005814EE"/>
    <w:rsid w:val="005819C2"/>
    <w:rsid w:val="00582BB9"/>
    <w:rsid w:val="00585AED"/>
    <w:rsid w:val="00586099"/>
    <w:rsid w:val="00586CFC"/>
    <w:rsid w:val="00591333"/>
    <w:rsid w:val="00592EC4"/>
    <w:rsid w:val="00593819"/>
    <w:rsid w:val="005946BE"/>
    <w:rsid w:val="0059594A"/>
    <w:rsid w:val="00595E06"/>
    <w:rsid w:val="00597359"/>
    <w:rsid w:val="005A0977"/>
    <w:rsid w:val="005A1D77"/>
    <w:rsid w:val="005A2446"/>
    <w:rsid w:val="005A2654"/>
    <w:rsid w:val="005A2F53"/>
    <w:rsid w:val="005A3836"/>
    <w:rsid w:val="005A3EC0"/>
    <w:rsid w:val="005A3FFF"/>
    <w:rsid w:val="005A4620"/>
    <w:rsid w:val="005A4DC4"/>
    <w:rsid w:val="005A5539"/>
    <w:rsid w:val="005A5855"/>
    <w:rsid w:val="005A6301"/>
    <w:rsid w:val="005B0B3C"/>
    <w:rsid w:val="005B0C03"/>
    <w:rsid w:val="005B18B0"/>
    <w:rsid w:val="005B23A1"/>
    <w:rsid w:val="005B296F"/>
    <w:rsid w:val="005B2D1D"/>
    <w:rsid w:val="005B2D26"/>
    <w:rsid w:val="005B3F81"/>
    <w:rsid w:val="005B42BF"/>
    <w:rsid w:val="005B54C7"/>
    <w:rsid w:val="005B5E75"/>
    <w:rsid w:val="005B645E"/>
    <w:rsid w:val="005B6A70"/>
    <w:rsid w:val="005B7118"/>
    <w:rsid w:val="005B7310"/>
    <w:rsid w:val="005C0A00"/>
    <w:rsid w:val="005C1C6A"/>
    <w:rsid w:val="005C2839"/>
    <w:rsid w:val="005C2C39"/>
    <w:rsid w:val="005C3ABC"/>
    <w:rsid w:val="005C46AA"/>
    <w:rsid w:val="005C495B"/>
    <w:rsid w:val="005C4A04"/>
    <w:rsid w:val="005C4A11"/>
    <w:rsid w:val="005C4A7D"/>
    <w:rsid w:val="005C506F"/>
    <w:rsid w:val="005C57F8"/>
    <w:rsid w:val="005C7376"/>
    <w:rsid w:val="005D0C74"/>
    <w:rsid w:val="005D2052"/>
    <w:rsid w:val="005D2145"/>
    <w:rsid w:val="005D32DE"/>
    <w:rsid w:val="005D4703"/>
    <w:rsid w:val="005D4C28"/>
    <w:rsid w:val="005D4D68"/>
    <w:rsid w:val="005D595A"/>
    <w:rsid w:val="005D61AE"/>
    <w:rsid w:val="005D6CE2"/>
    <w:rsid w:val="005D721C"/>
    <w:rsid w:val="005E04B9"/>
    <w:rsid w:val="005E188C"/>
    <w:rsid w:val="005E1EFA"/>
    <w:rsid w:val="005E5DDD"/>
    <w:rsid w:val="005E67CE"/>
    <w:rsid w:val="005E7BB3"/>
    <w:rsid w:val="005F06A5"/>
    <w:rsid w:val="005F13EE"/>
    <w:rsid w:val="005F1804"/>
    <w:rsid w:val="005F1B5B"/>
    <w:rsid w:val="005F2DD2"/>
    <w:rsid w:val="005F3006"/>
    <w:rsid w:val="005F3477"/>
    <w:rsid w:val="005F37E2"/>
    <w:rsid w:val="005F556B"/>
    <w:rsid w:val="005F6E56"/>
    <w:rsid w:val="005F7108"/>
    <w:rsid w:val="005F7684"/>
    <w:rsid w:val="005F7AAA"/>
    <w:rsid w:val="0060185B"/>
    <w:rsid w:val="0060190E"/>
    <w:rsid w:val="0060211F"/>
    <w:rsid w:val="00602FC6"/>
    <w:rsid w:val="0060385D"/>
    <w:rsid w:val="00603972"/>
    <w:rsid w:val="00606214"/>
    <w:rsid w:val="00606651"/>
    <w:rsid w:val="00610E03"/>
    <w:rsid w:val="00611407"/>
    <w:rsid w:val="00612DAE"/>
    <w:rsid w:val="00613BDC"/>
    <w:rsid w:val="00613CE0"/>
    <w:rsid w:val="006146BF"/>
    <w:rsid w:val="00615D23"/>
    <w:rsid w:val="006162E5"/>
    <w:rsid w:val="006174B0"/>
    <w:rsid w:val="006208E8"/>
    <w:rsid w:val="00620A80"/>
    <w:rsid w:val="00620BDA"/>
    <w:rsid w:val="00620F0E"/>
    <w:rsid w:val="00620F2D"/>
    <w:rsid w:val="00621471"/>
    <w:rsid w:val="00621793"/>
    <w:rsid w:val="0062189F"/>
    <w:rsid w:val="006218FE"/>
    <w:rsid w:val="00621F2F"/>
    <w:rsid w:val="0062542E"/>
    <w:rsid w:val="006254DB"/>
    <w:rsid w:val="006264B1"/>
    <w:rsid w:val="00626FCA"/>
    <w:rsid w:val="00627066"/>
    <w:rsid w:val="00627596"/>
    <w:rsid w:val="00627F20"/>
    <w:rsid w:val="006308AF"/>
    <w:rsid w:val="006310E5"/>
    <w:rsid w:val="006313AE"/>
    <w:rsid w:val="006314EB"/>
    <w:rsid w:val="006317CE"/>
    <w:rsid w:val="00631EC0"/>
    <w:rsid w:val="00632E74"/>
    <w:rsid w:val="006330EA"/>
    <w:rsid w:val="00634A7C"/>
    <w:rsid w:val="00636C9A"/>
    <w:rsid w:val="006370A0"/>
    <w:rsid w:val="00637E67"/>
    <w:rsid w:val="00637FE7"/>
    <w:rsid w:val="006400D6"/>
    <w:rsid w:val="006404F6"/>
    <w:rsid w:val="0064072F"/>
    <w:rsid w:val="00640B7F"/>
    <w:rsid w:val="00641E6B"/>
    <w:rsid w:val="0064273F"/>
    <w:rsid w:val="0064384E"/>
    <w:rsid w:val="006445FB"/>
    <w:rsid w:val="00644BE5"/>
    <w:rsid w:val="00645162"/>
    <w:rsid w:val="0064534D"/>
    <w:rsid w:val="0064568B"/>
    <w:rsid w:val="006465AB"/>
    <w:rsid w:val="00646969"/>
    <w:rsid w:val="00647BB9"/>
    <w:rsid w:val="00650A5D"/>
    <w:rsid w:val="00651547"/>
    <w:rsid w:val="00651D31"/>
    <w:rsid w:val="00651E97"/>
    <w:rsid w:val="006520A7"/>
    <w:rsid w:val="00652FAC"/>
    <w:rsid w:val="0065317B"/>
    <w:rsid w:val="00653A2D"/>
    <w:rsid w:val="00653DE6"/>
    <w:rsid w:val="0065515C"/>
    <w:rsid w:val="00655C31"/>
    <w:rsid w:val="00655F4B"/>
    <w:rsid w:val="006575D9"/>
    <w:rsid w:val="00657787"/>
    <w:rsid w:val="00660015"/>
    <w:rsid w:val="00660FF1"/>
    <w:rsid w:val="0066101A"/>
    <w:rsid w:val="00661828"/>
    <w:rsid w:val="006628FB"/>
    <w:rsid w:val="0066407B"/>
    <w:rsid w:val="006641B3"/>
    <w:rsid w:val="00664B84"/>
    <w:rsid w:val="00664C1D"/>
    <w:rsid w:val="00665495"/>
    <w:rsid w:val="006664BA"/>
    <w:rsid w:val="006667CB"/>
    <w:rsid w:val="00670136"/>
    <w:rsid w:val="006704D9"/>
    <w:rsid w:val="00670E94"/>
    <w:rsid w:val="006714A3"/>
    <w:rsid w:val="0067187A"/>
    <w:rsid w:val="006726A6"/>
    <w:rsid w:val="00672DCA"/>
    <w:rsid w:val="006736F1"/>
    <w:rsid w:val="006741FA"/>
    <w:rsid w:val="0067440A"/>
    <w:rsid w:val="00674B39"/>
    <w:rsid w:val="006751AF"/>
    <w:rsid w:val="0067556D"/>
    <w:rsid w:val="006755F9"/>
    <w:rsid w:val="00675C85"/>
    <w:rsid w:val="00676451"/>
    <w:rsid w:val="00676631"/>
    <w:rsid w:val="006769C7"/>
    <w:rsid w:val="0067784D"/>
    <w:rsid w:val="00677D83"/>
    <w:rsid w:val="00682510"/>
    <w:rsid w:val="00683B6F"/>
    <w:rsid w:val="00683C1D"/>
    <w:rsid w:val="00683C35"/>
    <w:rsid w:val="0068439E"/>
    <w:rsid w:val="0068494C"/>
    <w:rsid w:val="006854B4"/>
    <w:rsid w:val="00686A15"/>
    <w:rsid w:val="00686BC5"/>
    <w:rsid w:val="00686DBB"/>
    <w:rsid w:val="00686F62"/>
    <w:rsid w:val="00687916"/>
    <w:rsid w:val="00687C3A"/>
    <w:rsid w:val="0069109E"/>
    <w:rsid w:val="00693188"/>
    <w:rsid w:val="006935D4"/>
    <w:rsid w:val="00693E69"/>
    <w:rsid w:val="006943BD"/>
    <w:rsid w:val="00694835"/>
    <w:rsid w:val="006948B9"/>
    <w:rsid w:val="0069546E"/>
    <w:rsid w:val="00695D6F"/>
    <w:rsid w:val="00696B00"/>
    <w:rsid w:val="00696B37"/>
    <w:rsid w:val="00696C05"/>
    <w:rsid w:val="00696F25"/>
    <w:rsid w:val="006970AD"/>
    <w:rsid w:val="006979B5"/>
    <w:rsid w:val="00697A2E"/>
    <w:rsid w:val="00697F49"/>
    <w:rsid w:val="006A00B7"/>
    <w:rsid w:val="006A00CF"/>
    <w:rsid w:val="006A0220"/>
    <w:rsid w:val="006A04FA"/>
    <w:rsid w:val="006A184A"/>
    <w:rsid w:val="006A1A75"/>
    <w:rsid w:val="006A28D7"/>
    <w:rsid w:val="006A3659"/>
    <w:rsid w:val="006A4A7C"/>
    <w:rsid w:val="006A585F"/>
    <w:rsid w:val="006A58EF"/>
    <w:rsid w:val="006A615D"/>
    <w:rsid w:val="006B0026"/>
    <w:rsid w:val="006B066A"/>
    <w:rsid w:val="006B0AF3"/>
    <w:rsid w:val="006B0F30"/>
    <w:rsid w:val="006B14A0"/>
    <w:rsid w:val="006B1A80"/>
    <w:rsid w:val="006B1D31"/>
    <w:rsid w:val="006B1FE6"/>
    <w:rsid w:val="006B2309"/>
    <w:rsid w:val="006B3CA1"/>
    <w:rsid w:val="006B41E5"/>
    <w:rsid w:val="006B42ED"/>
    <w:rsid w:val="006B437D"/>
    <w:rsid w:val="006B47FB"/>
    <w:rsid w:val="006B4D1D"/>
    <w:rsid w:val="006B7F93"/>
    <w:rsid w:val="006C10EC"/>
    <w:rsid w:val="006C233B"/>
    <w:rsid w:val="006C2FA4"/>
    <w:rsid w:val="006C3646"/>
    <w:rsid w:val="006C408B"/>
    <w:rsid w:val="006D10DE"/>
    <w:rsid w:val="006D20D0"/>
    <w:rsid w:val="006D2782"/>
    <w:rsid w:val="006D27B7"/>
    <w:rsid w:val="006D3DC1"/>
    <w:rsid w:val="006D4C00"/>
    <w:rsid w:val="006D52D5"/>
    <w:rsid w:val="006D62E7"/>
    <w:rsid w:val="006E04F6"/>
    <w:rsid w:val="006E1138"/>
    <w:rsid w:val="006E2BBB"/>
    <w:rsid w:val="006E36B5"/>
    <w:rsid w:val="006E3790"/>
    <w:rsid w:val="006E3C76"/>
    <w:rsid w:val="006E4F37"/>
    <w:rsid w:val="006E7868"/>
    <w:rsid w:val="006F099D"/>
    <w:rsid w:val="006F16F2"/>
    <w:rsid w:val="006F1F3F"/>
    <w:rsid w:val="006F2265"/>
    <w:rsid w:val="006F2DBE"/>
    <w:rsid w:val="006F387F"/>
    <w:rsid w:val="006F4FF2"/>
    <w:rsid w:val="007005FA"/>
    <w:rsid w:val="00701462"/>
    <w:rsid w:val="00703CB0"/>
    <w:rsid w:val="00703CDA"/>
    <w:rsid w:val="007044D8"/>
    <w:rsid w:val="00704E74"/>
    <w:rsid w:val="00705369"/>
    <w:rsid w:val="00706BDA"/>
    <w:rsid w:val="0070741E"/>
    <w:rsid w:val="0070744A"/>
    <w:rsid w:val="00707506"/>
    <w:rsid w:val="0070782D"/>
    <w:rsid w:val="00707A49"/>
    <w:rsid w:val="00707F5A"/>
    <w:rsid w:val="00711283"/>
    <w:rsid w:val="0071159B"/>
    <w:rsid w:val="00711E32"/>
    <w:rsid w:val="00712994"/>
    <w:rsid w:val="00713EA5"/>
    <w:rsid w:val="00716253"/>
    <w:rsid w:val="00717092"/>
    <w:rsid w:val="007172B1"/>
    <w:rsid w:val="007176C0"/>
    <w:rsid w:val="00717BE8"/>
    <w:rsid w:val="007210F6"/>
    <w:rsid w:val="00721D51"/>
    <w:rsid w:val="00723704"/>
    <w:rsid w:val="00723CC4"/>
    <w:rsid w:val="007241AC"/>
    <w:rsid w:val="00724323"/>
    <w:rsid w:val="0072447C"/>
    <w:rsid w:val="00724744"/>
    <w:rsid w:val="00725822"/>
    <w:rsid w:val="007274A4"/>
    <w:rsid w:val="0072774E"/>
    <w:rsid w:val="007301D0"/>
    <w:rsid w:val="00730A98"/>
    <w:rsid w:val="00732591"/>
    <w:rsid w:val="00733EFF"/>
    <w:rsid w:val="007341D0"/>
    <w:rsid w:val="0073479E"/>
    <w:rsid w:val="00734FD8"/>
    <w:rsid w:val="007358D6"/>
    <w:rsid w:val="00735CC9"/>
    <w:rsid w:val="007372EF"/>
    <w:rsid w:val="00741A99"/>
    <w:rsid w:val="00742DDF"/>
    <w:rsid w:val="00743DF0"/>
    <w:rsid w:val="00744213"/>
    <w:rsid w:val="00744373"/>
    <w:rsid w:val="0074460F"/>
    <w:rsid w:val="00744FED"/>
    <w:rsid w:val="0074530A"/>
    <w:rsid w:val="007455B6"/>
    <w:rsid w:val="00745CCA"/>
    <w:rsid w:val="00746A27"/>
    <w:rsid w:val="0074702A"/>
    <w:rsid w:val="0074782A"/>
    <w:rsid w:val="00747913"/>
    <w:rsid w:val="00747B18"/>
    <w:rsid w:val="00747C74"/>
    <w:rsid w:val="00747D52"/>
    <w:rsid w:val="0075014F"/>
    <w:rsid w:val="00751493"/>
    <w:rsid w:val="00752C8E"/>
    <w:rsid w:val="00753AF7"/>
    <w:rsid w:val="00753E5C"/>
    <w:rsid w:val="007558A0"/>
    <w:rsid w:val="00755EAB"/>
    <w:rsid w:val="00756348"/>
    <w:rsid w:val="00757DE6"/>
    <w:rsid w:val="00760F66"/>
    <w:rsid w:val="00761830"/>
    <w:rsid w:val="0076201F"/>
    <w:rsid w:val="007620EF"/>
    <w:rsid w:val="0076230E"/>
    <w:rsid w:val="00762433"/>
    <w:rsid w:val="00762B37"/>
    <w:rsid w:val="0076326B"/>
    <w:rsid w:val="0076392F"/>
    <w:rsid w:val="00763C8B"/>
    <w:rsid w:val="0076477A"/>
    <w:rsid w:val="00764CB6"/>
    <w:rsid w:val="00765F1D"/>
    <w:rsid w:val="00766669"/>
    <w:rsid w:val="00767096"/>
    <w:rsid w:val="00767E5E"/>
    <w:rsid w:val="007708C9"/>
    <w:rsid w:val="007709F7"/>
    <w:rsid w:val="00771A15"/>
    <w:rsid w:val="00771D6B"/>
    <w:rsid w:val="00772DB3"/>
    <w:rsid w:val="00773263"/>
    <w:rsid w:val="00775F49"/>
    <w:rsid w:val="0077604B"/>
    <w:rsid w:val="007760ED"/>
    <w:rsid w:val="00776307"/>
    <w:rsid w:val="007771E7"/>
    <w:rsid w:val="00777D93"/>
    <w:rsid w:val="0078095D"/>
    <w:rsid w:val="007809CC"/>
    <w:rsid w:val="00780FD7"/>
    <w:rsid w:val="007816DD"/>
    <w:rsid w:val="00782594"/>
    <w:rsid w:val="00782C24"/>
    <w:rsid w:val="00783948"/>
    <w:rsid w:val="00783C6C"/>
    <w:rsid w:val="00784B3A"/>
    <w:rsid w:val="00786001"/>
    <w:rsid w:val="00787989"/>
    <w:rsid w:val="00787D6C"/>
    <w:rsid w:val="007905BD"/>
    <w:rsid w:val="00790A45"/>
    <w:rsid w:val="007916CD"/>
    <w:rsid w:val="007927EE"/>
    <w:rsid w:val="00793D1E"/>
    <w:rsid w:val="00794C3B"/>
    <w:rsid w:val="007951DF"/>
    <w:rsid w:val="007957EE"/>
    <w:rsid w:val="0079684F"/>
    <w:rsid w:val="0079768D"/>
    <w:rsid w:val="00797992"/>
    <w:rsid w:val="00797ABD"/>
    <w:rsid w:val="007A0810"/>
    <w:rsid w:val="007A15DD"/>
    <w:rsid w:val="007A1BC8"/>
    <w:rsid w:val="007A2BB2"/>
    <w:rsid w:val="007A2C46"/>
    <w:rsid w:val="007A2DE1"/>
    <w:rsid w:val="007A3957"/>
    <w:rsid w:val="007A4264"/>
    <w:rsid w:val="007A4B21"/>
    <w:rsid w:val="007A5856"/>
    <w:rsid w:val="007A6114"/>
    <w:rsid w:val="007A63BE"/>
    <w:rsid w:val="007A6460"/>
    <w:rsid w:val="007A7120"/>
    <w:rsid w:val="007B0867"/>
    <w:rsid w:val="007B0BF9"/>
    <w:rsid w:val="007B0EE7"/>
    <w:rsid w:val="007B1711"/>
    <w:rsid w:val="007B1DEA"/>
    <w:rsid w:val="007B1EEC"/>
    <w:rsid w:val="007B29BF"/>
    <w:rsid w:val="007B3067"/>
    <w:rsid w:val="007B4751"/>
    <w:rsid w:val="007B4D43"/>
    <w:rsid w:val="007B5131"/>
    <w:rsid w:val="007B61C1"/>
    <w:rsid w:val="007B6AA0"/>
    <w:rsid w:val="007C0668"/>
    <w:rsid w:val="007C344E"/>
    <w:rsid w:val="007C3B9B"/>
    <w:rsid w:val="007C4170"/>
    <w:rsid w:val="007C4F0B"/>
    <w:rsid w:val="007C6921"/>
    <w:rsid w:val="007C7B1E"/>
    <w:rsid w:val="007C7DC8"/>
    <w:rsid w:val="007C7F58"/>
    <w:rsid w:val="007D1ED4"/>
    <w:rsid w:val="007D2C82"/>
    <w:rsid w:val="007D2CFA"/>
    <w:rsid w:val="007D4572"/>
    <w:rsid w:val="007D45F0"/>
    <w:rsid w:val="007D49E9"/>
    <w:rsid w:val="007D6330"/>
    <w:rsid w:val="007D7B8A"/>
    <w:rsid w:val="007E0622"/>
    <w:rsid w:val="007E0681"/>
    <w:rsid w:val="007E1288"/>
    <w:rsid w:val="007E13EA"/>
    <w:rsid w:val="007E1A0E"/>
    <w:rsid w:val="007E227C"/>
    <w:rsid w:val="007E2DD8"/>
    <w:rsid w:val="007E38E6"/>
    <w:rsid w:val="007E4087"/>
    <w:rsid w:val="007E6485"/>
    <w:rsid w:val="007E698A"/>
    <w:rsid w:val="007E6D54"/>
    <w:rsid w:val="007E6E26"/>
    <w:rsid w:val="007E707C"/>
    <w:rsid w:val="007F117D"/>
    <w:rsid w:val="007F23EB"/>
    <w:rsid w:val="007F28A8"/>
    <w:rsid w:val="007F2D91"/>
    <w:rsid w:val="007F3042"/>
    <w:rsid w:val="007F523B"/>
    <w:rsid w:val="007F57FE"/>
    <w:rsid w:val="007F5F7A"/>
    <w:rsid w:val="007F6174"/>
    <w:rsid w:val="007F70E0"/>
    <w:rsid w:val="007F7EB3"/>
    <w:rsid w:val="008005D4"/>
    <w:rsid w:val="00802921"/>
    <w:rsid w:val="00803312"/>
    <w:rsid w:val="008039F1"/>
    <w:rsid w:val="0080428E"/>
    <w:rsid w:val="008056E8"/>
    <w:rsid w:val="00805937"/>
    <w:rsid w:val="00805982"/>
    <w:rsid w:val="008063C2"/>
    <w:rsid w:val="00806CAB"/>
    <w:rsid w:val="00806D26"/>
    <w:rsid w:val="00807E2E"/>
    <w:rsid w:val="00810041"/>
    <w:rsid w:val="008102DC"/>
    <w:rsid w:val="008106F5"/>
    <w:rsid w:val="008130A3"/>
    <w:rsid w:val="00813C7F"/>
    <w:rsid w:val="00815619"/>
    <w:rsid w:val="008160D7"/>
    <w:rsid w:val="008173C5"/>
    <w:rsid w:val="00817E55"/>
    <w:rsid w:val="008209CE"/>
    <w:rsid w:val="00821166"/>
    <w:rsid w:val="00821494"/>
    <w:rsid w:val="008215A0"/>
    <w:rsid w:val="00821704"/>
    <w:rsid w:val="0082272E"/>
    <w:rsid w:val="00823159"/>
    <w:rsid w:val="00823324"/>
    <w:rsid w:val="0082351F"/>
    <w:rsid w:val="008244B7"/>
    <w:rsid w:val="0082455E"/>
    <w:rsid w:val="00825612"/>
    <w:rsid w:val="008258CF"/>
    <w:rsid w:val="00825BF3"/>
    <w:rsid w:val="00827C75"/>
    <w:rsid w:val="00827E25"/>
    <w:rsid w:val="00827F26"/>
    <w:rsid w:val="0083059E"/>
    <w:rsid w:val="00830905"/>
    <w:rsid w:val="00830A86"/>
    <w:rsid w:val="00830AA6"/>
    <w:rsid w:val="00830FD3"/>
    <w:rsid w:val="00831232"/>
    <w:rsid w:val="0083206A"/>
    <w:rsid w:val="0083565B"/>
    <w:rsid w:val="00835F8E"/>
    <w:rsid w:val="00836826"/>
    <w:rsid w:val="008377DB"/>
    <w:rsid w:val="00837E23"/>
    <w:rsid w:val="00840439"/>
    <w:rsid w:val="00840B04"/>
    <w:rsid w:val="00840C5A"/>
    <w:rsid w:val="00840EC9"/>
    <w:rsid w:val="008416D3"/>
    <w:rsid w:val="00843BFE"/>
    <w:rsid w:val="00843C4C"/>
    <w:rsid w:val="00844B03"/>
    <w:rsid w:val="00844BB7"/>
    <w:rsid w:val="008456CC"/>
    <w:rsid w:val="0084621E"/>
    <w:rsid w:val="00847255"/>
    <w:rsid w:val="0084737D"/>
    <w:rsid w:val="00847AAC"/>
    <w:rsid w:val="00850CD7"/>
    <w:rsid w:val="00851871"/>
    <w:rsid w:val="00851A8B"/>
    <w:rsid w:val="00851E66"/>
    <w:rsid w:val="00852356"/>
    <w:rsid w:val="0085423F"/>
    <w:rsid w:val="0085432A"/>
    <w:rsid w:val="0085455A"/>
    <w:rsid w:val="0085665F"/>
    <w:rsid w:val="00857A9F"/>
    <w:rsid w:val="00857AB4"/>
    <w:rsid w:val="008618C4"/>
    <w:rsid w:val="00861E85"/>
    <w:rsid w:val="008647B5"/>
    <w:rsid w:val="00864E6A"/>
    <w:rsid w:val="00865550"/>
    <w:rsid w:val="0086585C"/>
    <w:rsid w:val="0086593C"/>
    <w:rsid w:val="00865F2D"/>
    <w:rsid w:val="00866164"/>
    <w:rsid w:val="00866A70"/>
    <w:rsid w:val="00866F40"/>
    <w:rsid w:val="00867145"/>
    <w:rsid w:val="00867D77"/>
    <w:rsid w:val="008701BD"/>
    <w:rsid w:val="00870308"/>
    <w:rsid w:val="008709FC"/>
    <w:rsid w:val="00871696"/>
    <w:rsid w:val="00872D43"/>
    <w:rsid w:val="00872E99"/>
    <w:rsid w:val="008732CB"/>
    <w:rsid w:val="00874A7C"/>
    <w:rsid w:val="0087566E"/>
    <w:rsid w:val="00875E92"/>
    <w:rsid w:val="008761C5"/>
    <w:rsid w:val="00876D28"/>
    <w:rsid w:val="00876F90"/>
    <w:rsid w:val="00877CBB"/>
    <w:rsid w:val="00880093"/>
    <w:rsid w:val="008801C3"/>
    <w:rsid w:val="0088050C"/>
    <w:rsid w:val="00880721"/>
    <w:rsid w:val="00884A32"/>
    <w:rsid w:val="00885097"/>
    <w:rsid w:val="008859F8"/>
    <w:rsid w:val="00886094"/>
    <w:rsid w:val="008861AB"/>
    <w:rsid w:val="00886228"/>
    <w:rsid w:val="0088686A"/>
    <w:rsid w:val="00890883"/>
    <w:rsid w:val="0089297F"/>
    <w:rsid w:val="00892FAB"/>
    <w:rsid w:val="0089302F"/>
    <w:rsid w:val="008931AD"/>
    <w:rsid w:val="0089346C"/>
    <w:rsid w:val="0089437F"/>
    <w:rsid w:val="00895045"/>
    <w:rsid w:val="00895977"/>
    <w:rsid w:val="008966B8"/>
    <w:rsid w:val="008A00ED"/>
    <w:rsid w:val="008A0791"/>
    <w:rsid w:val="008A205B"/>
    <w:rsid w:val="008A2C7F"/>
    <w:rsid w:val="008A3FD1"/>
    <w:rsid w:val="008A3FF3"/>
    <w:rsid w:val="008A4588"/>
    <w:rsid w:val="008A4782"/>
    <w:rsid w:val="008A4941"/>
    <w:rsid w:val="008A60E2"/>
    <w:rsid w:val="008A72EB"/>
    <w:rsid w:val="008B048B"/>
    <w:rsid w:val="008B0D98"/>
    <w:rsid w:val="008B15BF"/>
    <w:rsid w:val="008B49DC"/>
    <w:rsid w:val="008B4C12"/>
    <w:rsid w:val="008B4FCB"/>
    <w:rsid w:val="008B528A"/>
    <w:rsid w:val="008B56A5"/>
    <w:rsid w:val="008B5800"/>
    <w:rsid w:val="008B59AD"/>
    <w:rsid w:val="008B5E2F"/>
    <w:rsid w:val="008B799C"/>
    <w:rsid w:val="008C09F8"/>
    <w:rsid w:val="008C1794"/>
    <w:rsid w:val="008C219D"/>
    <w:rsid w:val="008C2B9F"/>
    <w:rsid w:val="008C41F5"/>
    <w:rsid w:val="008C496D"/>
    <w:rsid w:val="008C5DD0"/>
    <w:rsid w:val="008D0A15"/>
    <w:rsid w:val="008D0A18"/>
    <w:rsid w:val="008D0C50"/>
    <w:rsid w:val="008D1410"/>
    <w:rsid w:val="008D14BE"/>
    <w:rsid w:val="008D1957"/>
    <w:rsid w:val="008D1A3D"/>
    <w:rsid w:val="008D1F1D"/>
    <w:rsid w:val="008D21F4"/>
    <w:rsid w:val="008D265C"/>
    <w:rsid w:val="008D274C"/>
    <w:rsid w:val="008D2A37"/>
    <w:rsid w:val="008D3589"/>
    <w:rsid w:val="008D36FC"/>
    <w:rsid w:val="008D3744"/>
    <w:rsid w:val="008D442B"/>
    <w:rsid w:val="008D4F8A"/>
    <w:rsid w:val="008D5BA4"/>
    <w:rsid w:val="008D605B"/>
    <w:rsid w:val="008D63AD"/>
    <w:rsid w:val="008D6A62"/>
    <w:rsid w:val="008D71C8"/>
    <w:rsid w:val="008E01DB"/>
    <w:rsid w:val="008E02A3"/>
    <w:rsid w:val="008E039D"/>
    <w:rsid w:val="008E293B"/>
    <w:rsid w:val="008E2EAA"/>
    <w:rsid w:val="008E3070"/>
    <w:rsid w:val="008E3B4C"/>
    <w:rsid w:val="008E3E73"/>
    <w:rsid w:val="008E3EC1"/>
    <w:rsid w:val="008E5255"/>
    <w:rsid w:val="008E5528"/>
    <w:rsid w:val="008E62AF"/>
    <w:rsid w:val="008E767F"/>
    <w:rsid w:val="008E7C33"/>
    <w:rsid w:val="008E7C4C"/>
    <w:rsid w:val="008E7CA9"/>
    <w:rsid w:val="008F1A8C"/>
    <w:rsid w:val="008F1D0B"/>
    <w:rsid w:val="008F403F"/>
    <w:rsid w:val="008F451C"/>
    <w:rsid w:val="008F4FA3"/>
    <w:rsid w:val="008F5399"/>
    <w:rsid w:val="008F57D9"/>
    <w:rsid w:val="008F5F72"/>
    <w:rsid w:val="008F63C0"/>
    <w:rsid w:val="00900283"/>
    <w:rsid w:val="009003D7"/>
    <w:rsid w:val="00901625"/>
    <w:rsid w:val="00901883"/>
    <w:rsid w:val="00902A88"/>
    <w:rsid w:val="00903D9F"/>
    <w:rsid w:val="00904B93"/>
    <w:rsid w:val="00904DDC"/>
    <w:rsid w:val="00907086"/>
    <w:rsid w:val="009078B2"/>
    <w:rsid w:val="00907B3B"/>
    <w:rsid w:val="00910567"/>
    <w:rsid w:val="009107FB"/>
    <w:rsid w:val="00910B5C"/>
    <w:rsid w:val="00911BAE"/>
    <w:rsid w:val="00912C45"/>
    <w:rsid w:val="0091555D"/>
    <w:rsid w:val="009159F7"/>
    <w:rsid w:val="00916107"/>
    <w:rsid w:val="00917D1A"/>
    <w:rsid w:val="00921AF7"/>
    <w:rsid w:val="0092283E"/>
    <w:rsid w:val="009233B6"/>
    <w:rsid w:val="00923A73"/>
    <w:rsid w:val="00924F05"/>
    <w:rsid w:val="009251C9"/>
    <w:rsid w:val="0092592C"/>
    <w:rsid w:val="00925EDA"/>
    <w:rsid w:val="00926929"/>
    <w:rsid w:val="00926C47"/>
    <w:rsid w:val="00927238"/>
    <w:rsid w:val="0093016B"/>
    <w:rsid w:val="00930B86"/>
    <w:rsid w:val="009319DC"/>
    <w:rsid w:val="00931D75"/>
    <w:rsid w:val="00931DA5"/>
    <w:rsid w:val="00932D7A"/>
    <w:rsid w:val="00933CC3"/>
    <w:rsid w:val="009346DA"/>
    <w:rsid w:val="00934716"/>
    <w:rsid w:val="00936630"/>
    <w:rsid w:val="00937228"/>
    <w:rsid w:val="00937350"/>
    <w:rsid w:val="00941EF0"/>
    <w:rsid w:val="00942B89"/>
    <w:rsid w:val="00943809"/>
    <w:rsid w:val="009438E3"/>
    <w:rsid w:val="00944646"/>
    <w:rsid w:val="00945A5A"/>
    <w:rsid w:val="00945A8C"/>
    <w:rsid w:val="00945D39"/>
    <w:rsid w:val="00946F1C"/>
    <w:rsid w:val="00947A98"/>
    <w:rsid w:val="00950F12"/>
    <w:rsid w:val="00952173"/>
    <w:rsid w:val="00952AD8"/>
    <w:rsid w:val="00954F86"/>
    <w:rsid w:val="0095535A"/>
    <w:rsid w:val="00957079"/>
    <w:rsid w:val="00957793"/>
    <w:rsid w:val="009577D6"/>
    <w:rsid w:val="0096049B"/>
    <w:rsid w:val="0096071F"/>
    <w:rsid w:val="009619C0"/>
    <w:rsid w:val="009622CC"/>
    <w:rsid w:val="0096255D"/>
    <w:rsid w:val="009629F6"/>
    <w:rsid w:val="0096325C"/>
    <w:rsid w:val="00965357"/>
    <w:rsid w:val="009668B8"/>
    <w:rsid w:val="009668C1"/>
    <w:rsid w:val="00966C82"/>
    <w:rsid w:val="009708C6"/>
    <w:rsid w:val="009720F0"/>
    <w:rsid w:val="0097251B"/>
    <w:rsid w:val="009726E8"/>
    <w:rsid w:val="009731AC"/>
    <w:rsid w:val="00973EA3"/>
    <w:rsid w:val="009747E3"/>
    <w:rsid w:val="00974B86"/>
    <w:rsid w:val="00974E16"/>
    <w:rsid w:val="00975023"/>
    <w:rsid w:val="0097652E"/>
    <w:rsid w:val="009774E0"/>
    <w:rsid w:val="009803B0"/>
    <w:rsid w:val="00981331"/>
    <w:rsid w:val="00981956"/>
    <w:rsid w:val="009824D5"/>
    <w:rsid w:val="00983A2A"/>
    <w:rsid w:val="00983F92"/>
    <w:rsid w:val="0098520D"/>
    <w:rsid w:val="00985E21"/>
    <w:rsid w:val="009872EA"/>
    <w:rsid w:val="00987442"/>
    <w:rsid w:val="00987F35"/>
    <w:rsid w:val="0099002B"/>
    <w:rsid w:val="009904C1"/>
    <w:rsid w:val="0099077D"/>
    <w:rsid w:val="009932D7"/>
    <w:rsid w:val="00994007"/>
    <w:rsid w:val="00995709"/>
    <w:rsid w:val="00996655"/>
    <w:rsid w:val="00997977"/>
    <w:rsid w:val="009A086D"/>
    <w:rsid w:val="009A16F0"/>
    <w:rsid w:val="009A17E2"/>
    <w:rsid w:val="009A1B97"/>
    <w:rsid w:val="009A1C41"/>
    <w:rsid w:val="009A1DE5"/>
    <w:rsid w:val="009A3406"/>
    <w:rsid w:val="009A45C5"/>
    <w:rsid w:val="009A59F4"/>
    <w:rsid w:val="009A6254"/>
    <w:rsid w:val="009A637A"/>
    <w:rsid w:val="009A6E7F"/>
    <w:rsid w:val="009B09AD"/>
    <w:rsid w:val="009B18E4"/>
    <w:rsid w:val="009B1AF3"/>
    <w:rsid w:val="009B270E"/>
    <w:rsid w:val="009B49FD"/>
    <w:rsid w:val="009B4AF2"/>
    <w:rsid w:val="009B4B84"/>
    <w:rsid w:val="009B5D50"/>
    <w:rsid w:val="009B5F19"/>
    <w:rsid w:val="009B64E3"/>
    <w:rsid w:val="009B6751"/>
    <w:rsid w:val="009B684D"/>
    <w:rsid w:val="009B689A"/>
    <w:rsid w:val="009B6CC5"/>
    <w:rsid w:val="009B7F13"/>
    <w:rsid w:val="009C1C84"/>
    <w:rsid w:val="009C359B"/>
    <w:rsid w:val="009C3FDE"/>
    <w:rsid w:val="009C58B6"/>
    <w:rsid w:val="009C5FBA"/>
    <w:rsid w:val="009C6A7F"/>
    <w:rsid w:val="009C6FE5"/>
    <w:rsid w:val="009C730C"/>
    <w:rsid w:val="009C7AFB"/>
    <w:rsid w:val="009C7B37"/>
    <w:rsid w:val="009D0BDA"/>
    <w:rsid w:val="009D1BA5"/>
    <w:rsid w:val="009D206A"/>
    <w:rsid w:val="009D371F"/>
    <w:rsid w:val="009D3D18"/>
    <w:rsid w:val="009D4B42"/>
    <w:rsid w:val="009D54C1"/>
    <w:rsid w:val="009D582F"/>
    <w:rsid w:val="009D78B1"/>
    <w:rsid w:val="009D799B"/>
    <w:rsid w:val="009D7D35"/>
    <w:rsid w:val="009E065B"/>
    <w:rsid w:val="009E076C"/>
    <w:rsid w:val="009E1C70"/>
    <w:rsid w:val="009E2121"/>
    <w:rsid w:val="009E367C"/>
    <w:rsid w:val="009E6B3B"/>
    <w:rsid w:val="009E7441"/>
    <w:rsid w:val="009E75B1"/>
    <w:rsid w:val="009E7863"/>
    <w:rsid w:val="009F175E"/>
    <w:rsid w:val="009F1F51"/>
    <w:rsid w:val="009F3226"/>
    <w:rsid w:val="009F370C"/>
    <w:rsid w:val="009F4551"/>
    <w:rsid w:val="009F5371"/>
    <w:rsid w:val="009F56B4"/>
    <w:rsid w:val="009F62FE"/>
    <w:rsid w:val="009F6746"/>
    <w:rsid w:val="009F6D84"/>
    <w:rsid w:val="009F7367"/>
    <w:rsid w:val="00A01ABC"/>
    <w:rsid w:val="00A0203E"/>
    <w:rsid w:val="00A02FDD"/>
    <w:rsid w:val="00A03A45"/>
    <w:rsid w:val="00A03EEF"/>
    <w:rsid w:val="00A046BB"/>
    <w:rsid w:val="00A050DF"/>
    <w:rsid w:val="00A059B4"/>
    <w:rsid w:val="00A10708"/>
    <w:rsid w:val="00A10879"/>
    <w:rsid w:val="00A11215"/>
    <w:rsid w:val="00A11F53"/>
    <w:rsid w:val="00A143D9"/>
    <w:rsid w:val="00A14EF2"/>
    <w:rsid w:val="00A155FA"/>
    <w:rsid w:val="00A15D50"/>
    <w:rsid w:val="00A17071"/>
    <w:rsid w:val="00A17837"/>
    <w:rsid w:val="00A17E3F"/>
    <w:rsid w:val="00A20050"/>
    <w:rsid w:val="00A20A8C"/>
    <w:rsid w:val="00A21130"/>
    <w:rsid w:val="00A2177E"/>
    <w:rsid w:val="00A22462"/>
    <w:rsid w:val="00A22F5D"/>
    <w:rsid w:val="00A230F7"/>
    <w:rsid w:val="00A23DF7"/>
    <w:rsid w:val="00A24425"/>
    <w:rsid w:val="00A24557"/>
    <w:rsid w:val="00A258BC"/>
    <w:rsid w:val="00A26326"/>
    <w:rsid w:val="00A30033"/>
    <w:rsid w:val="00A30207"/>
    <w:rsid w:val="00A30229"/>
    <w:rsid w:val="00A303A4"/>
    <w:rsid w:val="00A304A5"/>
    <w:rsid w:val="00A337C3"/>
    <w:rsid w:val="00A34B8D"/>
    <w:rsid w:val="00A357BB"/>
    <w:rsid w:val="00A35A15"/>
    <w:rsid w:val="00A35D57"/>
    <w:rsid w:val="00A35D7A"/>
    <w:rsid w:val="00A3600A"/>
    <w:rsid w:val="00A36569"/>
    <w:rsid w:val="00A36E62"/>
    <w:rsid w:val="00A379AE"/>
    <w:rsid w:val="00A41950"/>
    <w:rsid w:val="00A41AFF"/>
    <w:rsid w:val="00A423FF"/>
    <w:rsid w:val="00A43CC3"/>
    <w:rsid w:val="00A446F6"/>
    <w:rsid w:val="00A44F68"/>
    <w:rsid w:val="00A45CAE"/>
    <w:rsid w:val="00A45E4D"/>
    <w:rsid w:val="00A469A5"/>
    <w:rsid w:val="00A47254"/>
    <w:rsid w:val="00A47DA0"/>
    <w:rsid w:val="00A47E07"/>
    <w:rsid w:val="00A5019F"/>
    <w:rsid w:val="00A50F55"/>
    <w:rsid w:val="00A51228"/>
    <w:rsid w:val="00A51BA5"/>
    <w:rsid w:val="00A5320C"/>
    <w:rsid w:val="00A5355C"/>
    <w:rsid w:val="00A53F0D"/>
    <w:rsid w:val="00A54BA2"/>
    <w:rsid w:val="00A576CC"/>
    <w:rsid w:val="00A57958"/>
    <w:rsid w:val="00A57CF2"/>
    <w:rsid w:val="00A60201"/>
    <w:rsid w:val="00A603D6"/>
    <w:rsid w:val="00A60C3C"/>
    <w:rsid w:val="00A60CBF"/>
    <w:rsid w:val="00A61BB2"/>
    <w:rsid w:val="00A61FE1"/>
    <w:rsid w:val="00A62ECD"/>
    <w:rsid w:val="00A6452A"/>
    <w:rsid w:val="00A64EA2"/>
    <w:rsid w:val="00A65F51"/>
    <w:rsid w:val="00A660D8"/>
    <w:rsid w:val="00A70A9D"/>
    <w:rsid w:val="00A70D59"/>
    <w:rsid w:val="00A718E6"/>
    <w:rsid w:val="00A73DFA"/>
    <w:rsid w:val="00A73EA9"/>
    <w:rsid w:val="00A75DFF"/>
    <w:rsid w:val="00A762C7"/>
    <w:rsid w:val="00A76965"/>
    <w:rsid w:val="00A77230"/>
    <w:rsid w:val="00A77F82"/>
    <w:rsid w:val="00A80E2A"/>
    <w:rsid w:val="00A81591"/>
    <w:rsid w:val="00A81DB3"/>
    <w:rsid w:val="00A82176"/>
    <w:rsid w:val="00A822BC"/>
    <w:rsid w:val="00A82A2E"/>
    <w:rsid w:val="00A83FAC"/>
    <w:rsid w:val="00A848C9"/>
    <w:rsid w:val="00A863BA"/>
    <w:rsid w:val="00A87C81"/>
    <w:rsid w:val="00A90950"/>
    <w:rsid w:val="00A91BB6"/>
    <w:rsid w:val="00A922B7"/>
    <w:rsid w:val="00A92ECE"/>
    <w:rsid w:val="00A935DA"/>
    <w:rsid w:val="00A94210"/>
    <w:rsid w:val="00A952F4"/>
    <w:rsid w:val="00AA092C"/>
    <w:rsid w:val="00AA09E6"/>
    <w:rsid w:val="00AA0F87"/>
    <w:rsid w:val="00AA1523"/>
    <w:rsid w:val="00AA1850"/>
    <w:rsid w:val="00AA1A50"/>
    <w:rsid w:val="00AA297A"/>
    <w:rsid w:val="00AA3D18"/>
    <w:rsid w:val="00AA42D1"/>
    <w:rsid w:val="00AA75A5"/>
    <w:rsid w:val="00AB0086"/>
    <w:rsid w:val="00AB0B4E"/>
    <w:rsid w:val="00AB0F18"/>
    <w:rsid w:val="00AB111F"/>
    <w:rsid w:val="00AB18E1"/>
    <w:rsid w:val="00AB4100"/>
    <w:rsid w:val="00AB4146"/>
    <w:rsid w:val="00AB44B1"/>
    <w:rsid w:val="00AB4DB2"/>
    <w:rsid w:val="00AB4E3C"/>
    <w:rsid w:val="00AB4F8C"/>
    <w:rsid w:val="00AB5590"/>
    <w:rsid w:val="00AB55F4"/>
    <w:rsid w:val="00AB5D3A"/>
    <w:rsid w:val="00AB662F"/>
    <w:rsid w:val="00AB66F2"/>
    <w:rsid w:val="00AB6A36"/>
    <w:rsid w:val="00AB74D7"/>
    <w:rsid w:val="00AC00AC"/>
    <w:rsid w:val="00AC1F4F"/>
    <w:rsid w:val="00AC2132"/>
    <w:rsid w:val="00AC4293"/>
    <w:rsid w:val="00AC5363"/>
    <w:rsid w:val="00AC5510"/>
    <w:rsid w:val="00AC5522"/>
    <w:rsid w:val="00AC5E33"/>
    <w:rsid w:val="00AC5E98"/>
    <w:rsid w:val="00AC7561"/>
    <w:rsid w:val="00AD1002"/>
    <w:rsid w:val="00AD182A"/>
    <w:rsid w:val="00AD2C4B"/>
    <w:rsid w:val="00AD3232"/>
    <w:rsid w:val="00AD3305"/>
    <w:rsid w:val="00AD3AD3"/>
    <w:rsid w:val="00AD463E"/>
    <w:rsid w:val="00AD4D89"/>
    <w:rsid w:val="00AD5018"/>
    <w:rsid w:val="00AD5C32"/>
    <w:rsid w:val="00AD603B"/>
    <w:rsid w:val="00AD707D"/>
    <w:rsid w:val="00AE06BD"/>
    <w:rsid w:val="00AE07A9"/>
    <w:rsid w:val="00AE0A8C"/>
    <w:rsid w:val="00AE0C25"/>
    <w:rsid w:val="00AE1B08"/>
    <w:rsid w:val="00AE2771"/>
    <w:rsid w:val="00AE278C"/>
    <w:rsid w:val="00AE3E66"/>
    <w:rsid w:val="00AE4983"/>
    <w:rsid w:val="00AE5889"/>
    <w:rsid w:val="00AE5BF6"/>
    <w:rsid w:val="00AE7C24"/>
    <w:rsid w:val="00AE7D29"/>
    <w:rsid w:val="00AE7E80"/>
    <w:rsid w:val="00AE7F61"/>
    <w:rsid w:val="00AF2752"/>
    <w:rsid w:val="00AF2D53"/>
    <w:rsid w:val="00AF2D75"/>
    <w:rsid w:val="00AF4AD4"/>
    <w:rsid w:val="00AF4CC5"/>
    <w:rsid w:val="00AF542F"/>
    <w:rsid w:val="00AF74F7"/>
    <w:rsid w:val="00AF78EE"/>
    <w:rsid w:val="00AF7D88"/>
    <w:rsid w:val="00B01468"/>
    <w:rsid w:val="00B0310F"/>
    <w:rsid w:val="00B032DC"/>
    <w:rsid w:val="00B03395"/>
    <w:rsid w:val="00B037C7"/>
    <w:rsid w:val="00B03914"/>
    <w:rsid w:val="00B0448D"/>
    <w:rsid w:val="00B04C7B"/>
    <w:rsid w:val="00B0526C"/>
    <w:rsid w:val="00B05CEE"/>
    <w:rsid w:val="00B06FF4"/>
    <w:rsid w:val="00B075CE"/>
    <w:rsid w:val="00B109D4"/>
    <w:rsid w:val="00B10D1B"/>
    <w:rsid w:val="00B1151A"/>
    <w:rsid w:val="00B121D2"/>
    <w:rsid w:val="00B12C30"/>
    <w:rsid w:val="00B13B1D"/>
    <w:rsid w:val="00B14163"/>
    <w:rsid w:val="00B166CC"/>
    <w:rsid w:val="00B17B89"/>
    <w:rsid w:val="00B20084"/>
    <w:rsid w:val="00B20641"/>
    <w:rsid w:val="00B21A66"/>
    <w:rsid w:val="00B22600"/>
    <w:rsid w:val="00B22E40"/>
    <w:rsid w:val="00B23A4C"/>
    <w:rsid w:val="00B23EAE"/>
    <w:rsid w:val="00B23EF0"/>
    <w:rsid w:val="00B24AE1"/>
    <w:rsid w:val="00B25530"/>
    <w:rsid w:val="00B26B66"/>
    <w:rsid w:val="00B27523"/>
    <w:rsid w:val="00B277F1"/>
    <w:rsid w:val="00B27C33"/>
    <w:rsid w:val="00B30235"/>
    <w:rsid w:val="00B3030C"/>
    <w:rsid w:val="00B31920"/>
    <w:rsid w:val="00B31B2D"/>
    <w:rsid w:val="00B32BB6"/>
    <w:rsid w:val="00B33B47"/>
    <w:rsid w:val="00B34355"/>
    <w:rsid w:val="00B34ED0"/>
    <w:rsid w:val="00B356B6"/>
    <w:rsid w:val="00B35FC8"/>
    <w:rsid w:val="00B35FDC"/>
    <w:rsid w:val="00B4030D"/>
    <w:rsid w:val="00B40AD3"/>
    <w:rsid w:val="00B412DC"/>
    <w:rsid w:val="00B421B7"/>
    <w:rsid w:val="00B42715"/>
    <w:rsid w:val="00B42AA1"/>
    <w:rsid w:val="00B431D2"/>
    <w:rsid w:val="00B43774"/>
    <w:rsid w:val="00B439C3"/>
    <w:rsid w:val="00B43B3C"/>
    <w:rsid w:val="00B4423E"/>
    <w:rsid w:val="00B45773"/>
    <w:rsid w:val="00B45BDF"/>
    <w:rsid w:val="00B461BC"/>
    <w:rsid w:val="00B473C3"/>
    <w:rsid w:val="00B47532"/>
    <w:rsid w:val="00B50333"/>
    <w:rsid w:val="00B51540"/>
    <w:rsid w:val="00B51E97"/>
    <w:rsid w:val="00B52908"/>
    <w:rsid w:val="00B52CCC"/>
    <w:rsid w:val="00B52F85"/>
    <w:rsid w:val="00B5425A"/>
    <w:rsid w:val="00B544BD"/>
    <w:rsid w:val="00B55068"/>
    <w:rsid w:val="00B55A52"/>
    <w:rsid w:val="00B55DF7"/>
    <w:rsid w:val="00B561BB"/>
    <w:rsid w:val="00B56CDE"/>
    <w:rsid w:val="00B56FAA"/>
    <w:rsid w:val="00B5707D"/>
    <w:rsid w:val="00B57FC4"/>
    <w:rsid w:val="00B6112C"/>
    <w:rsid w:val="00B6189E"/>
    <w:rsid w:val="00B62767"/>
    <w:rsid w:val="00B641FD"/>
    <w:rsid w:val="00B64430"/>
    <w:rsid w:val="00B6590F"/>
    <w:rsid w:val="00B65EC8"/>
    <w:rsid w:val="00B66E05"/>
    <w:rsid w:val="00B6734B"/>
    <w:rsid w:val="00B67A25"/>
    <w:rsid w:val="00B7440D"/>
    <w:rsid w:val="00B77C3C"/>
    <w:rsid w:val="00B8165E"/>
    <w:rsid w:val="00B82038"/>
    <w:rsid w:val="00B82CCB"/>
    <w:rsid w:val="00B841CC"/>
    <w:rsid w:val="00B8472F"/>
    <w:rsid w:val="00B853C9"/>
    <w:rsid w:val="00B87FDA"/>
    <w:rsid w:val="00B91B04"/>
    <w:rsid w:val="00B924F6"/>
    <w:rsid w:val="00B948C5"/>
    <w:rsid w:val="00B94F5D"/>
    <w:rsid w:val="00B95477"/>
    <w:rsid w:val="00B95830"/>
    <w:rsid w:val="00B95BAD"/>
    <w:rsid w:val="00B96801"/>
    <w:rsid w:val="00B974EF"/>
    <w:rsid w:val="00B977CD"/>
    <w:rsid w:val="00B97A55"/>
    <w:rsid w:val="00B97EB3"/>
    <w:rsid w:val="00BA08D8"/>
    <w:rsid w:val="00BA08F0"/>
    <w:rsid w:val="00BA100B"/>
    <w:rsid w:val="00BA247E"/>
    <w:rsid w:val="00BA280B"/>
    <w:rsid w:val="00BA465C"/>
    <w:rsid w:val="00BA4C1B"/>
    <w:rsid w:val="00BA4CEC"/>
    <w:rsid w:val="00BA52F0"/>
    <w:rsid w:val="00BA7A70"/>
    <w:rsid w:val="00BB053C"/>
    <w:rsid w:val="00BB076C"/>
    <w:rsid w:val="00BB0A9B"/>
    <w:rsid w:val="00BB11DD"/>
    <w:rsid w:val="00BB1325"/>
    <w:rsid w:val="00BB2F73"/>
    <w:rsid w:val="00BB36F0"/>
    <w:rsid w:val="00BB4956"/>
    <w:rsid w:val="00BB5925"/>
    <w:rsid w:val="00BB5AF6"/>
    <w:rsid w:val="00BB6688"/>
    <w:rsid w:val="00BB690B"/>
    <w:rsid w:val="00BB7DA3"/>
    <w:rsid w:val="00BB7E8A"/>
    <w:rsid w:val="00BC09B2"/>
    <w:rsid w:val="00BC1FAA"/>
    <w:rsid w:val="00BC29B0"/>
    <w:rsid w:val="00BC3822"/>
    <w:rsid w:val="00BC65B3"/>
    <w:rsid w:val="00BC7B38"/>
    <w:rsid w:val="00BC7C31"/>
    <w:rsid w:val="00BC7CEF"/>
    <w:rsid w:val="00BD01A3"/>
    <w:rsid w:val="00BD2357"/>
    <w:rsid w:val="00BD2802"/>
    <w:rsid w:val="00BD282C"/>
    <w:rsid w:val="00BD35ED"/>
    <w:rsid w:val="00BD37C3"/>
    <w:rsid w:val="00BD51AB"/>
    <w:rsid w:val="00BD5363"/>
    <w:rsid w:val="00BD5F76"/>
    <w:rsid w:val="00BD6F7E"/>
    <w:rsid w:val="00BD6FAE"/>
    <w:rsid w:val="00BD72F0"/>
    <w:rsid w:val="00BD73DA"/>
    <w:rsid w:val="00BD73FD"/>
    <w:rsid w:val="00BE0DE4"/>
    <w:rsid w:val="00BE1138"/>
    <w:rsid w:val="00BE113F"/>
    <w:rsid w:val="00BE1AC2"/>
    <w:rsid w:val="00BE1F09"/>
    <w:rsid w:val="00BE28AD"/>
    <w:rsid w:val="00BE2F09"/>
    <w:rsid w:val="00BE3E80"/>
    <w:rsid w:val="00BE3F40"/>
    <w:rsid w:val="00BE4314"/>
    <w:rsid w:val="00BE5FCB"/>
    <w:rsid w:val="00BE69D0"/>
    <w:rsid w:val="00BF1C0B"/>
    <w:rsid w:val="00BF210C"/>
    <w:rsid w:val="00BF26C6"/>
    <w:rsid w:val="00BF2FBE"/>
    <w:rsid w:val="00BF319C"/>
    <w:rsid w:val="00BF38BA"/>
    <w:rsid w:val="00BF4698"/>
    <w:rsid w:val="00BF6ABE"/>
    <w:rsid w:val="00BF6AF4"/>
    <w:rsid w:val="00BF75D1"/>
    <w:rsid w:val="00BF7A8D"/>
    <w:rsid w:val="00C003A5"/>
    <w:rsid w:val="00C0056F"/>
    <w:rsid w:val="00C0057C"/>
    <w:rsid w:val="00C00A45"/>
    <w:rsid w:val="00C016D7"/>
    <w:rsid w:val="00C01729"/>
    <w:rsid w:val="00C01A34"/>
    <w:rsid w:val="00C02B00"/>
    <w:rsid w:val="00C02F3C"/>
    <w:rsid w:val="00C032C9"/>
    <w:rsid w:val="00C03EF1"/>
    <w:rsid w:val="00C04F7C"/>
    <w:rsid w:val="00C05131"/>
    <w:rsid w:val="00C0713F"/>
    <w:rsid w:val="00C0770B"/>
    <w:rsid w:val="00C10228"/>
    <w:rsid w:val="00C11F01"/>
    <w:rsid w:val="00C11F11"/>
    <w:rsid w:val="00C12B01"/>
    <w:rsid w:val="00C13279"/>
    <w:rsid w:val="00C1411C"/>
    <w:rsid w:val="00C14B2B"/>
    <w:rsid w:val="00C15BBD"/>
    <w:rsid w:val="00C15D25"/>
    <w:rsid w:val="00C15F3A"/>
    <w:rsid w:val="00C160A3"/>
    <w:rsid w:val="00C16243"/>
    <w:rsid w:val="00C17866"/>
    <w:rsid w:val="00C17A17"/>
    <w:rsid w:val="00C17A33"/>
    <w:rsid w:val="00C20114"/>
    <w:rsid w:val="00C20223"/>
    <w:rsid w:val="00C22723"/>
    <w:rsid w:val="00C23045"/>
    <w:rsid w:val="00C24125"/>
    <w:rsid w:val="00C24584"/>
    <w:rsid w:val="00C2467F"/>
    <w:rsid w:val="00C24F1B"/>
    <w:rsid w:val="00C2591A"/>
    <w:rsid w:val="00C26076"/>
    <w:rsid w:val="00C27212"/>
    <w:rsid w:val="00C2726E"/>
    <w:rsid w:val="00C27B67"/>
    <w:rsid w:val="00C31711"/>
    <w:rsid w:val="00C32599"/>
    <w:rsid w:val="00C3454E"/>
    <w:rsid w:val="00C34602"/>
    <w:rsid w:val="00C3474B"/>
    <w:rsid w:val="00C34762"/>
    <w:rsid w:val="00C35319"/>
    <w:rsid w:val="00C35A1A"/>
    <w:rsid w:val="00C35AE5"/>
    <w:rsid w:val="00C35B07"/>
    <w:rsid w:val="00C3650D"/>
    <w:rsid w:val="00C36A59"/>
    <w:rsid w:val="00C370BC"/>
    <w:rsid w:val="00C37EB9"/>
    <w:rsid w:val="00C410FF"/>
    <w:rsid w:val="00C41168"/>
    <w:rsid w:val="00C412F6"/>
    <w:rsid w:val="00C42BD1"/>
    <w:rsid w:val="00C42D19"/>
    <w:rsid w:val="00C43EC2"/>
    <w:rsid w:val="00C4475A"/>
    <w:rsid w:val="00C45C90"/>
    <w:rsid w:val="00C464F6"/>
    <w:rsid w:val="00C46E9D"/>
    <w:rsid w:val="00C475A2"/>
    <w:rsid w:val="00C50197"/>
    <w:rsid w:val="00C50593"/>
    <w:rsid w:val="00C52ACB"/>
    <w:rsid w:val="00C53F61"/>
    <w:rsid w:val="00C55768"/>
    <w:rsid w:val="00C55C2A"/>
    <w:rsid w:val="00C56F4E"/>
    <w:rsid w:val="00C5700F"/>
    <w:rsid w:val="00C5718B"/>
    <w:rsid w:val="00C57689"/>
    <w:rsid w:val="00C60785"/>
    <w:rsid w:val="00C6169B"/>
    <w:rsid w:val="00C6357A"/>
    <w:rsid w:val="00C641E8"/>
    <w:rsid w:val="00C6501F"/>
    <w:rsid w:val="00C65C00"/>
    <w:rsid w:val="00C65D5E"/>
    <w:rsid w:val="00C6622C"/>
    <w:rsid w:val="00C66810"/>
    <w:rsid w:val="00C67865"/>
    <w:rsid w:val="00C701EA"/>
    <w:rsid w:val="00C70660"/>
    <w:rsid w:val="00C706E4"/>
    <w:rsid w:val="00C713A2"/>
    <w:rsid w:val="00C71754"/>
    <w:rsid w:val="00C720C7"/>
    <w:rsid w:val="00C73298"/>
    <w:rsid w:val="00C73BA2"/>
    <w:rsid w:val="00C7438F"/>
    <w:rsid w:val="00C7466E"/>
    <w:rsid w:val="00C74C29"/>
    <w:rsid w:val="00C75AF8"/>
    <w:rsid w:val="00C75D0B"/>
    <w:rsid w:val="00C762DB"/>
    <w:rsid w:val="00C765C2"/>
    <w:rsid w:val="00C76B47"/>
    <w:rsid w:val="00C77248"/>
    <w:rsid w:val="00C77A41"/>
    <w:rsid w:val="00C8040C"/>
    <w:rsid w:val="00C805B5"/>
    <w:rsid w:val="00C80673"/>
    <w:rsid w:val="00C80BF9"/>
    <w:rsid w:val="00C81491"/>
    <w:rsid w:val="00C83267"/>
    <w:rsid w:val="00C83A2A"/>
    <w:rsid w:val="00C83D5B"/>
    <w:rsid w:val="00C83FAA"/>
    <w:rsid w:val="00C85294"/>
    <w:rsid w:val="00C85514"/>
    <w:rsid w:val="00C85BBD"/>
    <w:rsid w:val="00C8618C"/>
    <w:rsid w:val="00C86238"/>
    <w:rsid w:val="00C90D63"/>
    <w:rsid w:val="00C919A8"/>
    <w:rsid w:val="00C92907"/>
    <w:rsid w:val="00C93EC0"/>
    <w:rsid w:val="00C9411A"/>
    <w:rsid w:val="00C94594"/>
    <w:rsid w:val="00C947E4"/>
    <w:rsid w:val="00C94D99"/>
    <w:rsid w:val="00C97929"/>
    <w:rsid w:val="00C979B2"/>
    <w:rsid w:val="00C97E60"/>
    <w:rsid w:val="00CA046E"/>
    <w:rsid w:val="00CA2944"/>
    <w:rsid w:val="00CA2F90"/>
    <w:rsid w:val="00CA5068"/>
    <w:rsid w:val="00CA51FF"/>
    <w:rsid w:val="00CA596D"/>
    <w:rsid w:val="00CA6513"/>
    <w:rsid w:val="00CA7468"/>
    <w:rsid w:val="00CA7763"/>
    <w:rsid w:val="00CB0241"/>
    <w:rsid w:val="00CB0E14"/>
    <w:rsid w:val="00CB4486"/>
    <w:rsid w:val="00CB574B"/>
    <w:rsid w:val="00CB5B42"/>
    <w:rsid w:val="00CC2043"/>
    <w:rsid w:val="00CC2533"/>
    <w:rsid w:val="00CC4D41"/>
    <w:rsid w:val="00CC55DF"/>
    <w:rsid w:val="00CC5F92"/>
    <w:rsid w:val="00CC6449"/>
    <w:rsid w:val="00CC69F5"/>
    <w:rsid w:val="00CC6A90"/>
    <w:rsid w:val="00CC71C9"/>
    <w:rsid w:val="00CC771F"/>
    <w:rsid w:val="00CC7BBF"/>
    <w:rsid w:val="00CD065F"/>
    <w:rsid w:val="00CD0EEA"/>
    <w:rsid w:val="00CD101D"/>
    <w:rsid w:val="00CD2E36"/>
    <w:rsid w:val="00CD378F"/>
    <w:rsid w:val="00CD47ED"/>
    <w:rsid w:val="00CD4A21"/>
    <w:rsid w:val="00CD5519"/>
    <w:rsid w:val="00CD55CB"/>
    <w:rsid w:val="00CD5A29"/>
    <w:rsid w:val="00CD637D"/>
    <w:rsid w:val="00CD7026"/>
    <w:rsid w:val="00CE00F0"/>
    <w:rsid w:val="00CE0825"/>
    <w:rsid w:val="00CE11F5"/>
    <w:rsid w:val="00CE2C3D"/>
    <w:rsid w:val="00CE3A8B"/>
    <w:rsid w:val="00CE45EA"/>
    <w:rsid w:val="00CE50F2"/>
    <w:rsid w:val="00CE5FC5"/>
    <w:rsid w:val="00CE6128"/>
    <w:rsid w:val="00CE6194"/>
    <w:rsid w:val="00CE6232"/>
    <w:rsid w:val="00CF0EA1"/>
    <w:rsid w:val="00CF1C00"/>
    <w:rsid w:val="00CF3D32"/>
    <w:rsid w:val="00CF4CF3"/>
    <w:rsid w:val="00CF5733"/>
    <w:rsid w:val="00CF5D1B"/>
    <w:rsid w:val="00CF62EE"/>
    <w:rsid w:val="00CF66F9"/>
    <w:rsid w:val="00CF7358"/>
    <w:rsid w:val="00CF73A6"/>
    <w:rsid w:val="00CF7BAA"/>
    <w:rsid w:val="00CF7DD7"/>
    <w:rsid w:val="00CF7DDF"/>
    <w:rsid w:val="00D01346"/>
    <w:rsid w:val="00D01C02"/>
    <w:rsid w:val="00D03FC6"/>
    <w:rsid w:val="00D0663C"/>
    <w:rsid w:val="00D06C57"/>
    <w:rsid w:val="00D070A9"/>
    <w:rsid w:val="00D07B43"/>
    <w:rsid w:val="00D07C79"/>
    <w:rsid w:val="00D07DB6"/>
    <w:rsid w:val="00D10653"/>
    <w:rsid w:val="00D1086D"/>
    <w:rsid w:val="00D12945"/>
    <w:rsid w:val="00D12E63"/>
    <w:rsid w:val="00D12EC3"/>
    <w:rsid w:val="00D1432D"/>
    <w:rsid w:val="00D144C3"/>
    <w:rsid w:val="00D15058"/>
    <w:rsid w:val="00D16406"/>
    <w:rsid w:val="00D16F91"/>
    <w:rsid w:val="00D20695"/>
    <w:rsid w:val="00D20A43"/>
    <w:rsid w:val="00D22391"/>
    <w:rsid w:val="00D22E9A"/>
    <w:rsid w:val="00D24C6D"/>
    <w:rsid w:val="00D24F9B"/>
    <w:rsid w:val="00D250F8"/>
    <w:rsid w:val="00D262BE"/>
    <w:rsid w:val="00D26BC1"/>
    <w:rsid w:val="00D276F9"/>
    <w:rsid w:val="00D27878"/>
    <w:rsid w:val="00D30358"/>
    <w:rsid w:val="00D31257"/>
    <w:rsid w:val="00D31DAB"/>
    <w:rsid w:val="00D33A61"/>
    <w:rsid w:val="00D33CB9"/>
    <w:rsid w:val="00D33EB4"/>
    <w:rsid w:val="00D34324"/>
    <w:rsid w:val="00D34DDD"/>
    <w:rsid w:val="00D3570A"/>
    <w:rsid w:val="00D37913"/>
    <w:rsid w:val="00D409B4"/>
    <w:rsid w:val="00D422B5"/>
    <w:rsid w:val="00D42709"/>
    <w:rsid w:val="00D4393E"/>
    <w:rsid w:val="00D43D20"/>
    <w:rsid w:val="00D46A4E"/>
    <w:rsid w:val="00D47247"/>
    <w:rsid w:val="00D52071"/>
    <w:rsid w:val="00D529E9"/>
    <w:rsid w:val="00D53847"/>
    <w:rsid w:val="00D53CA9"/>
    <w:rsid w:val="00D5432E"/>
    <w:rsid w:val="00D561B5"/>
    <w:rsid w:val="00D5635B"/>
    <w:rsid w:val="00D60AB4"/>
    <w:rsid w:val="00D62421"/>
    <w:rsid w:val="00D63DF8"/>
    <w:rsid w:val="00D64D82"/>
    <w:rsid w:val="00D64DDC"/>
    <w:rsid w:val="00D65387"/>
    <w:rsid w:val="00D659A1"/>
    <w:rsid w:val="00D65C87"/>
    <w:rsid w:val="00D666CA"/>
    <w:rsid w:val="00D66907"/>
    <w:rsid w:val="00D66E69"/>
    <w:rsid w:val="00D672DB"/>
    <w:rsid w:val="00D70D94"/>
    <w:rsid w:val="00D71221"/>
    <w:rsid w:val="00D71AD6"/>
    <w:rsid w:val="00D72AE9"/>
    <w:rsid w:val="00D72EB5"/>
    <w:rsid w:val="00D75286"/>
    <w:rsid w:val="00D75B5C"/>
    <w:rsid w:val="00D806CF"/>
    <w:rsid w:val="00D814A3"/>
    <w:rsid w:val="00D819F1"/>
    <w:rsid w:val="00D82A7C"/>
    <w:rsid w:val="00D82DCA"/>
    <w:rsid w:val="00D834C3"/>
    <w:rsid w:val="00D83FF3"/>
    <w:rsid w:val="00D8453E"/>
    <w:rsid w:val="00D84791"/>
    <w:rsid w:val="00D84CBD"/>
    <w:rsid w:val="00D84EF5"/>
    <w:rsid w:val="00D86E54"/>
    <w:rsid w:val="00D87E6C"/>
    <w:rsid w:val="00D902C0"/>
    <w:rsid w:val="00D92785"/>
    <w:rsid w:val="00D92A3E"/>
    <w:rsid w:val="00D93278"/>
    <w:rsid w:val="00D93817"/>
    <w:rsid w:val="00D951FA"/>
    <w:rsid w:val="00D9521B"/>
    <w:rsid w:val="00D95BE0"/>
    <w:rsid w:val="00D95C6E"/>
    <w:rsid w:val="00D96732"/>
    <w:rsid w:val="00D9683F"/>
    <w:rsid w:val="00D97D80"/>
    <w:rsid w:val="00DA04E9"/>
    <w:rsid w:val="00DA077B"/>
    <w:rsid w:val="00DA089C"/>
    <w:rsid w:val="00DA10CA"/>
    <w:rsid w:val="00DA1773"/>
    <w:rsid w:val="00DA2713"/>
    <w:rsid w:val="00DA2B29"/>
    <w:rsid w:val="00DA4360"/>
    <w:rsid w:val="00DA5DFF"/>
    <w:rsid w:val="00DA7B1C"/>
    <w:rsid w:val="00DB02AD"/>
    <w:rsid w:val="00DB0AB8"/>
    <w:rsid w:val="00DB13FD"/>
    <w:rsid w:val="00DB14C9"/>
    <w:rsid w:val="00DB15B4"/>
    <w:rsid w:val="00DB1B22"/>
    <w:rsid w:val="00DB21CF"/>
    <w:rsid w:val="00DB2F02"/>
    <w:rsid w:val="00DB5A0B"/>
    <w:rsid w:val="00DB6665"/>
    <w:rsid w:val="00DC0706"/>
    <w:rsid w:val="00DC261C"/>
    <w:rsid w:val="00DC526F"/>
    <w:rsid w:val="00DC5319"/>
    <w:rsid w:val="00DC5630"/>
    <w:rsid w:val="00DC5851"/>
    <w:rsid w:val="00DC6066"/>
    <w:rsid w:val="00DC7555"/>
    <w:rsid w:val="00DD210C"/>
    <w:rsid w:val="00DD25D6"/>
    <w:rsid w:val="00DD2F57"/>
    <w:rsid w:val="00DD3B3A"/>
    <w:rsid w:val="00DD4862"/>
    <w:rsid w:val="00DD5521"/>
    <w:rsid w:val="00DD5D93"/>
    <w:rsid w:val="00DD6B8C"/>
    <w:rsid w:val="00DD70B1"/>
    <w:rsid w:val="00DD7450"/>
    <w:rsid w:val="00DE018F"/>
    <w:rsid w:val="00DE2351"/>
    <w:rsid w:val="00DE24D3"/>
    <w:rsid w:val="00DE30DD"/>
    <w:rsid w:val="00DE34AB"/>
    <w:rsid w:val="00DE4A50"/>
    <w:rsid w:val="00DE5C0D"/>
    <w:rsid w:val="00DE671D"/>
    <w:rsid w:val="00DE6C66"/>
    <w:rsid w:val="00DE745F"/>
    <w:rsid w:val="00DE75BC"/>
    <w:rsid w:val="00DE773E"/>
    <w:rsid w:val="00DF1CD1"/>
    <w:rsid w:val="00DF1F42"/>
    <w:rsid w:val="00DF20F4"/>
    <w:rsid w:val="00DF295B"/>
    <w:rsid w:val="00DF3F0F"/>
    <w:rsid w:val="00DF7144"/>
    <w:rsid w:val="00DF71F5"/>
    <w:rsid w:val="00DF764E"/>
    <w:rsid w:val="00DF78AE"/>
    <w:rsid w:val="00E00487"/>
    <w:rsid w:val="00E01B31"/>
    <w:rsid w:val="00E02036"/>
    <w:rsid w:val="00E02111"/>
    <w:rsid w:val="00E03453"/>
    <w:rsid w:val="00E03E76"/>
    <w:rsid w:val="00E044D7"/>
    <w:rsid w:val="00E04890"/>
    <w:rsid w:val="00E048D3"/>
    <w:rsid w:val="00E04DB0"/>
    <w:rsid w:val="00E05ED9"/>
    <w:rsid w:val="00E06331"/>
    <w:rsid w:val="00E0679E"/>
    <w:rsid w:val="00E06FF6"/>
    <w:rsid w:val="00E07349"/>
    <w:rsid w:val="00E07A14"/>
    <w:rsid w:val="00E07C8D"/>
    <w:rsid w:val="00E103E8"/>
    <w:rsid w:val="00E10EB1"/>
    <w:rsid w:val="00E115A4"/>
    <w:rsid w:val="00E11C7C"/>
    <w:rsid w:val="00E12DAC"/>
    <w:rsid w:val="00E147CC"/>
    <w:rsid w:val="00E14814"/>
    <w:rsid w:val="00E14AFC"/>
    <w:rsid w:val="00E14ECA"/>
    <w:rsid w:val="00E1583C"/>
    <w:rsid w:val="00E15C4A"/>
    <w:rsid w:val="00E169E7"/>
    <w:rsid w:val="00E16D67"/>
    <w:rsid w:val="00E2026B"/>
    <w:rsid w:val="00E211DD"/>
    <w:rsid w:val="00E213C5"/>
    <w:rsid w:val="00E21B33"/>
    <w:rsid w:val="00E223E0"/>
    <w:rsid w:val="00E22B73"/>
    <w:rsid w:val="00E2335F"/>
    <w:rsid w:val="00E23737"/>
    <w:rsid w:val="00E24379"/>
    <w:rsid w:val="00E2486E"/>
    <w:rsid w:val="00E24C3A"/>
    <w:rsid w:val="00E251DF"/>
    <w:rsid w:val="00E254F1"/>
    <w:rsid w:val="00E25B42"/>
    <w:rsid w:val="00E25BC8"/>
    <w:rsid w:val="00E27005"/>
    <w:rsid w:val="00E27017"/>
    <w:rsid w:val="00E2715A"/>
    <w:rsid w:val="00E277A7"/>
    <w:rsid w:val="00E27965"/>
    <w:rsid w:val="00E27C05"/>
    <w:rsid w:val="00E27D37"/>
    <w:rsid w:val="00E27E5F"/>
    <w:rsid w:val="00E300CA"/>
    <w:rsid w:val="00E3010A"/>
    <w:rsid w:val="00E30A82"/>
    <w:rsid w:val="00E312CB"/>
    <w:rsid w:val="00E315E7"/>
    <w:rsid w:val="00E31AB1"/>
    <w:rsid w:val="00E31F81"/>
    <w:rsid w:val="00E32D9B"/>
    <w:rsid w:val="00E35127"/>
    <w:rsid w:val="00E36213"/>
    <w:rsid w:val="00E36927"/>
    <w:rsid w:val="00E37093"/>
    <w:rsid w:val="00E4106A"/>
    <w:rsid w:val="00E41D92"/>
    <w:rsid w:val="00E424F6"/>
    <w:rsid w:val="00E42753"/>
    <w:rsid w:val="00E438FF"/>
    <w:rsid w:val="00E44E2B"/>
    <w:rsid w:val="00E451DB"/>
    <w:rsid w:val="00E46FFC"/>
    <w:rsid w:val="00E475F1"/>
    <w:rsid w:val="00E4763F"/>
    <w:rsid w:val="00E47C8D"/>
    <w:rsid w:val="00E501AB"/>
    <w:rsid w:val="00E50229"/>
    <w:rsid w:val="00E502CE"/>
    <w:rsid w:val="00E51017"/>
    <w:rsid w:val="00E512E7"/>
    <w:rsid w:val="00E51865"/>
    <w:rsid w:val="00E51CA6"/>
    <w:rsid w:val="00E51D84"/>
    <w:rsid w:val="00E53408"/>
    <w:rsid w:val="00E538CD"/>
    <w:rsid w:val="00E54A0C"/>
    <w:rsid w:val="00E551F6"/>
    <w:rsid w:val="00E5592F"/>
    <w:rsid w:val="00E5714C"/>
    <w:rsid w:val="00E57B43"/>
    <w:rsid w:val="00E601F6"/>
    <w:rsid w:val="00E60415"/>
    <w:rsid w:val="00E62845"/>
    <w:rsid w:val="00E6476E"/>
    <w:rsid w:val="00E65B47"/>
    <w:rsid w:val="00E66722"/>
    <w:rsid w:val="00E6685A"/>
    <w:rsid w:val="00E67E43"/>
    <w:rsid w:val="00E70102"/>
    <w:rsid w:val="00E71478"/>
    <w:rsid w:val="00E71950"/>
    <w:rsid w:val="00E71A4C"/>
    <w:rsid w:val="00E720D4"/>
    <w:rsid w:val="00E731CB"/>
    <w:rsid w:val="00E73A98"/>
    <w:rsid w:val="00E76157"/>
    <w:rsid w:val="00E764C9"/>
    <w:rsid w:val="00E76D53"/>
    <w:rsid w:val="00E776AE"/>
    <w:rsid w:val="00E805F7"/>
    <w:rsid w:val="00E835AF"/>
    <w:rsid w:val="00E844B9"/>
    <w:rsid w:val="00E8543F"/>
    <w:rsid w:val="00E85CA2"/>
    <w:rsid w:val="00E85F9F"/>
    <w:rsid w:val="00E8636C"/>
    <w:rsid w:val="00E87462"/>
    <w:rsid w:val="00E87B14"/>
    <w:rsid w:val="00E90F86"/>
    <w:rsid w:val="00E91130"/>
    <w:rsid w:val="00E92475"/>
    <w:rsid w:val="00E9305A"/>
    <w:rsid w:val="00E93934"/>
    <w:rsid w:val="00E947BC"/>
    <w:rsid w:val="00E95169"/>
    <w:rsid w:val="00E95519"/>
    <w:rsid w:val="00E97A72"/>
    <w:rsid w:val="00EA047C"/>
    <w:rsid w:val="00EA08D5"/>
    <w:rsid w:val="00EA1403"/>
    <w:rsid w:val="00EA1446"/>
    <w:rsid w:val="00EA298C"/>
    <w:rsid w:val="00EA2BF2"/>
    <w:rsid w:val="00EA2CBF"/>
    <w:rsid w:val="00EA2F9A"/>
    <w:rsid w:val="00EA344D"/>
    <w:rsid w:val="00EA3AB9"/>
    <w:rsid w:val="00EA4CB7"/>
    <w:rsid w:val="00EA5318"/>
    <w:rsid w:val="00EA5617"/>
    <w:rsid w:val="00EA5B9E"/>
    <w:rsid w:val="00EA7916"/>
    <w:rsid w:val="00EB02A2"/>
    <w:rsid w:val="00EB06FC"/>
    <w:rsid w:val="00EB1378"/>
    <w:rsid w:val="00EB1C64"/>
    <w:rsid w:val="00EB20B3"/>
    <w:rsid w:val="00EB2341"/>
    <w:rsid w:val="00EB3168"/>
    <w:rsid w:val="00EB3BD4"/>
    <w:rsid w:val="00EB44CB"/>
    <w:rsid w:val="00EB484B"/>
    <w:rsid w:val="00EB58C4"/>
    <w:rsid w:val="00EB6015"/>
    <w:rsid w:val="00EB673A"/>
    <w:rsid w:val="00EB702F"/>
    <w:rsid w:val="00EB7536"/>
    <w:rsid w:val="00EB75E7"/>
    <w:rsid w:val="00EB772D"/>
    <w:rsid w:val="00EB774F"/>
    <w:rsid w:val="00EB7B6B"/>
    <w:rsid w:val="00EB7E30"/>
    <w:rsid w:val="00EC293C"/>
    <w:rsid w:val="00EC378B"/>
    <w:rsid w:val="00EC435D"/>
    <w:rsid w:val="00EC4DC2"/>
    <w:rsid w:val="00EC58CF"/>
    <w:rsid w:val="00EC5D19"/>
    <w:rsid w:val="00EC601E"/>
    <w:rsid w:val="00EC676C"/>
    <w:rsid w:val="00ED0733"/>
    <w:rsid w:val="00ED33B9"/>
    <w:rsid w:val="00ED3A57"/>
    <w:rsid w:val="00ED4EC9"/>
    <w:rsid w:val="00ED50E6"/>
    <w:rsid w:val="00ED5480"/>
    <w:rsid w:val="00ED5C08"/>
    <w:rsid w:val="00ED5D0B"/>
    <w:rsid w:val="00ED5E09"/>
    <w:rsid w:val="00ED676A"/>
    <w:rsid w:val="00ED6EF6"/>
    <w:rsid w:val="00ED7416"/>
    <w:rsid w:val="00ED7C04"/>
    <w:rsid w:val="00ED7FAD"/>
    <w:rsid w:val="00EE16A6"/>
    <w:rsid w:val="00EE1B55"/>
    <w:rsid w:val="00EE2200"/>
    <w:rsid w:val="00EE228F"/>
    <w:rsid w:val="00EE2722"/>
    <w:rsid w:val="00EE2878"/>
    <w:rsid w:val="00EE2EFB"/>
    <w:rsid w:val="00EE3176"/>
    <w:rsid w:val="00EE43BB"/>
    <w:rsid w:val="00EE5548"/>
    <w:rsid w:val="00EE61AC"/>
    <w:rsid w:val="00EE6867"/>
    <w:rsid w:val="00EE7B11"/>
    <w:rsid w:val="00EF0048"/>
    <w:rsid w:val="00EF1817"/>
    <w:rsid w:val="00EF1BDA"/>
    <w:rsid w:val="00EF1BDB"/>
    <w:rsid w:val="00EF31B9"/>
    <w:rsid w:val="00EF37CB"/>
    <w:rsid w:val="00EF3870"/>
    <w:rsid w:val="00EF4874"/>
    <w:rsid w:val="00EF4CC1"/>
    <w:rsid w:val="00EF4E11"/>
    <w:rsid w:val="00EF5111"/>
    <w:rsid w:val="00EF654F"/>
    <w:rsid w:val="00EF6CFB"/>
    <w:rsid w:val="00EF6DCD"/>
    <w:rsid w:val="00F0219F"/>
    <w:rsid w:val="00F02F0D"/>
    <w:rsid w:val="00F0520C"/>
    <w:rsid w:val="00F054DC"/>
    <w:rsid w:val="00F07C98"/>
    <w:rsid w:val="00F1023B"/>
    <w:rsid w:val="00F1029D"/>
    <w:rsid w:val="00F1068F"/>
    <w:rsid w:val="00F10A74"/>
    <w:rsid w:val="00F10CC5"/>
    <w:rsid w:val="00F11A23"/>
    <w:rsid w:val="00F126B3"/>
    <w:rsid w:val="00F12FDD"/>
    <w:rsid w:val="00F131AB"/>
    <w:rsid w:val="00F14F2A"/>
    <w:rsid w:val="00F150D5"/>
    <w:rsid w:val="00F15628"/>
    <w:rsid w:val="00F1656B"/>
    <w:rsid w:val="00F16796"/>
    <w:rsid w:val="00F202FE"/>
    <w:rsid w:val="00F205CF"/>
    <w:rsid w:val="00F20602"/>
    <w:rsid w:val="00F20F03"/>
    <w:rsid w:val="00F216B6"/>
    <w:rsid w:val="00F23AF3"/>
    <w:rsid w:val="00F2421F"/>
    <w:rsid w:val="00F24448"/>
    <w:rsid w:val="00F24FCE"/>
    <w:rsid w:val="00F25D01"/>
    <w:rsid w:val="00F25EA6"/>
    <w:rsid w:val="00F25F45"/>
    <w:rsid w:val="00F25F92"/>
    <w:rsid w:val="00F26853"/>
    <w:rsid w:val="00F26F8E"/>
    <w:rsid w:val="00F3005B"/>
    <w:rsid w:val="00F31E3E"/>
    <w:rsid w:val="00F31FC8"/>
    <w:rsid w:val="00F32B45"/>
    <w:rsid w:val="00F32D30"/>
    <w:rsid w:val="00F37B04"/>
    <w:rsid w:val="00F40581"/>
    <w:rsid w:val="00F41938"/>
    <w:rsid w:val="00F41D01"/>
    <w:rsid w:val="00F41D4A"/>
    <w:rsid w:val="00F4472A"/>
    <w:rsid w:val="00F44AB9"/>
    <w:rsid w:val="00F44C81"/>
    <w:rsid w:val="00F45362"/>
    <w:rsid w:val="00F45984"/>
    <w:rsid w:val="00F45F59"/>
    <w:rsid w:val="00F46EDC"/>
    <w:rsid w:val="00F50CCC"/>
    <w:rsid w:val="00F50E4A"/>
    <w:rsid w:val="00F51C16"/>
    <w:rsid w:val="00F51FE6"/>
    <w:rsid w:val="00F524D0"/>
    <w:rsid w:val="00F52520"/>
    <w:rsid w:val="00F5364E"/>
    <w:rsid w:val="00F53DDE"/>
    <w:rsid w:val="00F55734"/>
    <w:rsid w:val="00F55B6A"/>
    <w:rsid w:val="00F55C22"/>
    <w:rsid w:val="00F55C5E"/>
    <w:rsid w:val="00F56363"/>
    <w:rsid w:val="00F56436"/>
    <w:rsid w:val="00F611EB"/>
    <w:rsid w:val="00F6200D"/>
    <w:rsid w:val="00F62C69"/>
    <w:rsid w:val="00F641F8"/>
    <w:rsid w:val="00F642B4"/>
    <w:rsid w:val="00F650FF"/>
    <w:rsid w:val="00F65A8B"/>
    <w:rsid w:val="00F6747E"/>
    <w:rsid w:val="00F679DF"/>
    <w:rsid w:val="00F67BF0"/>
    <w:rsid w:val="00F70873"/>
    <w:rsid w:val="00F70FE2"/>
    <w:rsid w:val="00F71013"/>
    <w:rsid w:val="00F7223B"/>
    <w:rsid w:val="00F72D88"/>
    <w:rsid w:val="00F75788"/>
    <w:rsid w:val="00F7600B"/>
    <w:rsid w:val="00F8138E"/>
    <w:rsid w:val="00F81D5F"/>
    <w:rsid w:val="00F82762"/>
    <w:rsid w:val="00F835C1"/>
    <w:rsid w:val="00F83BD2"/>
    <w:rsid w:val="00F846BC"/>
    <w:rsid w:val="00F84B50"/>
    <w:rsid w:val="00F850B1"/>
    <w:rsid w:val="00F85668"/>
    <w:rsid w:val="00F859FF"/>
    <w:rsid w:val="00F86317"/>
    <w:rsid w:val="00F8754A"/>
    <w:rsid w:val="00F878FF"/>
    <w:rsid w:val="00F87D7E"/>
    <w:rsid w:val="00F90CED"/>
    <w:rsid w:val="00F91180"/>
    <w:rsid w:val="00F91698"/>
    <w:rsid w:val="00F924EB"/>
    <w:rsid w:val="00F9360B"/>
    <w:rsid w:val="00F9427E"/>
    <w:rsid w:val="00F95382"/>
    <w:rsid w:val="00F95E10"/>
    <w:rsid w:val="00F96373"/>
    <w:rsid w:val="00F96CF3"/>
    <w:rsid w:val="00F96EF3"/>
    <w:rsid w:val="00F9716B"/>
    <w:rsid w:val="00F97265"/>
    <w:rsid w:val="00FA05BE"/>
    <w:rsid w:val="00FA12D5"/>
    <w:rsid w:val="00FA1570"/>
    <w:rsid w:val="00FA2118"/>
    <w:rsid w:val="00FA2444"/>
    <w:rsid w:val="00FA29C8"/>
    <w:rsid w:val="00FA2A69"/>
    <w:rsid w:val="00FA375B"/>
    <w:rsid w:val="00FA38A1"/>
    <w:rsid w:val="00FA3947"/>
    <w:rsid w:val="00FA5D96"/>
    <w:rsid w:val="00FA6775"/>
    <w:rsid w:val="00FA6930"/>
    <w:rsid w:val="00FA7D22"/>
    <w:rsid w:val="00FA7FF5"/>
    <w:rsid w:val="00FB017D"/>
    <w:rsid w:val="00FB0332"/>
    <w:rsid w:val="00FB0BD4"/>
    <w:rsid w:val="00FB11EE"/>
    <w:rsid w:val="00FB213E"/>
    <w:rsid w:val="00FB39AE"/>
    <w:rsid w:val="00FB61B6"/>
    <w:rsid w:val="00FB71BD"/>
    <w:rsid w:val="00FB7EF6"/>
    <w:rsid w:val="00FC0F9D"/>
    <w:rsid w:val="00FC1388"/>
    <w:rsid w:val="00FC181B"/>
    <w:rsid w:val="00FC4D98"/>
    <w:rsid w:val="00FC6050"/>
    <w:rsid w:val="00FC60B7"/>
    <w:rsid w:val="00FC61EB"/>
    <w:rsid w:val="00FC6A8D"/>
    <w:rsid w:val="00FC6E81"/>
    <w:rsid w:val="00FC70EF"/>
    <w:rsid w:val="00FD1DF5"/>
    <w:rsid w:val="00FD2473"/>
    <w:rsid w:val="00FD2FEC"/>
    <w:rsid w:val="00FD4C0D"/>
    <w:rsid w:val="00FD4E7E"/>
    <w:rsid w:val="00FD60BD"/>
    <w:rsid w:val="00FD7089"/>
    <w:rsid w:val="00FE02EB"/>
    <w:rsid w:val="00FE039D"/>
    <w:rsid w:val="00FE040E"/>
    <w:rsid w:val="00FE302D"/>
    <w:rsid w:val="00FE3A5B"/>
    <w:rsid w:val="00FE3D95"/>
    <w:rsid w:val="00FE3DE9"/>
    <w:rsid w:val="00FE5237"/>
    <w:rsid w:val="00FE5C39"/>
    <w:rsid w:val="00FE5FDC"/>
    <w:rsid w:val="00FE65A5"/>
    <w:rsid w:val="00FE6DBF"/>
    <w:rsid w:val="00FE7186"/>
    <w:rsid w:val="00FE7B82"/>
    <w:rsid w:val="00FE7D59"/>
    <w:rsid w:val="00FF04EC"/>
    <w:rsid w:val="00FF0512"/>
    <w:rsid w:val="00FF0ED2"/>
    <w:rsid w:val="00FF141F"/>
    <w:rsid w:val="00FF1EA7"/>
    <w:rsid w:val="00FF2FBB"/>
    <w:rsid w:val="00FF3ED8"/>
    <w:rsid w:val="00FF4D3D"/>
    <w:rsid w:val="00FF6653"/>
    <w:rsid w:val="00FF77B5"/>
    <w:rsid w:val="10D612A5"/>
    <w:rsid w:val="49634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iPriority="0" w:qFormat="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Note Heading" w:semiHidden="1" w:unhideWhenUsed="1"/>
    <w:lsdException w:name="Body Text 2" w:semiHidden="1" w:uiPriority="0" w:unhideWhenUsed="1"/>
    <w:lsdException w:name="Body Text Indent 2" w:unhideWhenUsed="1"/>
    <w:lsdException w:name="Strong" w:uiPriority="22" w:qFormat="1"/>
    <w:lsdException w:name="Emphasis" w:uiPriority="20" w:qFormat="1"/>
    <w:lsdException w:name="Document Map" w:semiHidden="1"/>
    <w:lsdException w:name="Plain Text"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200"/>
      <w:jc w:val="both"/>
      <w:textAlignment w:val="center"/>
    </w:pPr>
    <w:rPr>
      <w:rFonts w:ascii="Times New Roman" w:hAnsi="Times New Roman"/>
      <w:kern w:val="2"/>
      <w:sz w:val="24"/>
    </w:rPr>
  </w:style>
  <w:style w:type="paragraph" w:styleId="1">
    <w:name w:val="heading 1"/>
    <w:basedOn w:val="a"/>
    <w:next w:val="a"/>
    <w:link w:val="1Char"/>
    <w:uiPriority w:val="9"/>
    <w:qFormat/>
    <w:pPr>
      <w:keepNext/>
      <w:keepLines/>
      <w:ind w:firstLineChars="0" w:firstLine="0"/>
      <w:jc w:val="left"/>
      <w:outlineLvl w:val="0"/>
    </w:pPr>
    <w:rPr>
      <w:b/>
      <w:bCs/>
      <w:kern w:val="44"/>
      <w:sz w:val="32"/>
      <w:szCs w:val="44"/>
    </w:rPr>
  </w:style>
  <w:style w:type="paragraph" w:styleId="2">
    <w:name w:val="heading 2"/>
    <w:basedOn w:val="a"/>
    <w:next w:val="a"/>
    <w:link w:val="2Char"/>
    <w:uiPriority w:val="9"/>
    <w:qFormat/>
    <w:pPr>
      <w:keepNext/>
      <w:keepLines/>
      <w:ind w:firstLineChars="0" w:firstLine="0"/>
      <w:outlineLvl w:val="1"/>
    </w:pPr>
    <w:rPr>
      <w:b/>
      <w:bCs/>
      <w:kern w:val="0"/>
      <w:sz w:val="28"/>
      <w:szCs w:val="32"/>
    </w:rPr>
  </w:style>
  <w:style w:type="paragraph" w:styleId="3">
    <w:name w:val="heading 3"/>
    <w:basedOn w:val="a"/>
    <w:next w:val="a"/>
    <w:link w:val="3Char"/>
    <w:uiPriority w:val="9"/>
    <w:qFormat/>
    <w:pPr>
      <w:keepNext/>
      <w:keepLines/>
      <w:ind w:firstLineChars="0" w:firstLine="0"/>
      <w:outlineLvl w:val="2"/>
    </w:pPr>
    <w:rPr>
      <w:b/>
      <w:bCs/>
      <w:kern w:val="0"/>
      <w:szCs w:val="32"/>
    </w:rPr>
  </w:style>
  <w:style w:type="paragraph" w:styleId="4">
    <w:name w:val="heading 4"/>
    <w:basedOn w:val="a"/>
    <w:next w:val="a"/>
    <w:link w:val="4Char"/>
    <w:uiPriority w:val="9"/>
    <w:qFormat/>
    <w:pPr>
      <w:keepNext/>
      <w:keepLines/>
      <w:ind w:firstLineChars="0" w:firstLine="0"/>
      <w:outlineLvl w:val="3"/>
    </w:pPr>
    <w:rPr>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1">
    <w:name w:val="fontstyle41"/>
    <w:rPr>
      <w:rFonts w:ascii="TimesNewRoman" w:eastAsia="TimesNewRoman"/>
      <w:color w:val="000000"/>
      <w:sz w:val="24"/>
    </w:rPr>
  </w:style>
  <w:style w:type="character" w:styleId="a3">
    <w:name w:val="Strong"/>
    <w:uiPriority w:val="22"/>
    <w:qFormat/>
    <w:rPr>
      <w:b/>
    </w:rPr>
  </w:style>
  <w:style w:type="character" w:styleId="a4">
    <w:name w:val="Hyperlink"/>
    <w:uiPriority w:val="99"/>
    <w:rPr>
      <w:color w:val="0000FF"/>
      <w:u w:val="single"/>
    </w:rPr>
  </w:style>
  <w:style w:type="character" w:styleId="a5">
    <w:name w:val="page number"/>
    <w:basedOn w:val="a0"/>
    <w:uiPriority w:val="99"/>
  </w:style>
  <w:style w:type="character" w:customStyle="1" w:styleId="Char">
    <w:name w:val="表格正文 Char"/>
    <w:link w:val="a6"/>
    <w:qFormat/>
    <w:locked/>
    <w:rPr>
      <w:rFonts w:ascii="Arial" w:eastAsia="宋体" w:hAnsi="Arial"/>
      <w:sz w:val="20"/>
    </w:rPr>
  </w:style>
  <w:style w:type="character" w:customStyle="1" w:styleId="1Char1">
    <w:name w:val="样式1 Char1"/>
    <w:link w:val="10"/>
    <w:qFormat/>
    <w:locked/>
    <w:rPr>
      <w:sz w:val="24"/>
    </w:rPr>
  </w:style>
  <w:style w:type="character" w:styleId="a7">
    <w:name w:val="FollowedHyperlink"/>
    <w:uiPriority w:val="99"/>
    <w:rPr>
      <w:color w:val="800080"/>
      <w:u w:val="single"/>
    </w:rPr>
  </w:style>
  <w:style w:type="character" w:styleId="a8">
    <w:name w:val="annotation reference"/>
    <w:uiPriority w:val="99"/>
    <w:semiHidden/>
    <w:rPr>
      <w:sz w:val="21"/>
    </w:rPr>
  </w:style>
  <w:style w:type="character" w:styleId="a9">
    <w:name w:val="Emphasis"/>
    <w:uiPriority w:val="20"/>
    <w:qFormat/>
    <w:rPr>
      <w:i/>
    </w:rPr>
  </w:style>
  <w:style w:type="character" w:customStyle="1" w:styleId="1Char">
    <w:name w:val="标题 1 Char"/>
    <w:link w:val="1"/>
    <w:uiPriority w:val="9"/>
    <w:locked/>
    <w:rPr>
      <w:rFonts w:ascii="Times New Roman" w:hAnsi="Times New Roman"/>
      <w:b/>
      <w:bCs/>
      <w:kern w:val="44"/>
      <w:sz w:val="32"/>
      <w:szCs w:val="44"/>
    </w:rPr>
  </w:style>
  <w:style w:type="character" w:customStyle="1" w:styleId="2Char">
    <w:name w:val="标题 2 Char"/>
    <w:link w:val="2"/>
    <w:uiPriority w:val="9"/>
    <w:locked/>
    <w:rPr>
      <w:rFonts w:ascii="Times New Roman" w:hAnsi="Times New Roman"/>
      <w:b/>
      <w:bCs/>
      <w:sz w:val="28"/>
      <w:szCs w:val="32"/>
    </w:rPr>
  </w:style>
  <w:style w:type="character" w:customStyle="1" w:styleId="3Char">
    <w:name w:val="标题 3 Char"/>
    <w:link w:val="3"/>
    <w:uiPriority w:val="9"/>
    <w:locked/>
    <w:rPr>
      <w:rFonts w:ascii="Times New Roman" w:hAnsi="Times New Roman"/>
      <w:b/>
      <w:bCs/>
      <w:sz w:val="24"/>
      <w:szCs w:val="32"/>
    </w:rPr>
  </w:style>
  <w:style w:type="character" w:customStyle="1" w:styleId="4Char">
    <w:name w:val="标题 4 Char"/>
    <w:link w:val="4"/>
    <w:uiPriority w:val="9"/>
    <w:locked/>
    <w:rPr>
      <w:rFonts w:ascii="Times New Roman" w:eastAsia="宋体" w:hAnsi="Times New Roman"/>
      <w:b/>
      <w:sz w:val="28"/>
    </w:rPr>
  </w:style>
  <w:style w:type="character" w:customStyle="1" w:styleId="BodyTextIndentChar">
    <w:name w:val="Body Text Indent Char"/>
    <w:aliases w:val="正文文字( 首段缩进两字） Char,Body Text 21 Char,正文文字缩进1 Char,北山简报正文 Char"/>
    <w:uiPriority w:val="99"/>
    <w:semiHidden/>
    <w:rPr>
      <w:rFonts w:ascii="Times New Roman" w:hAnsi="Times New Roman"/>
      <w:kern w:val="2"/>
      <w:sz w:val="24"/>
    </w:rPr>
  </w:style>
  <w:style w:type="character" w:customStyle="1" w:styleId="11">
    <w:name w:val="占位符文本1"/>
    <w:uiPriority w:val="99"/>
    <w:semiHidden/>
    <w:rPr>
      <w:rFonts w:cs="Times New Roman"/>
      <w:color w:val="808080"/>
    </w:rPr>
  </w:style>
  <w:style w:type="character" w:customStyle="1" w:styleId="Char0">
    <w:name w:val="页眉 Char"/>
    <w:link w:val="aa"/>
    <w:uiPriority w:val="99"/>
    <w:locked/>
    <w:rPr>
      <w:rFonts w:ascii="Times New Roman" w:eastAsia="宋体" w:hAnsi="Times New Roman"/>
      <w:sz w:val="18"/>
    </w:rPr>
  </w:style>
  <w:style w:type="character" w:customStyle="1" w:styleId="01Char">
    <w:name w:val="正文01 Char"/>
    <w:link w:val="01"/>
    <w:locked/>
    <w:rPr>
      <w:rFonts w:ascii="Times New Roman" w:eastAsia="宋体" w:hAnsi="Times New Roman"/>
      <w:sz w:val="24"/>
    </w:rPr>
  </w:style>
  <w:style w:type="character" w:customStyle="1" w:styleId="2Char0">
    <w:name w:val="正文首行缩进 2 Char"/>
    <w:link w:val="20"/>
    <w:uiPriority w:val="99"/>
    <w:rPr>
      <w:rFonts w:ascii="Times New Roman" w:eastAsia="宋体" w:hAnsi="Times New Roman"/>
      <w:kern w:val="2"/>
      <w:sz w:val="24"/>
    </w:rPr>
  </w:style>
  <w:style w:type="character" w:customStyle="1" w:styleId="Char1">
    <w:name w:val="正文文本缩进 Char1"/>
    <w:link w:val="ab"/>
    <w:locked/>
    <w:rPr>
      <w:rFonts w:ascii="Times New Roman" w:eastAsia="宋体" w:hAnsi="Times New Roman"/>
      <w:sz w:val="20"/>
    </w:rPr>
  </w:style>
  <w:style w:type="character" w:customStyle="1" w:styleId="Char2">
    <w:name w:val="正文缩进 Char"/>
    <w:link w:val="ac"/>
    <w:locked/>
    <w:rPr>
      <w:rFonts w:ascii="Times New Roman" w:eastAsia="宋体" w:hAnsi="Times New Roman"/>
      <w:sz w:val="20"/>
    </w:rPr>
  </w:style>
  <w:style w:type="character" w:customStyle="1" w:styleId="Char10">
    <w:name w:val="批注文字 Char1"/>
    <w:link w:val="ad"/>
    <w:uiPriority w:val="99"/>
    <w:semiHidden/>
    <w:locked/>
    <w:rPr>
      <w:rFonts w:ascii="Times New Roman" w:eastAsia="宋体" w:hAnsi="Times New Roman"/>
      <w:sz w:val="20"/>
    </w:rPr>
  </w:style>
  <w:style w:type="character" w:customStyle="1" w:styleId="Char11">
    <w:name w:val="日期 Char1"/>
    <w:link w:val="ae"/>
    <w:uiPriority w:val="99"/>
    <w:locked/>
    <w:rPr>
      <w:rFonts w:ascii="宋体" w:eastAsia="宋体" w:hAnsi="Courier New"/>
      <w:sz w:val="20"/>
    </w:rPr>
  </w:style>
  <w:style w:type="character" w:customStyle="1" w:styleId="Char3">
    <w:name w:val="日期 Char"/>
    <w:semiHidden/>
    <w:rPr>
      <w:rFonts w:ascii="Times New Roman" w:eastAsia="宋体" w:hAnsi="Times New Roman"/>
      <w:sz w:val="20"/>
    </w:rPr>
  </w:style>
  <w:style w:type="character" w:customStyle="1" w:styleId="Char4">
    <w:name w:val="批注文字 Char"/>
    <w:qFormat/>
    <w:rPr>
      <w:rFonts w:ascii="Times New Roman" w:eastAsia="宋体" w:hAnsi="Times New Roman"/>
      <w:sz w:val="20"/>
    </w:rPr>
  </w:style>
  <w:style w:type="character" w:customStyle="1" w:styleId="Char5">
    <w:name w:val="页脚 Char"/>
    <w:link w:val="af"/>
    <w:uiPriority w:val="99"/>
    <w:locked/>
    <w:rPr>
      <w:rFonts w:ascii="Times New Roman" w:eastAsia="宋体" w:hAnsi="Times New Roman"/>
      <w:sz w:val="18"/>
    </w:rPr>
  </w:style>
  <w:style w:type="character" w:customStyle="1" w:styleId="Char6">
    <w:name w:val="批注主题 Char"/>
    <w:link w:val="af0"/>
    <w:uiPriority w:val="99"/>
    <w:semiHidden/>
    <w:locked/>
    <w:rPr>
      <w:rFonts w:ascii="Times New Roman" w:eastAsia="宋体" w:hAnsi="Times New Roman"/>
      <w:b/>
      <w:sz w:val="20"/>
    </w:rPr>
  </w:style>
  <w:style w:type="character" w:customStyle="1" w:styleId="DefaultChar">
    <w:name w:val="Default Char"/>
    <w:link w:val="Default"/>
    <w:locked/>
    <w:rPr>
      <w:rFonts w:ascii="Times New Roman" w:hAnsi="Times New Roman"/>
      <w:color w:val="000000"/>
      <w:sz w:val="24"/>
      <w:lang w:bidi="ar-SA"/>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Char Char Char Char,表内文字 Char"/>
    <w:uiPriority w:val="99"/>
    <w:semiHidden/>
    <w:rPr>
      <w:rFonts w:ascii="宋体" w:hAnsi="Courier New" w:cs="Courier New"/>
      <w:kern w:val="2"/>
      <w:sz w:val="21"/>
      <w:szCs w:val="21"/>
    </w:rPr>
  </w:style>
  <w:style w:type="character" w:customStyle="1" w:styleId="fontstyle01">
    <w:name w:val="fontstyle01"/>
    <w:rPr>
      <w:rFonts w:ascii="TimesNewRomanPS-BoldMT" w:hAnsi="TimesNewRomanPS-BoldMT"/>
      <w:b/>
      <w:color w:val="000000"/>
      <w:sz w:val="24"/>
    </w:rPr>
  </w:style>
  <w:style w:type="character" w:customStyle="1" w:styleId="PlainTextChar2">
    <w:name w:val="Plain Text Char2"/>
    <w:aliases w:val="普通文字 Char2,Char Char2,普通文字 Char Char Char Char Char2,普通文字 Char Char Char Char11,普通文字 Char Char Char11,普通文字 Char Char Char Char Char Char Char Char Char Char2,普通文字 Char Char Char Char Char Char Char Char Char11,Char Char Ch"/>
    <w:uiPriority w:val="99"/>
    <w:semiHidden/>
    <w:rPr>
      <w:rFonts w:ascii="宋体" w:hAnsi="Courier New"/>
      <w:kern w:val="2"/>
      <w:sz w:val="21"/>
    </w:rPr>
  </w:style>
  <w:style w:type="character" w:customStyle="1" w:styleId="CharCharChar">
    <w:name w:val="表格文字 Char Char Char"/>
    <w:rPr>
      <w:rFonts w:eastAsia="宋体"/>
      <w:kern w:val="2"/>
      <w:sz w:val="21"/>
      <w:lang w:val="en-US" w:eastAsia="zh-CN"/>
    </w:rPr>
  </w:style>
  <w:style w:type="character" w:customStyle="1" w:styleId="fontstyle21">
    <w:name w:val="fontstyle21"/>
    <w:rPr>
      <w:rFonts w:ascii="Bold" w:hAnsi="Bold"/>
      <w:b/>
      <w:color w:val="000000"/>
      <w:sz w:val="24"/>
    </w:rPr>
  </w:style>
  <w:style w:type="character" w:customStyle="1" w:styleId="af1">
    <w:name w:val="表标题 字符"/>
    <w:link w:val="af2"/>
    <w:qFormat/>
    <w:locked/>
    <w:rPr>
      <w:rFonts w:ascii="Times New Roman" w:hAnsi="Times New Roman"/>
      <w:b/>
      <w:kern w:val="2"/>
      <w:sz w:val="21"/>
      <w:szCs w:val="21"/>
    </w:rPr>
  </w:style>
  <w:style w:type="character" w:customStyle="1" w:styleId="Char7">
    <w:name w:val="纯文本 Char"/>
    <w:semiHidden/>
    <w:rPr>
      <w:rFonts w:ascii="宋体" w:eastAsia="宋体" w:hAnsi="Courier New"/>
      <w:sz w:val="21"/>
    </w:rPr>
  </w:style>
  <w:style w:type="character" w:customStyle="1" w:styleId="Char8">
    <w:name w:val="正文文本 Char"/>
    <w:link w:val="af3"/>
    <w:uiPriority w:val="99"/>
    <w:locked/>
    <w:rPr>
      <w:rFonts w:ascii="黑体" w:eastAsia="宋体" w:hAnsi="Times New Roman"/>
      <w:kern w:val="0"/>
      <w:sz w:val="20"/>
    </w:rPr>
  </w:style>
  <w:style w:type="character" w:customStyle="1" w:styleId="fontstyle31">
    <w:name w:val="fontstyle31"/>
    <w:rPr>
      <w:rFonts w:ascii="宋体" w:eastAsia="宋体" w:hAnsi="宋体"/>
      <w:color w:val="000000"/>
      <w:sz w:val="24"/>
    </w:rPr>
  </w:style>
  <w:style w:type="character" w:customStyle="1" w:styleId="Char12">
    <w:name w:val="纯文本 Char1"/>
    <w:link w:val="af4"/>
    <w:locked/>
    <w:rPr>
      <w:rFonts w:ascii="宋体" w:eastAsia="宋体" w:hAnsi="Courier New"/>
      <w:sz w:val="20"/>
    </w:rPr>
  </w:style>
  <w:style w:type="character" w:customStyle="1" w:styleId="fontstyle11">
    <w:name w:val="fontstyle11"/>
    <w:rPr>
      <w:rFonts w:ascii="TimesNewRoman" w:eastAsia="TimesNewRoman"/>
      <w:color w:val="000000"/>
      <w:sz w:val="24"/>
    </w:rPr>
  </w:style>
  <w:style w:type="character" w:customStyle="1" w:styleId="Char9">
    <w:name w:val="表格内容 Char"/>
    <w:link w:val="af5"/>
    <w:locked/>
    <w:rPr>
      <w:rFonts w:ascii="Arial" w:eastAsia="仿宋_GB2312" w:hAnsi="Arial"/>
      <w:kern w:val="0"/>
      <w:sz w:val="20"/>
    </w:rPr>
  </w:style>
  <w:style w:type="character" w:customStyle="1" w:styleId="CharChar15">
    <w:name w:val="Char Char15"/>
    <w:rPr>
      <w:sz w:val="18"/>
    </w:rPr>
  </w:style>
  <w:style w:type="character" w:customStyle="1" w:styleId="Chara">
    <w:name w:val="批注框文本 Char"/>
    <w:link w:val="af6"/>
    <w:uiPriority w:val="99"/>
    <w:semiHidden/>
    <w:locked/>
    <w:rPr>
      <w:rFonts w:ascii="Times New Roman" w:eastAsia="宋体" w:hAnsi="Times New Roman"/>
      <w:sz w:val="18"/>
    </w:rPr>
  </w:style>
  <w:style w:type="character" w:customStyle="1" w:styleId="2Char1">
    <w:name w:val="正文文本缩进 2 Char"/>
    <w:link w:val="21"/>
    <w:uiPriority w:val="99"/>
    <w:locked/>
    <w:rPr>
      <w:rFonts w:ascii="Times New Roman" w:eastAsia="宋体" w:hAnsi="Times New Roman"/>
      <w:sz w:val="20"/>
    </w:rPr>
  </w:style>
  <w:style w:type="character" w:customStyle="1" w:styleId="BodyTextIndentChar2">
    <w:name w:val="Body Text Indent Char2"/>
    <w:aliases w:val="正文文字( 首段缩进两字） Char2,Body Text 2 Char,正文文字缩进1 Char2,北山简报正文 Char2"/>
    <w:uiPriority w:val="99"/>
    <w:locked/>
    <w:rPr>
      <w:rFonts w:ascii="Times New Roman" w:eastAsia="宋体" w:hAnsi="Times New Roman"/>
      <w:sz w:val="20"/>
    </w:rPr>
  </w:style>
  <w:style w:type="character" w:customStyle="1" w:styleId="Charb">
    <w:name w:val="正文文本缩进 Char"/>
    <w:semiHidden/>
    <w:rPr>
      <w:rFonts w:ascii="Times New Roman" w:eastAsia="宋体" w:hAnsi="Times New Roman"/>
      <w:sz w:val="20"/>
    </w:rPr>
  </w:style>
  <w:style w:type="character" w:customStyle="1" w:styleId="3Char0">
    <w:name w:val="正文文本缩进 3 Char"/>
    <w:link w:val="30"/>
    <w:uiPriority w:val="99"/>
    <w:locked/>
    <w:rPr>
      <w:rFonts w:ascii="Times New Roman" w:eastAsia="宋体" w:hAnsi="Times New Roman"/>
      <w:sz w:val="20"/>
    </w:rPr>
  </w:style>
  <w:style w:type="character" w:customStyle="1" w:styleId="3Char1">
    <w:name w:val="正文文本 3 Char"/>
    <w:link w:val="31"/>
    <w:uiPriority w:val="99"/>
    <w:locked/>
    <w:rPr>
      <w:rFonts w:ascii="黑体" w:eastAsia="宋体" w:hAnsi="Times New Roman"/>
      <w:sz w:val="24"/>
    </w:rPr>
  </w:style>
  <w:style w:type="character" w:customStyle="1" w:styleId="titleblack141">
    <w:name w:val="title_black_141"/>
    <w:rPr>
      <w:color w:val="000000"/>
      <w:sz w:val="21"/>
      <w:u w:val="none"/>
    </w:rPr>
  </w:style>
  <w:style w:type="character" w:customStyle="1" w:styleId="Charc">
    <w:name w:val="文档结构图 Char"/>
    <w:link w:val="af7"/>
    <w:uiPriority w:val="99"/>
    <w:semiHidden/>
    <w:locked/>
    <w:rPr>
      <w:rFonts w:ascii="Times New Roman" w:eastAsia="宋体" w:hAnsi="Times New Roman"/>
      <w:kern w:val="0"/>
      <w:sz w:val="20"/>
      <w:shd w:val="clear" w:color="auto" w:fill="000080"/>
    </w:rPr>
  </w:style>
  <w:style w:type="character" w:customStyle="1" w:styleId="af8">
    <w:name w:val="日期 字符"/>
    <w:rPr>
      <w:rFonts w:ascii="宋体" w:hAnsi="Courier New"/>
      <w:kern w:val="2"/>
      <w:sz w:val="28"/>
    </w:rPr>
  </w:style>
  <w:style w:type="character" w:customStyle="1" w:styleId="Chard">
    <w:name w:val="图表标题 Char"/>
    <w:link w:val="af9"/>
    <w:locked/>
    <w:rPr>
      <w:rFonts w:ascii="Times New Roman" w:eastAsia="宋体" w:hAnsi="Times New Roman"/>
      <w:b/>
      <w:sz w:val="24"/>
    </w:rPr>
  </w:style>
  <w:style w:type="character" w:customStyle="1" w:styleId="afa">
    <w:name w:val="图标题 字符"/>
    <w:link w:val="afb"/>
    <w:locked/>
    <w:rPr>
      <w:rFonts w:ascii="Times New Roman" w:hAnsi="Times New Roman"/>
      <w:b/>
      <w:kern w:val="2"/>
      <w:sz w:val="21"/>
    </w:rPr>
  </w:style>
  <w:style w:type="character" w:customStyle="1" w:styleId="Char13">
    <w:name w:val="正文缩进 Char1"/>
    <w:aliases w:val="正文缩进 Char Char,表格标题 Char,正文（首行缩进两字） Char1,特点 Char,正文编号 Char,正文非缩进 Char Char Char Char Char Char Char Char Char Char Char Char Char Char Char Char Char,首行缩进 Char,四号 Char Char Char Char Char,四号 Char Char1,四号 Char Char Char Char1,标题4 Char"/>
    <w:rPr>
      <w:rFonts w:eastAsia="宋体"/>
      <w:kern w:val="2"/>
      <w:sz w:val="21"/>
      <w:lang w:val="en-US" w:eastAsia="zh-CN" w:bidi="ar-SA"/>
    </w:rPr>
  </w:style>
  <w:style w:type="character" w:customStyle="1" w:styleId="Chare">
    <w:name w:val="表格格式 Char"/>
    <w:link w:val="afc"/>
    <w:qFormat/>
    <w:locked/>
    <w:rPr>
      <w:rFonts w:ascii="Times New Roman" w:hAnsi="Times New Roman"/>
      <w:color w:val="000000"/>
      <w:sz w:val="21"/>
    </w:rPr>
  </w:style>
  <w:style w:type="character" w:customStyle="1" w:styleId="12">
    <w:name w:val="不明显参考1"/>
    <w:uiPriority w:val="31"/>
    <w:qFormat/>
    <w:rPr>
      <w:rFonts w:cs="Times New Roman"/>
      <w:smallCaps/>
      <w:color w:val="5A5A5A"/>
    </w:rPr>
  </w:style>
  <w:style w:type="character" w:customStyle="1" w:styleId="13">
    <w:name w:val="纯文本 字符1"/>
    <w:uiPriority w:val="99"/>
    <w:qFormat/>
    <w:locked/>
    <w:rPr>
      <w:rFonts w:ascii="宋体" w:hAnsi="Courier New"/>
    </w:rPr>
  </w:style>
  <w:style w:type="character" w:customStyle="1" w:styleId="9Char">
    <w:name w:val="样式9 Char"/>
    <w:link w:val="9"/>
    <w:rPr>
      <w:rFonts w:ascii="Arial" w:hAnsi="Arial"/>
      <w:kern w:val="2"/>
      <w:sz w:val="24"/>
    </w:rPr>
  </w:style>
  <w:style w:type="character" w:customStyle="1" w:styleId="1Char0">
    <w:name w:val="表格文字1 Char"/>
    <w:link w:val="14"/>
    <w:locked/>
    <w:rPr>
      <w:snapToGrid/>
      <w:sz w:val="21"/>
      <w:lang w:val="en-US" w:eastAsia="zh-CN"/>
    </w:rPr>
  </w:style>
  <w:style w:type="paragraph" w:styleId="7">
    <w:name w:val="toc 7"/>
    <w:basedOn w:val="a"/>
    <w:next w:val="a"/>
    <w:uiPriority w:val="39"/>
    <w:unhideWhenUsed/>
    <w:pPr>
      <w:spacing w:line="240" w:lineRule="auto"/>
      <w:ind w:leftChars="1200" w:left="2520" w:firstLineChars="0" w:firstLine="0"/>
    </w:pPr>
    <w:rPr>
      <w:rFonts w:ascii="Calibri" w:hAnsi="Calibri"/>
      <w:sz w:val="21"/>
      <w:szCs w:val="22"/>
    </w:rPr>
  </w:style>
  <w:style w:type="paragraph" w:customStyle="1" w:styleId="15">
    <w:name w:val="无间隔1"/>
    <w:uiPriority w:val="1"/>
    <w:pPr>
      <w:widowControl w:val="0"/>
      <w:ind w:firstLineChars="200" w:firstLine="200"/>
      <w:jc w:val="both"/>
    </w:pPr>
    <w:rPr>
      <w:rFonts w:ascii="Times New Roman" w:hAnsi="Times New Roman"/>
      <w:kern w:val="2"/>
      <w:sz w:val="24"/>
    </w:rPr>
  </w:style>
  <w:style w:type="paragraph" w:customStyle="1" w:styleId="afd">
    <w:name w:val="表格"/>
    <w:basedOn w:val="a"/>
    <w:pPr>
      <w:snapToGrid w:val="0"/>
      <w:spacing w:line="240" w:lineRule="auto"/>
      <w:ind w:firstLineChars="0" w:firstLine="0"/>
      <w:jc w:val="center"/>
    </w:pPr>
    <w:rPr>
      <w:szCs w:val="24"/>
    </w:rPr>
  </w:style>
  <w:style w:type="paragraph" w:customStyle="1" w:styleId="afe">
    <w:name w:val="表格内样式"/>
    <w:uiPriority w:val="1"/>
    <w:qFormat/>
    <w:pPr>
      <w:widowControl w:val="0"/>
      <w:jc w:val="center"/>
    </w:pPr>
    <w:rPr>
      <w:rFonts w:ascii="Times New Roman" w:hAnsi="Times New Roman"/>
      <w:kern w:val="2"/>
      <w:sz w:val="21"/>
    </w:rPr>
  </w:style>
  <w:style w:type="paragraph" w:styleId="5">
    <w:name w:val="toc 5"/>
    <w:basedOn w:val="a"/>
    <w:next w:val="a"/>
    <w:uiPriority w:val="39"/>
    <w:unhideWhenUsed/>
    <w:pPr>
      <w:spacing w:line="240" w:lineRule="auto"/>
      <w:ind w:leftChars="800" w:left="1680" w:firstLineChars="0" w:firstLine="0"/>
    </w:pPr>
    <w:rPr>
      <w:rFonts w:ascii="Calibri" w:hAnsi="Calibri"/>
      <w:sz w:val="21"/>
      <w:szCs w:val="22"/>
    </w:rPr>
  </w:style>
  <w:style w:type="paragraph" w:customStyle="1" w:styleId="10">
    <w:name w:val="样式1"/>
    <w:basedOn w:val="a"/>
    <w:link w:val="1Char1"/>
    <w:pPr>
      <w:spacing w:before="60" w:line="460" w:lineRule="exact"/>
      <w:ind w:firstLineChars="0" w:firstLine="454"/>
    </w:pPr>
    <w:rPr>
      <w:rFonts w:ascii="Calibri" w:hAnsi="Calibri"/>
      <w:kern w:val="0"/>
    </w:rPr>
  </w:style>
  <w:style w:type="paragraph" w:customStyle="1" w:styleId="a6">
    <w:name w:val="表格正文"/>
    <w:basedOn w:val="a"/>
    <w:link w:val="Char"/>
    <w:qFormat/>
    <w:pPr>
      <w:spacing w:line="360" w:lineRule="exact"/>
      <w:ind w:firstLineChars="0" w:firstLine="0"/>
      <w:jc w:val="center"/>
    </w:pPr>
    <w:rPr>
      <w:rFonts w:ascii="Arial" w:hAnsi="Arial"/>
      <w:kern w:val="0"/>
      <w:sz w:val="20"/>
    </w:rPr>
  </w:style>
  <w:style w:type="paragraph" w:styleId="af7">
    <w:name w:val="Document Map"/>
    <w:basedOn w:val="a"/>
    <w:link w:val="Charc"/>
    <w:uiPriority w:val="99"/>
    <w:semiHidden/>
    <w:pPr>
      <w:shd w:val="clear" w:color="auto" w:fill="000080"/>
      <w:ind w:firstLineChars="0" w:firstLine="0"/>
    </w:pPr>
    <w:rPr>
      <w:kern w:val="0"/>
      <w:sz w:val="20"/>
    </w:rPr>
  </w:style>
  <w:style w:type="paragraph" w:styleId="ab">
    <w:name w:val="Body Text Indent"/>
    <w:basedOn w:val="a"/>
    <w:link w:val="Char1"/>
    <w:pPr>
      <w:snapToGrid w:val="0"/>
      <w:ind w:firstLineChars="0" w:firstLine="0"/>
    </w:pPr>
    <w:rPr>
      <w:kern w:val="0"/>
      <w:sz w:val="20"/>
    </w:rPr>
  </w:style>
  <w:style w:type="paragraph" w:styleId="30">
    <w:name w:val="Body Text Indent 3"/>
    <w:basedOn w:val="a"/>
    <w:link w:val="3Char0"/>
    <w:uiPriority w:val="99"/>
    <w:pPr>
      <w:ind w:firstLineChars="0" w:firstLine="540"/>
    </w:pPr>
    <w:rPr>
      <w:kern w:val="0"/>
      <w:sz w:val="20"/>
    </w:rPr>
  </w:style>
  <w:style w:type="paragraph" w:styleId="af6">
    <w:name w:val="Balloon Text"/>
    <w:basedOn w:val="a"/>
    <w:link w:val="Chara"/>
    <w:uiPriority w:val="99"/>
    <w:unhideWhenUsed/>
    <w:pPr>
      <w:spacing w:line="240" w:lineRule="auto"/>
    </w:pPr>
    <w:rPr>
      <w:kern w:val="0"/>
      <w:sz w:val="18"/>
      <w:szCs w:val="18"/>
    </w:rPr>
  </w:style>
  <w:style w:type="paragraph" w:customStyle="1" w:styleId="aff">
    <w:name w:val="表头标题"/>
    <w:basedOn w:val="a"/>
    <w:qFormat/>
    <w:pPr>
      <w:spacing w:beforeLines="50" w:before="156" w:line="240" w:lineRule="auto"/>
      <w:ind w:firstLineChars="0" w:firstLine="0"/>
      <w:jc w:val="center"/>
    </w:pPr>
    <w:rPr>
      <w:b/>
      <w:sz w:val="21"/>
      <w:szCs w:val="22"/>
    </w:rPr>
  </w:style>
  <w:style w:type="paragraph" w:customStyle="1" w:styleId="CharChar150">
    <w:name w:val="Char Char15"/>
    <w:basedOn w:val="a"/>
    <w:pPr>
      <w:widowControl/>
      <w:spacing w:after="160" w:line="240" w:lineRule="exact"/>
      <w:ind w:firstLineChars="0" w:firstLine="0"/>
      <w:jc w:val="left"/>
      <w:textAlignment w:val="auto"/>
    </w:pPr>
    <w:rPr>
      <w:sz w:val="21"/>
    </w:rPr>
  </w:style>
  <w:style w:type="paragraph" w:styleId="af4">
    <w:name w:val="Plain Text"/>
    <w:basedOn w:val="a"/>
    <w:link w:val="Char12"/>
    <w:uiPriority w:val="99"/>
    <w:qFormat/>
    <w:pPr>
      <w:spacing w:line="240" w:lineRule="auto"/>
      <w:ind w:firstLineChars="0" w:firstLine="0"/>
    </w:pPr>
    <w:rPr>
      <w:rFonts w:ascii="宋体" w:hAnsi="Courier New"/>
      <w:kern w:val="0"/>
      <w:sz w:val="20"/>
    </w:rPr>
  </w:style>
  <w:style w:type="paragraph" w:customStyle="1" w:styleId="aff0">
    <w:name w:val="小四表格（居中）"/>
    <w:basedOn w:val="aff1"/>
    <w:pPr>
      <w:adjustRightInd w:val="0"/>
      <w:snapToGrid w:val="0"/>
    </w:pPr>
    <w:rPr>
      <w:color w:val="FF0000"/>
      <w:sz w:val="21"/>
      <w:szCs w:val="21"/>
    </w:rPr>
  </w:style>
  <w:style w:type="paragraph" w:styleId="aff2">
    <w:name w:val="No Spacing"/>
    <w:uiPriority w:val="1"/>
    <w:qFormat/>
    <w:pPr>
      <w:widowControl w:val="0"/>
      <w:jc w:val="center"/>
    </w:pPr>
    <w:rPr>
      <w:rFonts w:ascii="Times New Roman" w:hAnsi="Times New Roman"/>
      <w:kern w:val="2"/>
      <w:sz w:val="21"/>
    </w:rPr>
  </w:style>
  <w:style w:type="paragraph" w:customStyle="1" w:styleId="CharChar15CharChar">
    <w:name w:val="Char Char15 Char Char"/>
    <w:basedOn w:val="a"/>
    <w:pPr>
      <w:widowControl/>
      <w:spacing w:after="160" w:line="240" w:lineRule="exact"/>
      <w:ind w:firstLineChars="0" w:firstLine="0"/>
      <w:jc w:val="left"/>
      <w:textAlignment w:val="auto"/>
    </w:pPr>
    <w:rPr>
      <w:sz w:val="21"/>
    </w:rPr>
  </w:style>
  <w:style w:type="paragraph" w:customStyle="1" w:styleId="af9">
    <w:name w:val="图表标题"/>
    <w:basedOn w:val="a"/>
    <w:link w:val="Chard"/>
    <w:pPr>
      <w:spacing w:beforeLines="25" w:afterLines="25"/>
      <w:ind w:firstLineChars="0" w:firstLine="0"/>
      <w:jc w:val="center"/>
      <w:outlineLvl w:val="4"/>
    </w:pPr>
    <w:rPr>
      <w:b/>
      <w:kern w:val="0"/>
    </w:rPr>
  </w:style>
  <w:style w:type="paragraph" w:styleId="aff3">
    <w:name w:val="caption"/>
    <w:basedOn w:val="a"/>
    <w:next w:val="a"/>
    <w:uiPriority w:val="35"/>
    <w:qFormat/>
    <w:rPr>
      <w:rFonts w:ascii="Cambria" w:eastAsia="黑体" w:hAnsi="Cambria"/>
      <w:sz w:val="20"/>
    </w:rPr>
  </w:style>
  <w:style w:type="paragraph" w:styleId="af3">
    <w:name w:val="Body Text"/>
    <w:basedOn w:val="a"/>
    <w:link w:val="Char8"/>
    <w:uiPriority w:val="99"/>
    <w:pPr>
      <w:spacing w:line="500" w:lineRule="exact"/>
      <w:ind w:firstLineChars="0" w:firstLine="0"/>
      <w:jc w:val="center"/>
    </w:pPr>
    <w:rPr>
      <w:rFonts w:ascii="黑体"/>
      <w:kern w:val="0"/>
      <w:sz w:val="20"/>
    </w:rPr>
  </w:style>
  <w:style w:type="paragraph" w:customStyle="1" w:styleId="aff4">
    <w:name w:val="五号表格"/>
    <w:basedOn w:val="a"/>
    <w:pPr>
      <w:spacing w:line="240" w:lineRule="auto"/>
      <w:ind w:firstLineChars="0" w:firstLine="0"/>
      <w:jc w:val="center"/>
    </w:pPr>
    <w:rPr>
      <w:kern w:val="0"/>
      <w:sz w:val="21"/>
    </w:rPr>
  </w:style>
  <w:style w:type="paragraph" w:customStyle="1" w:styleId="CharChar14">
    <w:name w:val="Char Char14"/>
    <w:basedOn w:val="a"/>
    <w:pPr>
      <w:widowControl/>
      <w:spacing w:after="160" w:line="240" w:lineRule="exact"/>
      <w:ind w:firstLineChars="0" w:firstLine="0"/>
      <w:jc w:val="left"/>
      <w:textAlignment w:val="auto"/>
    </w:pPr>
    <w:rPr>
      <w:sz w:val="21"/>
    </w:rPr>
  </w:style>
  <w:style w:type="paragraph" w:customStyle="1" w:styleId="aff1">
    <w:name w:val="小四表格"/>
    <w:basedOn w:val="aff4"/>
    <w:rPr>
      <w:sz w:val="24"/>
    </w:rPr>
  </w:style>
  <w:style w:type="paragraph" w:styleId="22">
    <w:name w:val="List 2"/>
    <w:basedOn w:val="a"/>
    <w:uiPriority w:val="99"/>
    <w:pPr>
      <w:spacing w:line="240" w:lineRule="auto"/>
      <w:ind w:leftChars="200" w:left="100" w:hangingChars="200" w:hanging="200"/>
    </w:pPr>
    <w:rPr>
      <w:sz w:val="21"/>
    </w:rPr>
  </w:style>
  <w:style w:type="paragraph" w:customStyle="1" w:styleId="CharChar14CharCharCharChar">
    <w:name w:val="Char Char14 Char Char Char Char"/>
    <w:basedOn w:val="a"/>
    <w:pPr>
      <w:widowControl/>
      <w:spacing w:after="160" w:line="240" w:lineRule="exact"/>
      <w:ind w:firstLineChars="0" w:firstLine="0"/>
      <w:jc w:val="left"/>
      <w:textAlignment w:val="auto"/>
    </w:pPr>
    <w:rPr>
      <w:sz w:val="21"/>
    </w:rPr>
  </w:style>
  <w:style w:type="paragraph" w:styleId="ac">
    <w:name w:val="Normal Indent"/>
    <w:basedOn w:val="a"/>
    <w:link w:val="Char2"/>
    <w:pPr>
      <w:spacing w:line="240" w:lineRule="auto"/>
      <w:ind w:firstLineChars="0" w:firstLine="420"/>
    </w:pPr>
    <w:rPr>
      <w:kern w:val="0"/>
      <w:sz w:val="20"/>
    </w:rPr>
  </w:style>
  <w:style w:type="paragraph" w:customStyle="1" w:styleId="16">
    <w:name w:val="正文1"/>
    <w:basedOn w:val="a"/>
    <w:pPr>
      <w:adjustRightInd w:val="0"/>
      <w:spacing w:line="500" w:lineRule="exact"/>
      <w:ind w:firstLineChars="0" w:firstLine="567"/>
    </w:pPr>
    <w:rPr>
      <w:sz w:val="28"/>
    </w:rPr>
  </w:style>
  <w:style w:type="paragraph" w:customStyle="1" w:styleId="14">
    <w:name w:val="表格文字1"/>
    <w:basedOn w:val="a"/>
    <w:next w:val="a"/>
    <w:link w:val="1Char0"/>
    <w:qFormat/>
    <w:pPr>
      <w:adjustRightInd w:val="0"/>
      <w:snapToGrid w:val="0"/>
      <w:spacing w:line="260" w:lineRule="exact"/>
      <w:ind w:firstLineChars="0" w:firstLine="0"/>
      <w:jc w:val="center"/>
      <w:textAlignment w:val="baseline"/>
    </w:pPr>
    <w:rPr>
      <w:rFonts w:ascii="Calibri" w:hAnsi="Calibri"/>
      <w:snapToGrid w:val="0"/>
      <w:kern w:val="0"/>
      <w:sz w:val="21"/>
    </w:rPr>
  </w:style>
  <w:style w:type="paragraph" w:customStyle="1" w:styleId="Style97">
    <w:name w:val="_Style 97"/>
    <w:basedOn w:val="a"/>
    <w:pPr>
      <w:widowControl/>
      <w:spacing w:after="160" w:line="240" w:lineRule="exact"/>
      <w:ind w:firstLineChars="0" w:firstLine="0"/>
      <w:jc w:val="left"/>
      <w:textAlignment w:val="auto"/>
    </w:pPr>
    <w:rPr>
      <w:sz w:val="21"/>
    </w:rPr>
  </w:style>
  <w:style w:type="paragraph" w:customStyle="1" w:styleId="17">
    <w:name w:val="标题1"/>
    <w:basedOn w:val="a"/>
    <w:pPr>
      <w:adjustRightInd w:val="0"/>
      <w:snapToGrid w:val="0"/>
      <w:ind w:firstLineChars="0" w:firstLine="0"/>
    </w:pPr>
    <w:rPr>
      <w:b/>
      <w:kern w:val="44"/>
      <w:sz w:val="30"/>
    </w:rPr>
  </w:style>
  <w:style w:type="paragraph" w:styleId="ad">
    <w:name w:val="annotation text"/>
    <w:basedOn w:val="a"/>
    <w:link w:val="Char10"/>
    <w:qFormat/>
    <w:pPr>
      <w:spacing w:line="240" w:lineRule="auto"/>
      <w:ind w:firstLineChars="0" w:firstLine="0"/>
      <w:jc w:val="left"/>
    </w:pPr>
    <w:rPr>
      <w:kern w:val="0"/>
      <w:sz w:val="20"/>
    </w:rPr>
  </w:style>
  <w:style w:type="paragraph" w:styleId="6">
    <w:name w:val="toc 6"/>
    <w:basedOn w:val="a"/>
    <w:next w:val="a"/>
    <w:uiPriority w:val="39"/>
    <w:unhideWhenUsed/>
    <w:pPr>
      <w:spacing w:line="240" w:lineRule="auto"/>
      <w:ind w:leftChars="1000" w:left="2100" w:firstLineChars="0" w:firstLine="0"/>
    </w:pPr>
    <w:rPr>
      <w:rFonts w:ascii="Calibri" w:hAnsi="Calibri"/>
      <w:sz w:val="21"/>
      <w:szCs w:val="22"/>
    </w:rPr>
  </w:style>
  <w:style w:type="paragraph" w:styleId="40">
    <w:name w:val="toc 4"/>
    <w:basedOn w:val="a"/>
    <w:next w:val="a"/>
    <w:uiPriority w:val="39"/>
    <w:unhideWhenUsed/>
    <w:pPr>
      <w:spacing w:line="240" w:lineRule="auto"/>
      <w:ind w:leftChars="600" w:left="1260" w:firstLineChars="0" w:firstLine="0"/>
    </w:pPr>
    <w:rPr>
      <w:rFonts w:ascii="Calibri" w:hAnsi="Calibri"/>
      <w:sz w:val="21"/>
      <w:szCs w:val="22"/>
    </w:rPr>
  </w:style>
  <w:style w:type="paragraph" w:styleId="18">
    <w:name w:val="toc 1"/>
    <w:basedOn w:val="a"/>
    <w:next w:val="a"/>
    <w:uiPriority w:val="39"/>
  </w:style>
  <w:style w:type="paragraph" w:customStyle="1" w:styleId="9">
    <w:name w:val="样式9"/>
    <w:basedOn w:val="a"/>
    <w:link w:val="9Char"/>
    <w:pPr>
      <w:snapToGrid w:val="0"/>
      <w:ind w:firstLine="480"/>
      <w:textAlignment w:val="auto"/>
    </w:pPr>
    <w:rPr>
      <w:rFonts w:ascii="Arial" w:hAnsi="Arial"/>
    </w:rPr>
  </w:style>
  <w:style w:type="paragraph" w:styleId="21">
    <w:name w:val="Body Text Indent 2"/>
    <w:basedOn w:val="a"/>
    <w:link w:val="2Char1"/>
    <w:uiPriority w:val="99"/>
    <w:unhideWhenUsed/>
    <w:pPr>
      <w:spacing w:after="120" w:line="480" w:lineRule="auto"/>
      <w:ind w:leftChars="200" w:left="420"/>
    </w:pPr>
    <w:rPr>
      <w:kern w:val="0"/>
      <w:sz w:val="20"/>
    </w:rPr>
  </w:style>
  <w:style w:type="paragraph" w:styleId="31">
    <w:name w:val="Body Text 3"/>
    <w:basedOn w:val="a"/>
    <w:link w:val="3Char1"/>
    <w:uiPriority w:val="99"/>
    <w:pPr>
      <w:snapToGrid w:val="0"/>
      <w:spacing w:line="480" w:lineRule="auto"/>
      <w:ind w:firstLineChars="0" w:firstLine="0"/>
      <w:jc w:val="center"/>
    </w:pPr>
    <w:rPr>
      <w:rFonts w:ascii="黑体"/>
      <w:kern w:val="0"/>
      <w:szCs w:val="24"/>
    </w:rPr>
  </w:style>
  <w:style w:type="paragraph" w:styleId="aff5">
    <w:name w:val="Block Text"/>
    <w:basedOn w:val="a"/>
    <w:uiPriority w:val="99"/>
    <w:pPr>
      <w:spacing w:line="240" w:lineRule="auto"/>
      <w:ind w:left="100" w:right="100" w:firstLineChars="0" w:firstLine="425"/>
    </w:pPr>
    <w:rPr>
      <w:sz w:val="28"/>
    </w:rPr>
  </w:style>
  <w:style w:type="paragraph" w:customStyle="1" w:styleId="af2">
    <w:name w:val="表标题"/>
    <w:basedOn w:val="a"/>
    <w:link w:val="af1"/>
    <w:qFormat/>
    <w:pPr>
      <w:snapToGrid w:val="0"/>
      <w:spacing w:beforeLines="20" w:before="20" w:afterLines="10" w:after="10" w:line="240" w:lineRule="auto"/>
      <w:ind w:firstLineChars="0" w:firstLine="0"/>
      <w:jc w:val="center"/>
    </w:pPr>
    <w:rPr>
      <w:b/>
      <w:sz w:val="21"/>
      <w:szCs w:val="21"/>
    </w:rPr>
  </w:style>
  <w:style w:type="paragraph" w:customStyle="1" w:styleId="aff6">
    <w:name w:val="表内文本"/>
    <w:basedOn w:val="a"/>
    <w:pPr>
      <w:spacing w:line="320" w:lineRule="exact"/>
      <w:ind w:firstLineChars="0" w:firstLine="0"/>
      <w:jc w:val="center"/>
    </w:pPr>
    <w:rPr>
      <w:rFonts w:eastAsia="仿宋_GB2312"/>
      <w:sz w:val="21"/>
    </w:rPr>
  </w:style>
  <w:style w:type="paragraph" w:styleId="8">
    <w:name w:val="toc 8"/>
    <w:basedOn w:val="a"/>
    <w:next w:val="a"/>
    <w:uiPriority w:val="39"/>
    <w:unhideWhenUsed/>
    <w:pPr>
      <w:spacing w:line="240" w:lineRule="auto"/>
      <w:ind w:leftChars="1400" w:left="2940" w:firstLineChars="0" w:firstLine="0"/>
    </w:pPr>
    <w:rPr>
      <w:rFonts w:ascii="Calibri" w:hAnsi="Calibri"/>
      <w:sz w:val="21"/>
      <w:szCs w:val="22"/>
    </w:rPr>
  </w:style>
  <w:style w:type="paragraph" w:customStyle="1" w:styleId="aff7">
    <w:name w:val="三级标题"/>
    <w:basedOn w:val="a"/>
    <w:pPr>
      <w:spacing w:before="300" w:line="460" w:lineRule="exact"/>
      <w:ind w:firstLineChars="0" w:firstLine="0"/>
      <w:outlineLvl w:val="2"/>
    </w:pPr>
    <w:rPr>
      <w:b/>
      <w:bCs/>
      <w:szCs w:val="24"/>
    </w:rPr>
  </w:style>
  <w:style w:type="paragraph" w:customStyle="1" w:styleId="23">
    <w:name w:val="表格文字2"/>
    <w:basedOn w:val="a"/>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1"/>
    </w:rPr>
  </w:style>
  <w:style w:type="paragraph" w:customStyle="1" w:styleId="24">
    <w:name w:val="无间隔2"/>
    <w:pPr>
      <w:widowControl w:val="0"/>
      <w:jc w:val="center"/>
    </w:pPr>
    <w:rPr>
      <w:rFonts w:ascii="Times New Roman" w:hAnsi="Times New Roman"/>
      <w:kern w:val="2"/>
      <w:sz w:val="21"/>
    </w:rPr>
  </w:style>
  <w:style w:type="paragraph" w:customStyle="1" w:styleId="af5">
    <w:name w:val="表格内容"/>
    <w:basedOn w:val="a"/>
    <w:link w:val="Char9"/>
    <w:pPr>
      <w:overflowPunct w:val="0"/>
      <w:adjustRightInd w:val="0"/>
      <w:spacing w:before="40" w:after="60" w:line="200" w:lineRule="atLeast"/>
      <w:ind w:firstLineChars="0" w:firstLine="0"/>
      <w:textAlignment w:val="baseline"/>
    </w:pPr>
    <w:rPr>
      <w:rFonts w:ascii="Arial" w:eastAsia="仿宋_GB2312" w:hAnsi="Arial"/>
      <w:kern w:val="0"/>
      <w:sz w:val="20"/>
    </w:rPr>
  </w:style>
  <w:style w:type="paragraph" w:styleId="32">
    <w:name w:val="toc 3"/>
    <w:basedOn w:val="a"/>
    <w:next w:val="a"/>
    <w:uiPriority w:val="39"/>
    <w:unhideWhenUsed/>
    <w:pPr>
      <w:ind w:leftChars="400" w:left="840"/>
    </w:pPr>
  </w:style>
  <w:style w:type="paragraph" w:styleId="aa">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kern w:val="0"/>
      <w:sz w:val="18"/>
      <w:szCs w:val="18"/>
    </w:rPr>
  </w:style>
  <w:style w:type="paragraph" w:styleId="af">
    <w:name w:val="footer"/>
    <w:basedOn w:val="a"/>
    <w:link w:val="Char5"/>
    <w:uiPriority w:val="99"/>
    <w:unhideWhenUsed/>
    <w:pPr>
      <w:tabs>
        <w:tab w:val="center" w:pos="4153"/>
        <w:tab w:val="right" w:pos="8306"/>
      </w:tabs>
      <w:snapToGrid w:val="0"/>
      <w:spacing w:line="240" w:lineRule="auto"/>
      <w:jc w:val="left"/>
    </w:pPr>
    <w:rPr>
      <w:kern w:val="0"/>
      <w:sz w:val="18"/>
      <w:szCs w:val="18"/>
    </w:rPr>
  </w:style>
  <w:style w:type="paragraph" w:styleId="ae">
    <w:name w:val="Date"/>
    <w:basedOn w:val="a"/>
    <w:next w:val="a"/>
    <w:link w:val="Char11"/>
    <w:uiPriority w:val="99"/>
    <w:rPr>
      <w:rFonts w:ascii="宋体" w:hAnsi="Courier New"/>
      <w:kern w:val="0"/>
      <w:sz w:val="20"/>
    </w:rPr>
  </w:style>
  <w:style w:type="paragraph" w:styleId="25">
    <w:name w:val="toc 2"/>
    <w:basedOn w:val="a"/>
    <w:next w:val="a"/>
    <w:uiPriority w:val="39"/>
    <w:unhideWhenUsed/>
    <w:pPr>
      <w:ind w:leftChars="200" w:left="420"/>
    </w:pPr>
  </w:style>
  <w:style w:type="paragraph" w:styleId="20">
    <w:name w:val="Body Text First Indent 2"/>
    <w:basedOn w:val="ab"/>
    <w:link w:val="2Char0"/>
    <w:uiPriority w:val="99"/>
    <w:pPr>
      <w:snapToGrid/>
      <w:spacing w:after="120"/>
      <w:ind w:leftChars="200" w:left="420" w:firstLineChars="200" w:firstLine="420"/>
    </w:pPr>
  </w:style>
  <w:style w:type="paragraph" w:styleId="90">
    <w:name w:val="toc 9"/>
    <w:basedOn w:val="a"/>
    <w:next w:val="a"/>
    <w:uiPriority w:val="39"/>
    <w:unhideWhenUsed/>
    <w:pPr>
      <w:spacing w:line="240" w:lineRule="auto"/>
      <w:ind w:leftChars="1600" w:left="3360" w:firstLineChars="0" w:firstLine="0"/>
    </w:pPr>
    <w:rPr>
      <w:rFonts w:ascii="Calibri" w:hAnsi="Calibri"/>
      <w:sz w:val="21"/>
      <w:szCs w:val="22"/>
    </w:rPr>
  </w:style>
  <w:style w:type="paragraph" w:styleId="aff8">
    <w:name w:val="Normal (Web)"/>
    <w:basedOn w:val="a"/>
    <w:uiPriority w:val="99"/>
    <w:pPr>
      <w:widowControl/>
      <w:spacing w:before="100" w:beforeAutospacing="1" w:after="100" w:afterAutospacing="1" w:line="240" w:lineRule="auto"/>
      <w:ind w:firstLineChars="0" w:firstLine="0"/>
      <w:jc w:val="left"/>
    </w:pPr>
    <w:rPr>
      <w:rFonts w:ascii="宋体" w:hAnsi="宋体"/>
      <w:kern w:val="0"/>
      <w:szCs w:val="24"/>
    </w:rPr>
  </w:style>
  <w:style w:type="paragraph" w:styleId="af0">
    <w:name w:val="annotation subject"/>
    <w:basedOn w:val="ad"/>
    <w:next w:val="ad"/>
    <w:link w:val="Char6"/>
    <w:uiPriority w:val="99"/>
    <w:semiHidden/>
    <w:rPr>
      <w:b/>
      <w:bCs/>
    </w:rPr>
  </w:style>
  <w:style w:type="paragraph" w:customStyle="1" w:styleId="CharChar13CharCharCharCharCharChar">
    <w:name w:val="Char Char13 Char Char Char Char Char Char"/>
    <w:basedOn w:val="a"/>
    <w:pPr>
      <w:widowControl/>
      <w:spacing w:after="160" w:line="240" w:lineRule="exact"/>
      <w:ind w:firstLineChars="0" w:firstLine="0"/>
      <w:jc w:val="left"/>
      <w:textAlignment w:val="auto"/>
    </w:pPr>
    <w:rPr>
      <w:sz w:val="21"/>
    </w:rPr>
  </w:style>
  <w:style w:type="paragraph" w:customStyle="1" w:styleId="TOC1">
    <w:name w:val="TOC 标题1"/>
    <w:basedOn w:val="1"/>
    <w:next w:val="a"/>
    <w:uiPriority w:val="39"/>
    <w:unhideWhenUsed/>
    <w:qFormat/>
    <w:pPr>
      <w:widowControl/>
      <w:spacing w:before="480" w:line="276" w:lineRule="auto"/>
      <w:outlineLvl w:val="9"/>
    </w:pPr>
    <w:rPr>
      <w:rFonts w:ascii="Cambria" w:hAnsi="Cambria"/>
      <w:color w:val="365F91"/>
      <w:kern w:val="0"/>
      <w:sz w:val="28"/>
      <w:szCs w:val="28"/>
    </w:rPr>
  </w:style>
  <w:style w:type="paragraph" w:customStyle="1" w:styleId="01">
    <w:name w:val="正文01"/>
    <w:basedOn w:val="a"/>
    <w:link w:val="01Char"/>
    <w:pPr>
      <w:spacing w:before="60" w:line="460" w:lineRule="exact"/>
    </w:pPr>
    <w:rPr>
      <w:kern w:val="0"/>
    </w:rPr>
  </w:style>
  <w:style w:type="paragraph" w:customStyle="1" w:styleId="Char14">
    <w:name w:val="Char1"/>
    <w:basedOn w:val="a"/>
    <w:pPr>
      <w:spacing w:line="240" w:lineRule="auto"/>
      <w:ind w:firstLineChars="0" w:firstLine="0"/>
    </w:pPr>
    <w:rPr>
      <w:sz w:val="21"/>
      <w:szCs w:val="24"/>
    </w:rPr>
  </w:style>
  <w:style w:type="paragraph" w:customStyle="1" w:styleId="26">
    <w:name w:val="正文2"/>
    <w:basedOn w:val="a"/>
    <w:pPr>
      <w:adjustRightInd w:val="0"/>
      <w:snapToGrid w:val="0"/>
      <w:spacing w:line="440" w:lineRule="atLeast"/>
      <w:ind w:firstLineChars="0" w:firstLine="567"/>
    </w:pPr>
  </w:style>
  <w:style w:type="paragraph" w:customStyle="1" w:styleId="Style219">
    <w:name w:val="_Style 219"/>
    <w:basedOn w:val="a"/>
    <w:pPr>
      <w:widowControl/>
      <w:spacing w:after="160" w:line="240" w:lineRule="exact"/>
      <w:ind w:firstLineChars="0" w:firstLine="0"/>
      <w:jc w:val="left"/>
    </w:pPr>
    <w:rPr>
      <w:sz w:val="21"/>
      <w:szCs w:val="24"/>
    </w:rPr>
  </w:style>
  <w:style w:type="paragraph" w:customStyle="1" w:styleId="19">
    <w:name w:val="1"/>
    <w:basedOn w:val="a"/>
    <w:pPr>
      <w:spacing w:line="240" w:lineRule="auto"/>
      <w:ind w:firstLineChars="0" w:firstLine="0"/>
    </w:pPr>
    <w:rPr>
      <w:sz w:val="21"/>
      <w:szCs w:val="24"/>
    </w:rPr>
  </w:style>
  <w:style w:type="paragraph" w:customStyle="1" w:styleId="afc">
    <w:name w:val="表格格式"/>
    <w:basedOn w:val="a"/>
    <w:next w:val="a"/>
    <w:link w:val="Chare"/>
    <w:qFormat/>
    <w:pPr>
      <w:widowControl/>
      <w:spacing w:line="240" w:lineRule="auto"/>
      <w:ind w:firstLineChars="0" w:firstLine="0"/>
      <w:jc w:val="center"/>
    </w:pPr>
    <w:rPr>
      <w:color w:val="000000"/>
      <w:kern w:val="0"/>
      <w:sz w:val="21"/>
    </w:rPr>
  </w:style>
  <w:style w:type="paragraph" w:customStyle="1" w:styleId="xl26">
    <w:name w:val="xl26"/>
    <w:basedOn w:val="a"/>
    <w:pPr>
      <w:widowControl/>
      <w:spacing w:before="100" w:after="100" w:line="240" w:lineRule="auto"/>
      <w:ind w:firstLineChars="0" w:firstLine="0"/>
      <w:jc w:val="center"/>
    </w:pPr>
    <w:rPr>
      <w:rFonts w:ascii="宋体"/>
      <w:kern w:val="0"/>
    </w:rPr>
  </w:style>
  <w:style w:type="paragraph" w:customStyle="1" w:styleId="afb">
    <w:name w:val="图标题"/>
    <w:basedOn w:val="a"/>
    <w:link w:val="afa"/>
    <w:qFormat/>
    <w:pPr>
      <w:tabs>
        <w:tab w:val="left" w:pos="0"/>
        <w:tab w:val="left" w:pos="3150"/>
      </w:tabs>
      <w:autoSpaceDE w:val="0"/>
      <w:autoSpaceDN w:val="0"/>
      <w:spacing w:afterLines="50" w:line="240" w:lineRule="auto"/>
      <w:ind w:firstLineChars="0" w:firstLine="0"/>
      <w:jc w:val="center"/>
    </w:pPr>
    <w:rPr>
      <w:b/>
      <w:sz w:val="21"/>
    </w:rPr>
  </w:style>
  <w:style w:type="paragraph" w:customStyle="1" w:styleId="Default">
    <w:name w:val="Default"/>
    <w:link w:val="DefaultChar"/>
    <w:pPr>
      <w:widowControl w:val="0"/>
      <w:autoSpaceDE w:val="0"/>
      <w:autoSpaceDN w:val="0"/>
      <w:adjustRightInd w:val="0"/>
    </w:pPr>
    <w:rPr>
      <w:rFonts w:ascii="Times New Roman" w:hAnsi="Times New Roman"/>
      <w:color w:val="000000"/>
      <w:sz w:val="24"/>
    </w:rPr>
  </w:style>
  <w:style w:type="paragraph" w:customStyle="1" w:styleId="03">
    <w:name w:val="标题03"/>
    <w:basedOn w:val="a"/>
    <w:pPr>
      <w:tabs>
        <w:tab w:val="left" w:pos="860"/>
        <w:tab w:val="left" w:pos="1075"/>
      </w:tabs>
      <w:snapToGrid w:val="0"/>
      <w:spacing w:line="440" w:lineRule="atLeast"/>
      <w:ind w:firstLineChars="0" w:firstLine="0"/>
      <w:outlineLvl w:val="2"/>
    </w:pPr>
    <w:rPr>
      <w:b/>
    </w:rPr>
  </w:style>
  <w:style w:type="paragraph" w:customStyle="1" w:styleId="ParaChar">
    <w:name w:val="默认段落字体 Para Char"/>
    <w:basedOn w:val="a"/>
    <w:rPr>
      <w:rFonts w:ascii="宋体" w:hAnsi="宋体" w:cs="宋体"/>
      <w:szCs w:val="24"/>
    </w:rPr>
  </w:style>
  <w:style w:type="paragraph" w:customStyle="1" w:styleId="CharCharCharCharCharCharChar">
    <w:name w:val="Char Char Char Char Char Char Char"/>
    <w:basedOn w:val="a"/>
    <w:rPr>
      <w:rFonts w:ascii="宋体" w:eastAsia="汉鼎简书宋" w:hAnsi="宋体"/>
      <w:kern w:val="0"/>
    </w:rPr>
  </w:style>
  <w:style w:type="paragraph" w:customStyle="1" w:styleId="CharChar1Char">
    <w:name w:val="Char Char1 Char"/>
    <w:basedOn w:val="a"/>
    <w:pPr>
      <w:spacing w:line="240" w:lineRule="auto"/>
      <w:ind w:firstLineChars="0" w:firstLine="0"/>
    </w:pPr>
    <w:rPr>
      <w:sz w:val="21"/>
    </w:rPr>
  </w:style>
  <w:style w:type="paragraph" w:customStyle="1" w:styleId="41">
    <w:name w:val="4"/>
    <w:basedOn w:val="a"/>
    <w:pPr>
      <w:widowControl/>
      <w:spacing w:after="160" w:line="240" w:lineRule="exact"/>
      <w:ind w:firstLineChars="0" w:firstLine="0"/>
      <w:jc w:val="left"/>
    </w:pPr>
    <w:rPr>
      <w:sz w:val="21"/>
    </w:rPr>
  </w:style>
  <w:style w:type="paragraph" w:customStyle="1" w:styleId="110">
    <w:name w:val="无间隔11"/>
    <w:uiPriority w:val="1"/>
    <w:pPr>
      <w:widowControl w:val="0"/>
      <w:jc w:val="center"/>
    </w:pPr>
    <w:rPr>
      <w:rFonts w:ascii="Times New Roman" w:hAnsi="Times New Roman"/>
      <w:kern w:val="2"/>
      <w:sz w:val="21"/>
    </w:rPr>
  </w:style>
  <w:style w:type="paragraph" w:customStyle="1" w:styleId="CharChar14CharCharCharChar1">
    <w:name w:val="Char Char14 Char Char Char Char1"/>
    <w:basedOn w:val="a"/>
    <w:pPr>
      <w:widowControl/>
      <w:spacing w:after="160" w:line="240" w:lineRule="exact"/>
      <w:ind w:firstLineChars="0" w:firstLine="0"/>
      <w:jc w:val="left"/>
      <w:textAlignment w:val="auto"/>
    </w:pPr>
    <w:rPr>
      <w:sz w:val="21"/>
    </w:rPr>
  </w:style>
  <w:style w:type="table" w:styleId="aff9">
    <w:name w:val="Table Grid"/>
    <w:basedOn w:val="a1"/>
    <w:uiPriority w:val="3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List Paragraph"/>
    <w:basedOn w:val="a"/>
    <w:uiPriority w:val="99"/>
    <w:qFormat/>
    <w:rsid w:val="009932D7"/>
    <w:pPr>
      <w:ind w:firstLine="420"/>
    </w:pPr>
  </w:style>
  <w:style w:type="paragraph" w:customStyle="1" w:styleId="CharCharChar0">
    <w:name w:val="Char Char Char"/>
    <w:basedOn w:val="a"/>
    <w:rsid w:val="00AC2132"/>
    <w:pPr>
      <w:spacing w:line="240" w:lineRule="auto"/>
      <w:ind w:firstLineChars="0" w:firstLine="0"/>
      <w:textAlignment w:val="auto"/>
    </w:pPr>
    <w:rPr>
      <w:sz w:val="21"/>
      <w:szCs w:val="24"/>
    </w:rPr>
  </w:style>
  <w:style w:type="paragraph" w:customStyle="1" w:styleId="affb">
    <w:name w:val="居中正文"/>
    <w:basedOn w:val="affc"/>
    <w:qFormat/>
    <w:rsid w:val="00CD378F"/>
    <w:pPr>
      <w:adjustRightInd w:val="0"/>
      <w:spacing w:after="0"/>
      <w:ind w:firstLineChars="0" w:firstLine="0"/>
      <w:jc w:val="center"/>
      <w:textAlignment w:val="baseline"/>
    </w:pPr>
    <w:rPr>
      <w:rFonts w:ascii="宋体"/>
      <w:kern w:val="28"/>
    </w:rPr>
  </w:style>
  <w:style w:type="paragraph" w:styleId="affc">
    <w:name w:val="Body Text First Indent"/>
    <w:basedOn w:val="af3"/>
    <w:link w:val="Charf"/>
    <w:uiPriority w:val="99"/>
    <w:semiHidden/>
    <w:unhideWhenUsed/>
    <w:rsid w:val="00CD378F"/>
    <w:pPr>
      <w:spacing w:after="120" w:line="360" w:lineRule="auto"/>
      <w:ind w:firstLineChars="100" w:firstLine="420"/>
      <w:jc w:val="both"/>
    </w:pPr>
    <w:rPr>
      <w:rFonts w:ascii="Times New Roman"/>
      <w:kern w:val="2"/>
      <w:sz w:val="24"/>
    </w:rPr>
  </w:style>
  <w:style w:type="character" w:customStyle="1" w:styleId="Charf">
    <w:name w:val="正文首行缩进 Char"/>
    <w:basedOn w:val="Char8"/>
    <w:link w:val="affc"/>
    <w:uiPriority w:val="99"/>
    <w:semiHidden/>
    <w:rsid w:val="00CD378F"/>
    <w:rPr>
      <w:rFonts w:ascii="Times New Roman" w:eastAsia="宋体" w:hAnsi="Times New Roman"/>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iPriority="0" w:qFormat="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Note Heading" w:semiHidden="1" w:unhideWhenUsed="1"/>
    <w:lsdException w:name="Body Text 2" w:semiHidden="1" w:uiPriority="0" w:unhideWhenUsed="1"/>
    <w:lsdException w:name="Body Text Indent 2" w:unhideWhenUsed="1"/>
    <w:lsdException w:name="Strong" w:uiPriority="22" w:qFormat="1"/>
    <w:lsdException w:name="Emphasis" w:uiPriority="20" w:qFormat="1"/>
    <w:lsdException w:name="Document Map" w:semiHidden="1"/>
    <w:lsdException w:name="Plain Text"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200"/>
      <w:jc w:val="both"/>
      <w:textAlignment w:val="center"/>
    </w:pPr>
    <w:rPr>
      <w:rFonts w:ascii="Times New Roman" w:hAnsi="Times New Roman"/>
      <w:kern w:val="2"/>
      <w:sz w:val="24"/>
    </w:rPr>
  </w:style>
  <w:style w:type="paragraph" w:styleId="1">
    <w:name w:val="heading 1"/>
    <w:basedOn w:val="a"/>
    <w:next w:val="a"/>
    <w:link w:val="1Char"/>
    <w:uiPriority w:val="9"/>
    <w:qFormat/>
    <w:pPr>
      <w:keepNext/>
      <w:keepLines/>
      <w:ind w:firstLineChars="0" w:firstLine="0"/>
      <w:jc w:val="left"/>
      <w:outlineLvl w:val="0"/>
    </w:pPr>
    <w:rPr>
      <w:b/>
      <w:bCs/>
      <w:kern w:val="44"/>
      <w:sz w:val="32"/>
      <w:szCs w:val="44"/>
    </w:rPr>
  </w:style>
  <w:style w:type="paragraph" w:styleId="2">
    <w:name w:val="heading 2"/>
    <w:basedOn w:val="a"/>
    <w:next w:val="a"/>
    <w:link w:val="2Char"/>
    <w:uiPriority w:val="9"/>
    <w:qFormat/>
    <w:pPr>
      <w:keepNext/>
      <w:keepLines/>
      <w:ind w:firstLineChars="0" w:firstLine="0"/>
      <w:outlineLvl w:val="1"/>
    </w:pPr>
    <w:rPr>
      <w:b/>
      <w:bCs/>
      <w:kern w:val="0"/>
      <w:sz w:val="28"/>
      <w:szCs w:val="32"/>
    </w:rPr>
  </w:style>
  <w:style w:type="paragraph" w:styleId="3">
    <w:name w:val="heading 3"/>
    <w:basedOn w:val="a"/>
    <w:next w:val="a"/>
    <w:link w:val="3Char"/>
    <w:uiPriority w:val="9"/>
    <w:qFormat/>
    <w:pPr>
      <w:keepNext/>
      <w:keepLines/>
      <w:ind w:firstLineChars="0" w:firstLine="0"/>
      <w:outlineLvl w:val="2"/>
    </w:pPr>
    <w:rPr>
      <w:b/>
      <w:bCs/>
      <w:kern w:val="0"/>
      <w:szCs w:val="32"/>
    </w:rPr>
  </w:style>
  <w:style w:type="paragraph" w:styleId="4">
    <w:name w:val="heading 4"/>
    <w:basedOn w:val="a"/>
    <w:next w:val="a"/>
    <w:link w:val="4Char"/>
    <w:uiPriority w:val="9"/>
    <w:qFormat/>
    <w:pPr>
      <w:keepNext/>
      <w:keepLines/>
      <w:ind w:firstLineChars="0" w:firstLine="0"/>
      <w:outlineLvl w:val="3"/>
    </w:pPr>
    <w:rPr>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1">
    <w:name w:val="fontstyle41"/>
    <w:rPr>
      <w:rFonts w:ascii="TimesNewRoman" w:eastAsia="TimesNewRoman"/>
      <w:color w:val="000000"/>
      <w:sz w:val="24"/>
    </w:rPr>
  </w:style>
  <w:style w:type="character" w:styleId="a3">
    <w:name w:val="Strong"/>
    <w:uiPriority w:val="22"/>
    <w:qFormat/>
    <w:rPr>
      <w:b/>
    </w:rPr>
  </w:style>
  <w:style w:type="character" w:styleId="a4">
    <w:name w:val="Hyperlink"/>
    <w:uiPriority w:val="99"/>
    <w:rPr>
      <w:color w:val="0000FF"/>
      <w:u w:val="single"/>
    </w:rPr>
  </w:style>
  <w:style w:type="character" w:styleId="a5">
    <w:name w:val="page number"/>
    <w:basedOn w:val="a0"/>
    <w:uiPriority w:val="99"/>
  </w:style>
  <w:style w:type="character" w:customStyle="1" w:styleId="Char">
    <w:name w:val="表格正文 Char"/>
    <w:link w:val="a6"/>
    <w:qFormat/>
    <w:locked/>
    <w:rPr>
      <w:rFonts w:ascii="Arial" w:eastAsia="宋体" w:hAnsi="Arial"/>
      <w:sz w:val="20"/>
    </w:rPr>
  </w:style>
  <w:style w:type="character" w:customStyle="1" w:styleId="1Char1">
    <w:name w:val="样式1 Char1"/>
    <w:link w:val="10"/>
    <w:qFormat/>
    <w:locked/>
    <w:rPr>
      <w:sz w:val="24"/>
    </w:rPr>
  </w:style>
  <w:style w:type="character" w:styleId="a7">
    <w:name w:val="FollowedHyperlink"/>
    <w:uiPriority w:val="99"/>
    <w:rPr>
      <w:color w:val="800080"/>
      <w:u w:val="single"/>
    </w:rPr>
  </w:style>
  <w:style w:type="character" w:styleId="a8">
    <w:name w:val="annotation reference"/>
    <w:uiPriority w:val="99"/>
    <w:semiHidden/>
    <w:rPr>
      <w:sz w:val="21"/>
    </w:rPr>
  </w:style>
  <w:style w:type="character" w:styleId="a9">
    <w:name w:val="Emphasis"/>
    <w:uiPriority w:val="20"/>
    <w:qFormat/>
    <w:rPr>
      <w:i/>
    </w:rPr>
  </w:style>
  <w:style w:type="character" w:customStyle="1" w:styleId="1Char">
    <w:name w:val="标题 1 Char"/>
    <w:link w:val="1"/>
    <w:uiPriority w:val="9"/>
    <w:locked/>
    <w:rPr>
      <w:rFonts w:ascii="Times New Roman" w:hAnsi="Times New Roman"/>
      <w:b/>
      <w:bCs/>
      <w:kern w:val="44"/>
      <w:sz w:val="32"/>
      <w:szCs w:val="44"/>
    </w:rPr>
  </w:style>
  <w:style w:type="character" w:customStyle="1" w:styleId="2Char">
    <w:name w:val="标题 2 Char"/>
    <w:link w:val="2"/>
    <w:uiPriority w:val="9"/>
    <w:locked/>
    <w:rPr>
      <w:rFonts w:ascii="Times New Roman" w:hAnsi="Times New Roman"/>
      <w:b/>
      <w:bCs/>
      <w:sz w:val="28"/>
      <w:szCs w:val="32"/>
    </w:rPr>
  </w:style>
  <w:style w:type="character" w:customStyle="1" w:styleId="3Char">
    <w:name w:val="标题 3 Char"/>
    <w:link w:val="3"/>
    <w:uiPriority w:val="9"/>
    <w:locked/>
    <w:rPr>
      <w:rFonts w:ascii="Times New Roman" w:hAnsi="Times New Roman"/>
      <w:b/>
      <w:bCs/>
      <w:sz w:val="24"/>
      <w:szCs w:val="32"/>
    </w:rPr>
  </w:style>
  <w:style w:type="character" w:customStyle="1" w:styleId="4Char">
    <w:name w:val="标题 4 Char"/>
    <w:link w:val="4"/>
    <w:uiPriority w:val="9"/>
    <w:locked/>
    <w:rPr>
      <w:rFonts w:ascii="Times New Roman" w:eastAsia="宋体" w:hAnsi="Times New Roman"/>
      <w:b/>
      <w:sz w:val="28"/>
    </w:rPr>
  </w:style>
  <w:style w:type="character" w:customStyle="1" w:styleId="BodyTextIndentChar">
    <w:name w:val="Body Text Indent Char"/>
    <w:aliases w:val="正文文字( 首段缩进两字） Char,Body Text 21 Char,正文文字缩进1 Char,北山简报正文 Char"/>
    <w:uiPriority w:val="99"/>
    <w:semiHidden/>
    <w:rPr>
      <w:rFonts w:ascii="Times New Roman" w:hAnsi="Times New Roman"/>
      <w:kern w:val="2"/>
      <w:sz w:val="24"/>
    </w:rPr>
  </w:style>
  <w:style w:type="character" w:customStyle="1" w:styleId="11">
    <w:name w:val="占位符文本1"/>
    <w:uiPriority w:val="99"/>
    <w:semiHidden/>
    <w:rPr>
      <w:rFonts w:cs="Times New Roman"/>
      <w:color w:val="808080"/>
    </w:rPr>
  </w:style>
  <w:style w:type="character" w:customStyle="1" w:styleId="Char0">
    <w:name w:val="页眉 Char"/>
    <w:link w:val="aa"/>
    <w:uiPriority w:val="99"/>
    <w:locked/>
    <w:rPr>
      <w:rFonts w:ascii="Times New Roman" w:eastAsia="宋体" w:hAnsi="Times New Roman"/>
      <w:sz w:val="18"/>
    </w:rPr>
  </w:style>
  <w:style w:type="character" w:customStyle="1" w:styleId="01Char">
    <w:name w:val="正文01 Char"/>
    <w:link w:val="01"/>
    <w:locked/>
    <w:rPr>
      <w:rFonts w:ascii="Times New Roman" w:eastAsia="宋体" w:hAnsi="Times New Roman"/>
      <w:sz w:val="24"/>
    </w:rPr>
  </w:style>
  <w:style w:type="character" w:customStyle="1" w:styleId="2Char0">
    <w:name w:val="正文首行缩进 2 Char"/>
    <w:link w:val="20"/>
    <w:uiPriority w:val="99"/>
    <w:rPr>
      <w:rFonts w:ascii="Times New Roman" w:eastAsia="宋体" w:hAnsi="Times New Roman"/>
      <w:kern w:val="2"/>
      <w:sz w:val="24"/>
    </w:rPr>
  </w:style>
  <w:style w:type="character" w:customStyle="1" w:styleId="Char1">
    <w:name w:val="正文文本缩进 Char1"/>
    <w:link w:val="ab"/>
    <w:locked/>
    <w:rPr>
      <w:rFonts w:ascii="Times New Roman" w:eastAsia="宋体" w:hAnsi="Times New Roman"/>
      <w:sz w:val="20"/>
    </w:rPr>
  </w:style>
  <w:style w:type="character" w:customStyle="1" w:styleId="Char2">
    <w:name w:val="正文缩进 Char"/>
    <w:link w:val="ac"/>
    <w:locked/>
    <w:rPr>
      <w:rFonts w:ascii="Times New Roman" w:eastAsia="宋体" w:hAnsi="Times New Roman"/>
      <w:sz w:val="20"/>
    </w:rPr>
  </w:style>
  <w:style w:type="character" w:customStyle="1" w:styleId="Char10">
    <w:name w:val="批注文字 Char1"/>
    <w:link w:val="ad"/>
    <w:uiPriority w:val="99"/>
    <w:semiHidden/>
    <w:locked/>
    <w:rPr>
      <w:rFonts w:ascii="Times New Roman" w:eastAsia="宋体" w:hAnsi="Times New Roman"/>
      <w:sz w:val="20"/>
    </w:rPr>
  </w:style>
  <w:style w:type="character" w:customStyle="1" w:styleId="Char11">
    <w:name w:val="日期 Char1"/>
    <w:link w:val="ae"/>
    <w:uiPriority w:val="99"/>
    <w:locked/>
    <w:rPr>
      <w:rFonts w:ascii="宋体" w:eastAsia="宋体" w:hAnsi="Courier New"/>
      <w:sz w:val="20"/>
    </w:rPr>
  </w:style>
  <w:style w:type="character" w:customStyle="1" w:styleId="Char3">
    <w:name w:val="日期 Char"/>
    <w:semiHidden/>
    <w:rPr>
      <w:rFonts w:ascii="Times New Roman" w:eastAsia="宋体" w:hAnsi="Times New Roman"/>
      <w:sz w:val="20"/>
    </w:rPr>
  </w:style>
  <w:style w:type="character" w:customStyle="1" w:styleId="Char4">
    <w:name w:val="批注文字 Char"/>
    <w:qFormat/>
    <w:rPr>
      <w:rFonts w:ascii="Times New Roman" w:eastAsia="宋体" w:hAnsi="Times New Roman"/>
      <w:sz w:val="20"/>
    </w:rPr>
  </w:style>
  <w:style w:type="character" w:customStyle="1" w:styleId="Char5">
    <w:name w:val="页脚 Char"/>
    <w:link w:val="af"/>
    <w:uiPriority w:val="99"/>
    <w:locked/>
    <w:rPr>
      <w:rFonts w:ascii="Times New Roman" w:eastAsia="宋体" w:hAnsi="Times New Roman"/>
      <w:sz w:val="18"/>
    </w:rPr>
  </w:style>
  <w:style w:type="character" w:customStyle="1" w:styleId="Char6">
    <w:name w:val="批注主题 Char"/>
    <w:link w:val="af0"/>
    <w:uiPriority w:val="99"/>
    <w:semiHidden/>
    <w:locked/>
    <w:rPr>
      <w:rFonts w:ascii="Times New Roman" w:eastAsia="宋体" w:hAnsi="Times New Roman"/>
      <w:b/>
      <w:sz w:val="20"/>
    </w:rPr>
  </w:style>
  <w:style w:type="character" w:customStyle="1" w:styleId="DefaultChar">
    <w:name w:val="Default Char"/>
    <w:link w:val="Default"/>
    <w:locked/>
    <w:rPr>
      <w:rFonts w:ascii="Times New Roman" w:hAnsi="Times New Roman"/>
      <w:color w:val="000000"/>
      <w:sz w:val="24"/>
      <w:lang w:bidi="ar-SA"/>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Char Char Char Char,表内文字 Char"/>
    <w:uiPriority w:val="99"/>
    <w:semiHidden/>
    <w:rPr>
      <w:rFonts w:ascii="宋体" w:hAnsi="Courier New" w:cs="Courier New"/>
      <w:kern w:val="2"/>
      <w:sz w:val="21"/>
      <w:szCs w:val="21"/>
    </w:rPr>
  </w:style>
  <w:style w:type="character" w:customStyle="1" w:styleId="fontstyle01">
    <w:name w:val="fontstyle01"/>
    <w:rPr>
      <w:rFonts w:ascii="TimesNewRomanPS-BoldMT" w:hAnsi="TimesNewRomanPS-BoldMT"/>
      <w:b/>
      <w:color w:val="000000"/>
      <w:sz w:val="24"/>
    </w:rPr>
  </w:style>
  <w:style w:type="character" w:customStyle="1" w:styleId="PlainTextChar2">
    <w:name w:val="Plain Text Char2"/>
    <w:aliases w:val="普通文字 Char2,Char Char2,普通文字 Char Char Char Char Char2,普通文字 Char Char Char Char11,普通文字 Char Char Char11,普通文字 Char Char Char Char Char Char Char Char Char Char2,普通文字 Char Char Char Char Char Char Char Char Char11,Char Char Ch"/>
    <w:uiPriority w:val="99"/>
    <w:semiHidden/>
    <w:rPr>
      <w:rFonts w:ascii="宋体" w:hAnsi="Courier New"/>
      <w:kern w:val="2"/>
      <w:sz w:val="21"/>
    </w:rPr>
  </w:style>
  <w:style w:type="character" w:customStyle="1" w:styleId="CharCharChar">
    <w:name w:val="表格文字 Char Char Char"/>
    <w:rPr>
      <w:rFonts w:eastAsia="宋体"/>
      <w:kern w:val="2"/>
      <w:sz w:val="21"/>
      <w:lang w:val="en-US" w:eastAsia="zh-CN"/>
    </w:rPr>
  </w:style>
  <w:style w:type="character" w:customStyle="1" w:styleId="fontstyle21">
    <w:name w:val="fontstyle21"/>
    <w:rPr>
      <w:rFonts w:ascii="Bold" w:hAnsi="Bold"/>
      <w:b/>
      <w:color w:val="000000"/>
      <w:sz w:val="24"/>
    </w:rPr>
  </w:style>
  <w:style w:type="character" w:customStyle="1" w:styleId="af1">
    <w:name w:val="表标题 字符"/>
    <w:link w:val="af2"/>
    <w:qFormat/>
    <w:locked/>
    <w:rPr>
      <w:rFonts w:ascii="Times New Roman" w:hAnsi="Times New Roman"/>
      <w:b/>
      <w:kern w:val="2"/>
      <w:sz w:val="21"/>
      <w:szCs w:val="21"/>
    </w:rPr>
  </w:style>
  <w:style w:type="character" w:customStyle="1" w:styleId="Char7">
    <w:name w:val="纯文本 Char"/>
    <w:semiHidden/>
    <w:rPr>
      <w:rFonts w:ascii="宋体" w:eastAsia="宋体" w:hAnsi="Courier New"/>
      <w:sz w:val="21"/>
    </w:rPr>
  </w:style>
  <w:style w:type="character" w:customStyle="1" w:styleId="Char8">
    <w:name w:val="正文文本 Char"/>
    <w:link w:val="af3"/>
    <w:uiPriority w:val="99"/>
    <w:locked/>
    <w:rPr>
      <w:rFonts w:ascii="黑体" w:eastAsia="宋体" w:hAnsi="Times New Roman"/>
      <w:kern w:val="0"/>
      <w:sz w:val="20"/>
    </w:rPr>
  </w:style>
  <w:style w:type="character" w:customStyle="1" w:styleId="fontstyle31">
    <w:name w:val="fontstyle31"/>
    <w:rPr>
      <w:rFonts w:ascii="宋体" w:eastAsia="宋体" w:hAnsi="宋体"/>
      <w:color w:val="000000"/>
      <w:sz w:val="24"/>
    </w:rPr>
  </w:style>
  <w:style w:type="character" w:customStyle="1" w:styleId="Char12">
    <w:name w:val="纯文本 Char1"/>
    <w:link w:val="af4"/>
    <w:locked/>
    <w:rPr>
      <w:rFonts w:ascii="宋体" w:eastAsia="宋体" w:hAnsi="Courier New"/>
      <w:sz w:val="20"/>
    </w:rPr>
  </w:style>
  <w:style w:type="character" w:customStyle="1" w:styleId="fontstyle11">
    <w:name w:val="fontstyle11"/>
    <w:rPr>
      <w:rFonts w:ascii="TimesNewRoman" w:eastAsia="TimesNewRoman"/>
      <w:color w:val="000000"/>
      <w:sz w:val="24"/>
    </w:rPr>
  </w:style>
  <w:style w:type="character" w:customStyle="1" w:styleId="Char9">
    <w:name w:val="表格内容 Char"/>
    <w:link w:val="af5"/>
    <w:locked/>
    <w:rPr>
      <w:rFonts w:ascii="Arial" w:eastAsia="仿宋_GB2312" w:hAnsi="Arial"/>
      <w:kern w:val="0"/>
      <w:sz w:val="20"/>
    </w:rPr>
  </w:style>
  <w:style w:type="character" w:customStyle="1" w:styleId="CharChar15">
    <w:name w:val="Char Char15"/>
    <w:rPr>
      <w:sz w:val="18"/>
    </w:rPr>
  </w:style>
  <w:style w:type="character" w:customStyle="1" w:styleId="Chara">
    <w:name w:val="批注框文本 Char"/>
    <w:link w:val="af6"/>
    <w:uiPriority w:val="99"/>
    <w:semiHidden/>
    <w:locked/>
    <w:rPr>
      <w:rFonts w:ascii="Times New Roman" w:eastAsia="宋体" w:hAnsi="Times New Roman"/>
      <w:sz w:val="18"/>
    </w:rPr>
  </w:style>
  <w:style w:type="character" w:customStyle="1" w:styleId="2Char1">
    <w:name w:val="正文文本缩进 2 Char"/>
    <w:link w:val="21"/>
    <w:uiPriority w:val="99"/>
    <w:locked/>
    <w:rPr>
      <w:rFonts w:ascii="Times New Roman" w:eastAsia="宋体" w:hAnsi="Times New Roman"/>
      <w:sz w:val="20"/>
    </w:rPr>
  </w:style>
  <w:style w:type="character" w:customStyle="1" w:styleId="BodyTextIndentChar2">
    <w:name w:val="Body Text Indent Char2"/>
    <w:aliases w:val="正文文字( 首段缩进两字） Char2,Body Text 2 Char,正文文字缩进1 Char2,北山简报正文 Char2"/>
    <w:uiPriority w:val="99"/>
    <w:locked/>
    <w:rPr>
      <w:rFonts w:ascii="Times New Roman" w:eastAsia="宋体" w:hAnsi="Times New Roman"/>
      <w:sz w:val="20"/>
    </w:rPr>
  </w:style>
  <w:style w:type="character" w:customStyle="1" w:styleId="Charb">
    <w:name w:val="正文文本缩进 Char"/>
    <w:semiHidden/>
    <w:rPr>
      <w:rFonts w:ascii="Times New Roman" w:eastAsia="宋体" w:hAnsi="Times New Roman"/>
      <w:sz w:val="20"/>
    </w:rPr>
  </w:style>
  <w:style w:type="character" w:customStyle="1" w:styleId="3Char0">
    <w:name w:val="正文文本缩进 3 Char"/>
    <w:link w:val="30"/>
    <w:uiPriority w:val="99"/>
    <w:locked/>
    <w:rPr>
      <w:rFonts w:ascii="Times New Roman" w:eastAsia="宋体" w:hAnsi="Times New Roman"/>
      <w:sz w:val="20"/>
    </w:rPr>
  </w:style>
  <w:style w:type="character" w:customStyle="1" w:styleId="3Char1">
    <w:name w:val="正文文本 3 Char"/>
    <w:link w:val="31"/>
    <w:uiPriority w:val="99"/>
    <w:locked/>
    <w:rPr>
      <w:rFonts w:ascii="黑体" w:eastAsia="宋体" w:hAnsi="Times New Roman"/>
      <w:sz w:val="24"/>
    </w:rPr>
  </w:style>
  <w:style w:type="character" w:customStyle="1" w:styleId="titleblack141">
    <w:name w:val="title_black_141"/>
    <w:rPr>
      <w:color w:val="000000"/>
      <w:sz w:val="21"/>
      <w:u w:val="none"/>
    </w:rPr>
  </w:style>
  <w:style w:type="character" w:customStyle="1" w:styleId="Charc">
    <w:name w:val="文档结构图 Char"/>
    <w:link w:val="af7"/>
    <w:uiPriority w:val="99"/>
    <w:semiHidden/>
    <w:locked/>
    <w:rPr>
      <w:rFonts w:ascii="Times New Roman" w:eastAsia="宋体" w:hAnsi="Times New Roman"/>
      <w:kern w:val="0"/>
      <w:sz w:val="20"/>
      <w:shd w:val="clear" w:color="auto" w:fill="000080"/>
    </w:rPr>
  </w:style>
  <w:style w:type="character" w:customStyle="1" w:styleId="af8">
    <w:name w:val="日期 字符"/>
    <w:rPr>
      <w:rFonts w:ascii="宋体" w:hAnsi="Courier New"/>
      <w:kern w:val="2"/>
      <w:sz w:val="28"/>
    </w:rPr>
  </w:style>
  <w:style w:type="character" w:customStyle="1" w:styleId="Chard">
    <w:name w:val="图表标题 Char"/>
    <w:link w:val="af9"/>
    <w:locked/>
    <w:rPr>
      <w:rFonts w:ascii="Times New Roman" w:eastAsia="宋体" w:hAnsi="Times New Roman"/>
      <w:b/>
      <w:sz w:val="24"/>
    </w:rPr>
  </w:style>
  <w:style w:type="character" w:customStyle="1" w:styleId="afa">
    <w:name w:val="图标题 字符"/>
    <w:link w:val="afb"/>
    <w:locked/>
    <w:rPr>
      <w:rFonts w:ascii="Times New Roman" w:hAnsi="Times New Roman"/>
      <w:b/>
      <w:kern w:val="2"/>
      <w:sz w:val="21"/>
    </w:rPr>
  </w:style>
  <w:style w:type="character" w:customStyle="1" w:styleId="Char13">
    <w:name w:val="正文缩进 Char1"/>
    <w:aliases w:val="正文缩进 Char Char,表格标题 Char,正文（首行缩进两字） Char1,特点 Char,正文编号 Char,正文非缩进 Char Char Char Char Char Char Char Char Char Char Char Char Char Char Char Char Char,首行缩进 Char,四号 Char Char Char Char Char,四号 Char Char1,四号 Char Char Char Char1,标题4 Char"/>
    <w:rPr>
      <w:rFonts w:eastAsia="宋体"/>
      <w:kern w:val="2"/>
      <w:sz w:val="21"/>
      <w:lang w:val="en-US" w:eastAsia="zh-CN" w:bidi="ar-SA"/>
    </w:rPr>
  </w:style>
  <w:style w:type="character" w:customStyle="1" w:styleId="Chare">
    <w:name w:val="表格格式 Char"/>
    <w:link w:val="afc"/>
    <w:qFormat/>
    <w:locked/>
    <w:rPr>
      <w:rFonts w:ascii="Times New Roman" w:hAnsi="Times New Roman"/>
      <w:color w:val="000000"/>
      <w:sz w:val="21"/>
    </w:rPr>
  </w:style>
  <w:style w:type="character" w:customStyle="1" w:styleId="12">
    <w:name w:val="不明显参考1"/>
    <w:uiPriority w:val="31"/>
    <w:qFormat/>
    <w:rPr>
      <w:rFonts w:cs="Times New Roman"/>
      <w:smallCaps/>
      <w:color w:val="5A5A5A"/>
    </w:rPr>
  </w:style>
  <w:style w:type="character" w:customStyle="1" w:styleId="13">
    <w:name w:val="纯文本 字符1"/>
    <w:uiPriority w:val="99"/>
    <w:qFormat/>
    <w:locked/>
    <w:rPr>
      <w:rFonts w:ascii="宋体" w:hAnsi="Courier New"/>
    </w:rPr>
  </w:style>
  <w:style w:type="character" w:customStyle="1" w:styleId="9Char">
    <w:name w:val="样式9 Char"/>
    <w:link w:val="9"/>
    <w:rPr>
      <w:rFonts w:ascii="Arial" w:hAnsi="Arial"/>
      <w:kern w:val="2"/>
      <w:sz w:val="24"/>
    </w:rPr>
  </w:style>
  <w:style w:type="character" w:customStyle="1" w:styleId="1Char0">
    <w:name w:val="表格文字1 Char"/>
    <w:link w:val="14"/>
    <w:locked/>
    <w:rPr>
      <w:snapToGrid/>
      <w:sz w:val="21"/>
      <w:lang w:val="en-US" w:eastAsia="zh-CN"/>
    </w:rPr>
  </w:style>
  <w:style w:type="paragraph" w:styleId="7">
    <w:name w:val="toc 7"/>
    <w:basedOn w:val="a"/>
    <w:next w:val="a"/>
    <w:uiPriority w:val="39"/>
    <w:unhideWhenUsed/>
    <w:pPr>
      <w:spacing w:line="240" w:lineRule="auto"/>
      <w:ind w:leftChars="1200" w:left="2520" w:firstLineChars="0" w:firstLine="0"/>
    </w:pPr>
    <w:rPr>
      <w:rFonts w:ascii="Calibri" w:hAnsi="Calibri"/>
      <w:sz w:val="21"/>
      <w:szCs w:val="22"/>
    </w:rPr>
  </w:style>
  <w:style w:type="paragraph" w:customStyle="1" w:styleId="15">
    <w:name w:val="无间隔1"/>
    <w:uiPriority w:val="1"/>
    <w:pPr>
      <w:widowControl w:val="0"/>
      <w:ind w:firstLineChars="200" w:firstLine="200"/>
      <w:jc w:val="both"/>
    </w:pPr>
    <w:rPr>
      <w:rFonts w:ascii="Times New Roman" w:hAnsi="Times New Roman"/>
      <w:kern w:val="2"/>
      <w:sz w:val="24"/>
    </w:rPr>
  </w:style>
  <w:style w:type="paragraph" w:customStyle="1" w:styleId="afd">
    <w:name w:val="表格"/>
    <w:basedOn w:val="a"/>
    <w:pPr>
      <w:snapToGrid w:val="0"/>
      <w:spacing w:line="240" w:lineRule="auto"/>
      <w:ind w:firstLineChars="0" w:firstLine="0"/>
      <w:jc w:val="center"/>
    </w:pPr>
    <w:rPr>
      <w:szCs w:val="24"/>
    </w:rPr>
  </w:style>
  <w:style w:type="paragraph" w:customStyle="1" w:styleId="afe">
    <w:name w:val="表格内样式"/>
    <w:uiPriority w:val="1"/>
    <w:qFormat/>
    <w:pPr>
      <w:widowControl w:val="0"/>
      <w:jc w:val="center"/>
    </w:pPr>
    <w:rPr>
      <w:rFonts w:ascii="Times New Roman" w:hAnsi="Times New Roman"/>
      <w:kern w:val="2"/>
      <w:sz w:val="21"/>
    </w:rPr>
  </w:style>
  <w:style w:type="paragraph" w:styleId="5">
    <w:name w:val="toc 5"/>
    <w:basedOn w:val="a"/>
    <w:next w:val="a"/>
    <w:uiPriority w:val="39"/>
    <w:unhideWhenUsed/>
    <w:pPr>
      <w:spacing w:line="240" w:lineRule="auto"/>
      <w:ind w:leftChars="800" w:left="1680" w:firstLineChars="0" w:firstLine="0"/>
    </w:pPr>
    <w:rPr>
      <w:rFonts w:ascii="Calibri" w:hAnsi="Calibri"/>
      <w:sz w:val="21"/>
      <w:szCs w:val="22"/>
    </w:rPr>
  </w:style>
  <w:style w:type="paragraph" w:customStyle="1" w:styleId="10">
    <w:name w:val="样式1"/>
    <w:basedOn w:val="a"/>
    <w:link w:val="1Char1"/>
    <w:pPr>
      <w:spacing w:before="60" w:line="460" w:lineRule="exact"/>
      <w:ind w:firstLineChars="0" w:firstLine="454"/>
    </w:pPr>
    <w:rPr>
      <w:rFonts w:ascii="Calibri" w:hAnsi="Calibri"/>
      <w:kern w:val="0"/>
    </w:rPr>
  </w:style>
  <w:style w:type="paragraph" w:customStyle="1" w:styleId="a6">
    <w:name w:val="表格正文"/>
    <w:basedOn w:val="a"/>
    <w:link w:val="Char"/>
    <w:qFormat/>
    <w:pPr>
      <w:spacing w:line="360" w:lineRule="exact"/>
      <w:ind w:firstLineChars="0" w:firstLine="0"/>
      <w:jc w:val="center"/>
    </w:pPr>
    <w:rPr>
      <w:rFonts w:ascii="Arial" w:hAnsi="Arial"/>
      <w:kern w:val="0"/>
      <w:sz w:val="20"/>
    </w:rPr>
  </w:style>
  <w:style w:type="paragraph" w:styleId="af7">
    <w:name w:val="Document Map"/>
    <w:basedOn w:val="a"/>
    <w:link w:val="Charc"/>
    <w:uiPriority w:val="99"/>
    <w:semiHidden/>
    <w:pPr>
      <w:shd w:val="clear" w:color="auto" w:fill="000080"/>
      <w:ind w:firstLineChars="0" w:firstLine="0"/>
    </w:pPr>
    <w:rPr>
      <w:kern w:val="0"/>
      <w:sz w:val="20"/>
    </w:rPr>
  </w:style>
  <w:style w:type="paragraph" w:styleId="ab">
    <w:name w:val="Body Text Indent"/>
    <w:basedOn w:val="a"/>
    <w:link w:val="Char1"/>
    <w:pPr>
      <w:snapToGrid w:val="0"/>
      <w:ind w:firstLineChars="0" w:firstLine="0"/>
    </w:pPr>
    <w:rPr>
      <w:kern w:val="0"/>
      <w:sz w:val="20"/>
    </w:rPr>
  </w:style>
  <w:style w:type="paragraph" w:styleId="30">
    <w:name w:val="Body Text Indent 3"/>
    <w:basedOn w:val="a"/>
    <w:link w:val="3Char0"/>
    <w:uiPriority w:val="99"/>
    <w:pPr>
      <w:ind w:firstLineChars="0" w:firstLine="540"/>
    </w:pPr>
    <w:rPr>
      <w:kern w:val="0"/>
      <w:sz w:val="20"/>
    </w:rPr>
  </w:style>
  <w:style w:type="paragraph" w:styleId="af6">
    <w:name w:val="Balloon Text"/>
    <w:basedOn w:val="a"/>
    <w:link w:val="Chara"/>
    <w:uiPriority w:val="99"/>
    <w:unhideWhenUsed/>
    <w:pPr>
      <w:spacing w:line="240" w:lineRule="auto"/>
    </w:pPr>
    <w:rPr>
      <w:kern w:val="0"/>
      <w:sz w:val="18"/>
      <w:szCs w:val="18"/>
    </w:rPr>
  </w:style>
  <w:style w:type="paragraph" w:customStyle="1" w:styleId="aff">
    <w:name w:val="表头标题"/>
    <w:basedOn w:val="a"/>
    <w:qFormat/>
    <w:pPr>
      <w:spacing w:beforeLines="50" w:before="156" w:line="240" w:lineRule="auto"/>
      <w:ind w:firstLineChars="0" w:firstLine="0"/>
      <w:jc w:val="center"/>
    </w:pPr>
    <w:rPr>
      <w:b/>
      <w:sz w:val="21"/>
      <w:szCs w:val="22"/>
    </w:rPr>
  </w:style>
  <w:style w:type="paragraph" w:customStyle="1" w:styleId="CharChar150">
    <w:name w:val="Char Char15"/>
    <w:basedOn w:val="a"/>
    <w:pPr>
      <w:widowControl/>
      <w:spacing w:after="160" w:line="240" w:lineRule="exact"/>
      <w:ind w:firstLineChars="0" w:firstLine="0"/>
      <w:jc w:val="left"/>
      <w:textAlignment w:val="auto"/>
    </w:pPr>
    <w:rPr>
      <w:sz w:val="21"/>
    </w:rPr>
  </w:style>
  <w:style w:type="paragraph" w:styleId="af4">
    <w:name w:val="Plain Text"/>
    <w:basedOn w:val="a"/>
    <w:link w:val="Char12"/>
    <w:uiPriority w:val="99"/>
    <w:qFormat/>
    <w:pPr>
      <w:spacing w:line="240" w:lineRule="auto"/>
      <w:ind w:firstLineChars="0" w:firstLine="0"/>
    </w:pPr>
    <w:rPr>
      <w:rFonts w:ascii="宋体" w:hAnsi="Courier New"/>
      <w:kern w:val="0"/>
      <w:sz w:val="20"/>
    </w:rPr>
  </w:style>
  <w:style w:type="paragraph" w:customStyle="1" w:styleId="aff0">
    <w:name w:val="小四表格（居中）"/>
    <w:basedOn w:val="aff1"/>
    <w:pPr>
      <w:adjustRightInd w:val="0"/>
      <w:snapToGrid w:val="0"/>
    </w:pPr>
    <w:rPr>
      <w:color w:val="FF0000"/>
      <w:sz w:val="21"/>
      <w:szCs w:val="21"/>
    </w:rPr>
  </w:style>
  <w:style w:type="paragraph" w:styleId="aff2">
    <w:name w:val="No Spacing"/>
    <w:uiPriority w:val="1"/>
    <w:qFormat/>
    <w:pPr>
      <w:widowControl w:val="0"/>
      <w:jc w:val="center"/>
    </w:pPr>
    <w:rPr>
      <w:rFonts w:ascii="Times New Roman" w:hAnsi="Times New Roman"/>
      <w:kern w:val="2"/>
      <w:sz w:val="21"/>
    </w:rPr>
  </w:style>
  <w:style w:type="paragraph" w:customStyle="1" w:styleId="CharChar15CharChar">
    <w:name w:val="Char Char15 Char Char"/>
    <w:basedOn w:val="a"/>
    <w:pPr>
      <w:widowControl/>
      <w:spacing w:after="160" w:line="240" w:lineRule="exact"/>
      <w:ind w:firstLineChars="0" w:firstLine="0"/>
      <w:jc w:val="left"/>
      <w:textAlignment w:val="auto"/>
    </w:pPr>
    <w:rPr>
      <w:sz w:val="21"/>
    </w:rPr>
  </w:style>
  <w:style w:type="paragraph" w:customStyle="1" w:styleId="af9">
    <w:name w:val="图表标题"/>
    <w:basedOn w:val="a"/>
    <w:link w:val="Chard"/>
    <w:pPr>
      <w:spacing w:beforeLines="25" w:afterLines="25"/>
      <w:ind w:firstLineChars="0" w:firstLine="0"/>
      <w:jc w:val="center"/>
      <w:outlineLvl w:val="4"/>
    </w:pPr>
    <w:rPr>
      <w:b/>
      <w:kern w:val="0"/>
    </w:rPr>
  </w:style>
  <w:style w:type="paragraph" w:styleId="aff3">
    <w:name w:val="caption"/>
    <w:basedOn w:val="a"/>
    <w:next w:val="a"/>
    <w:uiPriority w:val="35"/>
    <w:qFormat/>
    <w:rPr>
      <w:rFonts w:ascii="Cambria" w:eastAsia="黑体" w:hAnsi="Cambria"/>
      <w:sz w:val="20"/>
    </w:rPr>
  </w:style>
  <w:style w:type="paragraph" w:styleId="af3">
    <w:name w:val="Body Text"/>
    <w:basedOn w:val="a"/>
    <w:link w:val="Char8"/>
    <w:uiPriority w:val="99"/>
    <w:pPr>
      <w:spacing w:line="500" w:lineRule="exact"/>
      <w:ind w:firstLineChars="0" w:firstLine="0"/>
      <w:jc w:val="center"/>
    </w:pPr>
    <w:rPr>
      <w:rFonts w:ascii="黑体"/>
      <w:kern w:val="0"/>
      <w:sz w:val="20"/>
    </w:rPr>
  </w:style>
  <w:style w:type="paragraph" w:customStyle="1" w:styleId="aff4">
    <w:name w:val="五号表格"/>
    <w:basedOn w:val="a"/>
    <w:pPr>
      <w:spacing w:line="240" w:lineRule="auto"/>
      <w:ind w:firstLineChars="0" w:firstLine="0"/>
      <w:jc w:val="center"/>
    </w:pPr>
    <w:rPr>
      <w:kern w:val="0"/>
      <w:sz w:val="21"/>
    </w:rPr>
  </w:style>
  <w:style w:type="paragraph" w:customStyle="1" w:styleId="CharChar14">
    <w:name w:val="Char Char14"/>
    <w:basedOn w:val="a"/>
    <w:pPr>
      <w:widowControl/>
      <w:spacing w:after="160" w:line="240" w:lineRule="exact"/>
      <w:ind w:firstLineChars="0" w:firstLine="0"/>
      <w:jc w:val="left"/>
      <w:textAlignment w:val="auto"/>
    </w:pPr>
    <w:rPr>
      <w:sz w:val="21"/>
    </w:rPr>
  </w:style>
  <w:style w:type="paragraph" w:customStyle="1" w:styleId="aff1">
    <w:name w:val="小四表格"/>
    <w:basedOn w:val="aff4"/>
    <w:rPr>
      <w:sz w:val="24"/>
    </w:rPr>
  </w:style>
  <w:style w:type="paragraph" w:styleId="22">
    <w:name w:val="List 2"/>
    <w:basedOn w:val="a"/>
    <w:uiPriority w:val="99"/>
    <w:pPr>
      <w:spacing w:line="240" w:lineRule="auto"/>
      <w:ind w:leftChars="200" w:left="100" w:hangingChars="200" w:hanging="200"/>
    </w:pPr>
    <w:rPr>
      <w:sz w:val="21"/>
    </w:rPr>
  </w:style>
  <w:style w:type="paragraph" w:customStyle="1" w:styleId="CharChar14CharCharCharChar">
    <w:name w:val="Char Char14 Char Char Char Char"/>
    <w:basedOn w:val="a"/>
    <w:pPr>
      <w:widowControl/>
      <w:spacing w:after="160" w:line="240" w:lineRule="exact"/>
      <w:ind w:firstLineChars="0" w:firstLine="0"/>
      <w:jc w:val="left"/>
      <w:textAlignment w:val="auto"/>
    </w:pPr>
    <w:rPr>
      <w:sz w:val="21"/>
    </w:rPr>
  </w:style>
  <w:style w:type="paragraph" w:styleId="ac">
    <w:name w:val="Normal Indent"/>
    <w:basedOn w:val="a"/>
    <w:link w:val="Char2"/>
    <w:pPr>
      <w:spacing w:line="240" w:lineRule="auto"/>
      <w:ind w:firstLineChars="0" w:firstLine="420"/>
    </w:pPr>
    <w:rPr>
      <w:kern w:val="0"/>
      <w:sz w:val="20"/>
    </w:rPr>
  </w:style>
  <w:style w:type="paragraph" w:customStyle="1" w:styleId="16">
    <w:name w:val="正文1"/>
    <w:basedOn w:val="a"/>
    <w:pPr>
      <w:adjustRightInd w:val="0"/>
      <w:spacing w:line="500" w:lineRule="exact"/>
      <w:ind w:firstLineChars="0" w:firstLine="567"/>
    </w:pPr>
    <w:rPr>
      <w:sz w:val="28"/>
    </w:rPr>
  </w:style>
  <w:style w:type="paragraph" w:customStyle="1" w:styleId="14">
    <w:name w:val="表格文字1"/>
    <w:basedOn w:val="a"/>
    <w:next w:val="a"/>
    <w:link w:val="1Char0"/>
    <w:qFormat/>
    <w:pPr>
      <w:adjustRightInd w:val="0"/>
      <w:snapToGrid w:val="0"/>
      <w:spacing w:line="260" w:lineRule="exact"/>
      <w:ind w:firstLineChars="0" w:firstLine="0"/>
      <w:jc w:val="center"/>
      <w:textAlignment w:val="baseline"/>
    </w:pPr>
    <w:rPr>
      <w:rFonts w:ascii="Calibri" w:hAnsi="Calibri"/>
      <w:snapToGrid w:val="0"/>
      <w:kern w:val="0"/>
      <w:sz w:val="21"/>
    </w:rPr>
  </w:style>
  <w:style w:type="paragraph" w:customStyle="1" w:styleId="Style97">
    <w:name w:val="_Style 97"/>
    <w:basedOn w:val="a"/>
    <w:pPr>
      <w:widowControl/>
      <w:spacing w:after="160" w:line="240" w:lineRule="exact"/>
      <w:ind w:firstLineChars="0" w:firstLine="0"/>
      <w:jc w:val="left"/>
      <w:textAlignment w:val="auto"/>
    </w:pPr>
    <w:rPr>
      <w:sz w:val="21"/>
    </w:rPr>
  </w:style>
  <w:style w:type="paragraph" w:customStyle="1" w:styleId="17">
    <w:name w:val="标题1"/>
    <w:basedOn w:val="a"/>
    <w:pPr>
      <w:adjustRightInd w:val="0"/>
      <w:snapToGrid w:val="0"/>
      <w:ind w:firstLineChars="0" w:firstLine="0"/>
    </w:pPr>
    <w:rPr>
      <w:b/>
      <w:kern w:val="44"/>
      <w:sz w:val="30"/>
    </w:rPr>
  </w:style>
  <w:style w:type="paragraph" w:styleId="ad">
    <w:name w:val="annotation text"/>
    <w:basedOn w:val="a"/>
    <w:link w:val="Char10"/>
    <w:qFormat/>
    <w:pPr>
      <w:spacing w:line="240" w:lineRule="auto"/>
      <w:ind w:firstLineChars="0" w:firstLine="0"/>
      <w:jc w:val="left"/>
    </w:pPr>
    <w:rPr>
      <w:kern w:val="0"/>
      <w:sz w:val="20"/>
    </w:rPr>
  </w:style>
  <w:style w:type="paragraph" w:styleId="6">
    <w:name w:val="toc 6"/>
    <w:basedOn w:val="a"/>
    <w:next w:val="a"/>
    <w:uiPriority w:val="39"/>
    <w:unhideWhenUsed/>
    <w:pPr>
      <w:spacing w:line="240" w:lineRule="auto"/>
      <w:ind w:leftChars="1000" w:left="2100" w:firstLineChars="0" w:firstLine="0"/>
    </w:pPr>
    <w:rPr>
      <w:rFonts w:ascii="Calibri" w:hAnsi="Calibri"/>
      <w:sz w:val="21"/>
      <w:szCs w:val="22"/>
    </w:rPr>
  </w:style>
  <w:style w:type="paragraph" w:styleId="40">
    <w:name w:val="toc 4"/>
    <w:basedOn w:val="a"/>
    <w:next w:val="a"/>
    <w:uiPriority w:val="39"/>
    <w:unhideWhenUsed/>
    <w:pPr>
      <w:spacing w:line="240" w:lineRule="auto"/>
      <w:ind w:leftChars="600" w:left="1260" w:firstLineChars="0" w:firstLine="0"/>
    </w:pPr>
    <w:rPr>
      <w:rFonts w:ascii="Calibri" w:hAnsi="Calibri"/>
      <w:sz w:val="21"/>
      <w:szCs w:val="22"/>
    </w:rPr>
  </w:style>
  <w:style w:type="paragraph" w:styleId="18">
    <w:name w:val="toc 1"/>
    <w:basedOn w:val="a"/>
    <w:next w:val="a"/>
    <w:uiPriority w:val="39"/>
  </w:style>
  <w:style w:type="paragraph" w:customStyle="1" w:styleId="9">
    <w:name w:val="样式9"/>
    <w:basedOn w:val="a"/>
    <w:link w:val="9Char"/>
    <w:pPr>
      <w:snapToGrid w:val="0"/>
      <w:ind w:firstLine="480"/>
      <w:textAlignment w:val="auto"/>
    </w:pPr>
    <w:rPr>
      <w:rFonts w:ascii="Arial" w:hAnsi="Arial"/>
    </w:rPr>
  </w:style>
  <w:style w:type="paragraph" w:styleId="21">
    <w:name w:val="Body Text Indent 2"/>
    <w:basedOn w:val="a"/>
    <w:link w:val="2Char1"/>
    <w:uiPriority w:val="99"/>
    <w:unhideWhenUsed/>
    <w:pPr>
      <w:spacing w:after="120" w:line="480" w:lineRule="auto"/>
      <w:ind w:leftChars="200" w:left="420"/>
    </w:pPr>
    <w:rPr>
      <w:kern w:val="0"/>
      <w:sz w:val="20"/>
    </w:rPr>
  </w:style>
  <w:style w:type="paragraph" w:styleId="31">
    <w:name w:val="Body Text 3"/>
    <w:basedOn w:val="a"/>
    <w:link w:val="3Char1"/>
    <w:uiPriority w:val="99"/>
    <w:pPr>
      <w:snapToGrid w:val="0"/>
      <w:spacing w:line="480" w:lineRule="auto"/>
      <w:ind w:firstLineChars="0" w:firstLine="0"/>
      <w:jc w:val="center"/>
    </w:pPr>
    <w:rPr>
      <w:rFonts w:ascii="黑体"/>
      <w:kern w:val="0"/>
      <w:szCs w:val="24"/>
    </w:rPr>
  </w:style>
  <w:style w:type="paragraph" w:styleId="aff5">
    <w:name w:val="Block Text"/>
    <w:basedOn w:val="a"/>
    <w:uiPriority w:val="99"/>
    <w:pPr>
      <w:spacing w:line="240" w:lineRule="auto"/>
      <w:ind w:left="100" w:right="100" w:firstLineChars="0" w:firstLine="425"/>
    </w:pPr>
    <w:rPr>
      <w:sz w:val="28"/>
    </w:rPr>
  </w:style>
  <w:style w:type="paragraph" w:customStyle="1" w:styleId="af2">
    <w:name w:val="表标题"/>
    <w:basedOn w:val="a"/>
    <w:link w:val="af1"/>
    <w:qFormat/>
    <w:pPr>
      <w:snapToGrid w:val="0"/>
      <w:spacing w:beforeLines="20" w:before="20" w:afterLines="10" w:after="10" w:line="240" w:lineRule="auto"/>
      <w:ind w:firstLineChars="0" w:firstLine="0"/>
      <w:jc w:val="center"/>
    </w:pPr>
    <w:rPr>
      <w:b/>
      <w:sz w:val="21"/>
      <w:szCs w:val="21"/>
    </w:rPr>
  </w:style>
  <w:style w:type="paragraph" w:customStyle="1" w:styleId="aff6">
    <w:name w:val="表内文本"/>
    <w:basedOn w:val="a"/>
    <w:pPr>
      <w:spacing w:line="320" w:lineRule="exact"/>
      <w:ind w:firstLineChars="0" w:firstLine="0"/>
      <w:jc w:val="center"/>
    </w:pPr>
    <w:rPr>
      <w:rFonts w:eastAsia="仿宋_GB2312"/>
      <w:sz w:val="21"/>
    </w:rPr>
  </w:style>
  <w:style w:type="paragraph" w:styleId="8">
    <w:name w:val="toc 8"/>
    <w:basedOn w:val="a"/>
    <w:next w:val="a"/>
    <w:uiPriority w:val="39"/>
    <w:unhideWhenUsed/>
    <w:pPr>
      <w:spacing w:line="240" w:lineRule="auto"/>
      <w:ind w:leftChars="1400" w:left="2940" w:firstLineChars="0" w:firstLine="0"/>
    </w:pPr>
    <w:rPr>
      <w:rFonts w:ascii="Calibri" w:hAnsi="Calibri"/>
      <w:sz w:val="21"/>
      <w:szCs w:val="22"/>
    </w:rPr>
  </w:style>
  <w:style w:type="paragraph" w:customStyle="1" w:styleId="aff7">
    <w:name w:val="三级标题"/>
    <w:basedOn w:val="a"/>
    <w:pPr>
      <w:spacing w:before="300" w:line="460" w:lineRule="exact"/>
      <w:ind w:firstLineChars="0" w:firstLine="0"/>
      <w:outlineLvl w:val="2"/>
    </w:pPr>
    <w:rPr>
      <w:b/>
      <w:bCs/>
      <w:szCs w:val="24"/>
    </w:rPr>
  </w:style>
  <w:style w:type="paragraph" w:customStyle="1" w:styleId="23">
    <w:name w:val="表格文字2"/>
    <w:basedOn w:val="a"/>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1"/>
    </w:rPr>
  </w:style>
  <w:style w:type="paragraph" w:customStyle="1" w:styleId="24">
    <w:name w:val="无间隔2"/>
    <w:pPr>
      <w:widowControl w:val="0"/>
      <w:jc w:val="center"/>
    </w:pPr>
    <w:rPr>
      <w:rFonts w:ascii="Times New Roman" w:hAnsi="Times New Roman"/>
      <w:kern w:val="2"/>
      <w:sz w:val="21"/>
    </w:rPr>
  </w:style>
  <w:style w:type="paragraph" w:customStyle="1" w:styleId="af5">
    <w:name w:val="表格内容"/>
    <w:basedOn w:val="a"/>
    <w:link w:val="Char9"/>
    <w:pPr>
      <w:overflowPunct w:val="0"/>
      <w:adjustRightInd w:val="0"/>
      <w:spacing w:before="40" w:after="60" w:line="200" w:lineRule="atLeast"/>
      <w:ind w:firstLineChars="0" w:firstLine="0"/>
      <w:textAlignment w:val="baseline"/>
    </w:pPr>
    <w:rPr>
      <w:rFonts w:ascii="Arial" w:eastAsia="仿宋_GB2312" w:hAnsi="Arial"/>
      <w:kern w:val="0"/>
      <w:sz w:val="20"/>
    </w:rPr>
  </w:style>
  <w:style w:type="paragraph" w:styleId="32">
    <w:name w:val="toc 3"/>
    <w:basedOn w:val="a"/>
    <w:next w:val="a"/>
    <w:uiPriority w:val="39"/>
    <w:unhideWhenUsed/>
    <w:pPr>
      <w:ind w:leftChars="400" w:left="840"/>
    </w:pPr>
  </w:style>
  <w:style w:type="paragraph" w:styleId="aa">
    <w:name w:val="header"/>
    <w:basedOn w:val="a"/>
    <w:link w:val="Char0"/>
    <w:uiPriority w:val="99"/>
    <w:unhideWhenUsed/>
    <w:pPr>
      <w:pBdr>
        <w:bottom w:val="single" w:sz="6" w:space="1" w:color="auto"/>
      </w:pBdr>
      <w:tabs>
        <w:tab w:val="center" w:pos="4153"/>
        <w:tab w:val="right" w:pos="8306"/>
      </w:tabs>
      <w:snapToGrid w:val="0"/>
      <w:spacing w:line="240" w:lineRule="auto"/>
      <w:jc w:val="center"/>
    </w:pPr>
    <w:rPr>
      <w:kern w:val="0"/>
      <w:sz w:val="18"/>
      <w:szCs w:val="18"/>
    </w:rPr>
  </w:style>
  <w:style w:type="paragraph" w:styleId="af">
    <w:name w:val="footer"/>
    <w:basedOn w:val="a"/>
    <w:link w:val="Char5"/>
    <w:uiPriority w:val="99"/>
    <w:unhideWhenUsed/>
    <w:pPr>
      <w:tabs>
        <w:tab w:val="center" w:pos="4153"/>
        <w:tab w:val="right" w:pos="8306"/>
      </w:tabs>
      <w:snapToGrid w:val="0"/>
      <w:spacing w:line="240" w:lineRule="auto"/>
      <w:jc w:val="left"/>
    </w:pPr>
    <w:rPr>
      <w:kern w:val="0"/>
      <w:sz w:val="18"/>
      <w:szCs w:val="18"/>
    </w:rPr>
  </w:style>
  <w:style w:type="paragraph" w:styleId="ae">
    <w:name w:val="Date"/>
    <w:basedOn w:val="a"/>
    <w:next w:val="a"/>
    <w:link w:val="Char11"/>
    <w:uiPriority w:val="99"/>
    <w:rPr>
      <w:rFonts w:ascii="宋体" w:hAnsi="Courier New"/>
      <w:kern w:val="0"/>
      <w:sz w:val="20"/>
    </w:rPr>
  </w:style>
  <w:style w:type="paragraph" w:styleId="25">
    <w:name w:val="toc 2"/>
    <w:basedOn w:val="a"/>
    <w:next w:val="a"/>
    <w:uiPriority w:val="39"/>
    <w:unhideWhenUsed/>
    <w:pPr>
      <w:ind w:leftChars="200" w:left="420"/>
    </w:pPr>
  </w:style>
  <w:style w:type="paragraph" w:styleId="20">
    <w:name w:val="Body Text First Indent 2"/>
    <w:basedOn w:val="ab"/>
    <w:link w:val="2Char0"/>
    <w:uiPriority w:val="99"/>
    <w:pPr>
      <w:snapToGrid/>
      <w:spacing w:after="120"/>
      <w:ind w:leftChars="200" w:left="420" w:firstLineChars="200" w:firstLine="420"/>
    </w:pPr>
  </w:style>
  <w:style w:type="paragraph" w:styleId="90">
    <w:name w:val="toc 9"/>
    <w:basedOn w:val="a"/>
    <w:next w:val="a"/>
    <w:uiPriority w:val="39"/>
    <w:unhideWhenUsed/>
    <w:pPr>
      <w:spacing w:line="240" w:lineRule="auto"/>
      <w:ind w:leftChars="1600" w:left="3360" w:firstLineChars="0" w:firstLine="0"/>
    </w:pPr>
    <w:rPr>
      <w:rFonts w:ascii="Calibri" w:hAnsi="Calibri"/>
      <w:sz w:val="21"/>
      <w:szCs w:val="22"/>
    </w:rPr>
  </w:style>
  <w:style w:type="paragraph" w:styleId="aff8">
    <w:name w:val="Normal (Web)"/>
    <w:basedOn w:val="a"/>
    <w:uiPriority w:val="99"/>
    <w:pPr>
      <w:widowControl/>
      <w:spacing w:before="100" w:beforeAutospacing="1" w:after="100" w:afterAutospacing="1" w:line="240" w:lineRule="auto"/>
      <w:ind w:firstLineChars="0" w:firstLine="0"/>
      <w:jc w:val="left"/>
    </w:pPr>
    <w:rPr>
      <w:rFonts w:ascii="宋体" w:hAnsi="宋体"/>
      <w:kern w:val="0"/>
      <w:szCs w:val="24"/>
    </w:rPr>
  </w:style>
  <w:style w:type="paragraph" w:styleId="af0">
    <w:name w:val="annotation subject"/>
    <w:basedOn w:val="ad"/>
    <w:next w:val="ad"/>
    <w:link w:val="Char6"/>
    <w:uiPriority w:val="99"/>
    <w:semiHidden/>
    <w:rPr>
      <w:b/>
      <w:bCs/>
    </w:rPr>
  </w:style>
  <w:style w:type="paragraph" w:customStyle="1" w:styleId="CharChar13CharCharCharCharCharChar">
    <w:name w:val="Char Char13 Char Char Char Char Char Char"/>
    <w:basedOn w:val="a"/>
    <w:pPr>
      <w:widowControl/>
      <w:spacing w:after="160" w:line="240" w:lineRule="exact"/>
      <w:ind w:firstLineChars="0" w:firstLine="0"/>
      <w:jc w:val="left"/>
      <w:textAlignment w:val="auto"/>
    </w:pPr>
    <w:rPr>
      <w:sz w:val="21"/>
    </w:rPr>
  </w:style>
  <w:style w:type="paragraph" w:customStyle="1" w:styleId="TOC1">
    <w:name w:val="TOC 标题1"/>
    <w:basedOn w:val="1"/>
    <w:next w:val="a"/>
    <w:uiPriority w:val="39"/>
    <w:unhideWhenUsed/>
    <w:qFormat/>
    <w:pPr>
      <w:widowControl/>
      <w:spacing w:before="480" w:line="276" w:lineRule="auto"/>
      <w:outlineLvl w:val="9"/>
    </w:pPr>
    <w:rPr>
      <w:rFonts w:ascii="Cambria" w:hAnsi="Cambria"/>
      <w:color w:val="365F91"/>
      <w:kern w:val="0"/>
      <w:sz w:val="28"/>
      <w:szCs w:val="28"/>
    </w:rPr>
  </w:style>
  <w:style w:type="paragraph" w:customStyle="1" w:styleId="01">
    <w:name w:val="正文01"/>
    <w:basedOn w:val="a"/>
    <w:link w:val="01Char"/>
    <w:pPr>
      <w:spacing w:before="60" w:line="460" w:lineRule="exact"/>
    </w:pPr>
    <w:rPr>
      <w:kern w:val="0"/>
    </w:rPr>
  </w:style>
  <w:style w:type="paragraph" w:customStyle="1" w:styleId="Char14">
    <w:name w:val="Char1"/>
    <w:basedOn w:val="a"/>
    <w:pPr>
      <w:spacing w:line="240" w:lineRule="auto"/>
      <w:ind w:firstLineChars="0" w:firstLine="0"/>
    </w:pPr>
    <w:rPr>
      <w:sz w:val="21"/>
      <w:szCs w:val="24"/>
    </w:rPr>
  </w:style>
  <w:style w:type="paragraph" w:customStyle="1" w:styleId="26">
    <w:name w:val="正文2"/>
    <w:basedOn w:val="a"/>
    <w:pPr>
      <w:adjustRightInd w:val="0"/>
      <w:snapToGrid w:val="0"/>
      <w:spacing w:line="440" w:lineRule="atLeast"/>
      <w:ind w:firstLineChars="0" w:firstLine="567"/>
    </w:pPr>
  </w:style>
  <w:style w:type="paragraph" w:customStyle="1" w:styleId="Style219">
    <w:name w:val="_Style 219"/>
    <w:basedOn w:val="a"/>
    <w:pPr>
      <w:widowControl/>
      <w:spacing w:after="160" w:line="240" w:lineRule="exact"/>
      <w:ind w:firstLineChars="0" w:firstLine="0"/>
      <w:jc w:val="left"/>
    </w:pPr>
    <w:rPr>
      <w:sz w:val="21"/>
      <w:szCs w:val="24"/>
    </w:rPr>
  </w:style>
  <w:style w:type="paragraph" w:customStyle="1" w:styleId="19">
    <w:name w:val="1"/>
    <w:basedOn w:val="a"/>
    <w:pPr>
      <w:spacing w:line="240" w:lineRule="auto"/>
      <w:ind w:firstLineChars="0" w:firstLine="0"/>
    </w:pPr>
    <w:rPr>
      <w:sz w:val="21"/>
      <w:szCs w:val="24"/>
    </w:rPr>
  </w:style>
  <w:style w:type="paragraph" w:customStyle="1" w:styleId="afc">
    <w:name w:val="表格格式"/>
    <w:basedOn w:val="a"/>
    <w:next w:val="a"/>
    <w:link w:val="Chare"/>
    <w:qFormat/>
    <w:pPr>
      <w:widowControl/>
      <w:spacing w:line="240" w:lineRule="auto"/>
      <w:ind w:firstLineChars="0" w:firstLine="0"/>
      <w:jc w:val="center"/>
    </w:pPr>
    <w:rPr>
      <w:color w:val="000000"/>
      <w:kern w:val="0"/>
      <w:sz w:val="21"/>
    </w:rPr>
  </w:style>
  <w:style w:type="paragraph" w:customStyle="1" w:styleId="xl26">
    <w:name w:val="xl26"/>
    <w:basedOn w:val="a"/>
    <w:pPr>
      <w:widowControl/>
      <w:spacing w:before="100" w:after="100" w:line="240" w:lineRule="auto"/>
      <w:ind w:firstLineChars="0" w:firstLine="0"/>
      <w:jc w:val="center"/>
    </w:pPr>
    <w:rPr>
      <w:rFonts w:ascii="宋体"/>
      <w:kern w:val="0"/>
    </w:rPr>
  </w:style>
  <w:style w:type="paragraph" w:customStyle="1" w:styleId="afb">
    <w:name w:val="图标题"/>
    <w:basedOn w:val="a"/>
    <w:link w:val="afa"/>
    <w:qFormat/>
    <w:pPr>
      <w:tabs>
        <w:tab w:val="left" w:pos="0"/>
        <w:tab w:val="left" w:pos="3150"/>
      </w:tabs>
      <w:autoSpaceDE w:val="0"/>
      <w:autoSpaceDN w:val="0"/>
      <w:spacing w:afterLines="50" w:line="240" w:lineRule="auto"/>
      <w:ind w:firstLineChars="0" w:firstLine="0"/>
      <w:jc w:val="center"/>
    </w:pPr>
    <w:rPr>
      <w:b/>
      <w:sz w:val="21"/>
    </w:rPr>
  </w:style>
  <w:style w:type="paragraph" w:customStyle="1" w:styleId="Default">
    <w:name w:val="Default"/>
    <w:link w:val="DefaultChar"/>
    <w:pPr>
      <w:widowControl w:val="0"/>
      <w:autoSpaceDE w:val="0"/>
      <w:autoSpaceDN w:val="0"/>
      <w:adjustRightInd w:val="0"/>
    </w:pPr>
    <w:rPr>
      <w:rFonts w:ascii="Times New Roman" w:hAnsi="Times New Roman"/>
      <w:color w:val="000000"/>
      <w:sz w:val="24"/>
    </w:rPr>
  </w:style>
  <w:style w:type="paragraph" w:customStyle="1" w:styleId="03">
    <w:name w:val="标题03"/>
    <w:basedOn w:val="a"/>
    <w:pPr>
      <w:tabs>
        <w:tab w:val="left" w:pos="860"/>
        <w:tab w:val="left" w:pos="1075"/>
      </w:tabs>
      <w:snapToGrid w:val="0"/>
      <w:spacing w:line="440" w:lineRule="atLeast"/>
      <w:ind w:firstLineChars="0" w:firstLine="0"/>
      <w:outlineLvl w:val="2"/>
    </w:pPr>
    <w:rPr>
      <w:b/>
    </w:rPr>
  </w:style>
  <w:style w:type="paragraph" w:customStyle="1" w:styleId="ParaChar">
    <w:name w:val="默认段落字体 Para Char"/>
    <w:basedOn w:val="a"/>
    <w:rPr>
      <w:rFonts w:ascii="宋体" w:hAnsi="宋体" w:cs="宋体"/>
      <w:szCs w:val="24"/>
    </w:rPr>
  </w:style>
  <w:style w:type="paragraph" w:customStyle="1" w:styleId="CharCharCharCharCharCharChar">
    <w:name w:val="Char Char Char Char Char Char Char"/>
    <w:basedOn w:val="a"/>
    <w:rPr>
      <w:rFonts w:ascii="宋体" w:eastAsia="汉鼎简书宋" w:hAnsi="宋体"/>
      <w:kern w:val="0"/>
    </w:rPr>
  </w:style>
  <w:style w:type="paragraph" w:customStyle="1" w:styleId="CharChar1Char">
    <w:name w:val="Char Char1 Char"/>
    <w:basedOn w:val="a"/>
    <w:pPr>
      <w:spacing w:line="240" w:lineRule="auto"/>
      <w:ind w:firstLineChars="0" w:firstLine="0"/>
    </w:pPr>
    <w:rPr>
      <w:sz w:val="21"/>
    </w:rPr>
  </w:style>
  <w:style w:type="paragraph" w:customStyle="1" w:styleId="41">
    <w:name w:val="4"/>
    <w:basedOn w:val="a"/>
    <w:pPr>
      <w:widowControl/>
      <w:spacing w:after="160" w:line="240" w:lineRule="exact"/>
      <w:ind w:firstLineChars="0" w:firstLine="0"/>
      <w:jc w:val="left"/>
    </w:pPr>
    <w:rPr>
      <w:sz w:val="21"/>
    </w:rPr>
  </w:style>
  <w:style w:type="paragraph" w:customStyle="1" w:styleId="110">
    <w:name w:val="无间隔11"/>
    <w:uiPriority w:val="1"/>
    <w:pPr>
      <w:widowControl w:val="0"/>
      <w:jc w:val="center"/>
    </w:pPr>
    <w:rPr>
      <w:rFonts w:ascii="Times New Roman" w:hAnsi="Times New Roman"/>
      <w:kern w:val="2"/>
      <w:sz w:val="21"/>
    </w:rPr>
  </w:style>
  <w:style w:type="paragraph" w:customStyle="1" w:styleId="CharChar14CharCharCharChar1">
    <w:name w:val="Char Char14 Char Char Char Char1"/>
    <w:basedOn w:val="a"/>
    <w:pPr>
      <w:widowControl/>
      <w:spacing w:after="160" w:line="240" w:lineRule="exact"/>
      <w:ind w:firstLineChars="0" w:firstLine="0"/>
      <w:jc w:val="left"/>
      <w:textAlignment w:val="auto"/>
    </w:pPr>
    <w:rPr>
      <w:sz w:val="21"/>
    </w:rPr>
  </w:style>
  <w:style w:type="table" w:styleId="aff9">
    <w:name w:val="Table Grid"/>
    <w:basedOn w:val="a1"/>
    <w:uiPriority w:val="3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List Paragraph"/>
    <w:basedOn w:val="a"/>
    <w:uiPriority w:val="99"/>
    <w:qFormat/>
    <w:rsid w:val="009932D7"/>
    <w:pPr>
      <w:ind w:firstLine="420"/>
    </w:pPr>
  </w:style>
  <w:style w:type="paragraph" w:customStyle="1" w:styleId="CharCharChar0">
    <w:name w:val="Char Char Char"/>
    <w:basedOn w:val="a"/>
    <w:rsid w:val="00AC2132"/>
    <w:pPr>
      <w:spacing w:line="240" w:lineRule="auto"/>
      <w:ind w:firstLineChars="0" w:firstLine="0"/>
      <w:textAlignment w:val="auto"/>
    </w:pPr>
    <w:rPr>
      <w:sz w:val="21"/>
      <w:szCs w:val="24"/>
    </w:rPr>
  </w:style>
  <w:style w:type="paragraph" w:customStyle="1" w:styleId="affb">
    <w:name w:val="居中正文"/>
    <w:basedOn w:val="affc"/>
    <w:qFormat/>
    <w:rsid w:val="00CD378F"/>
    <w:pPr>
      <w:adjustRightInd w:val="0"/>
      <w:spacing w:after="0"/>
      <w:ind w:firstLineChars="0" w:firstLine="0"/>
      <w:jc w:val="center"/>
      <w:textAlignment w:val="baseline"/>
    </w:pPr>
    <w:rPr>
      <w:rFonts w:ascii="宋体"/>
      <w:kern w:val="28"/>
    </w:rPr>
  </w:style>
  <w:style w:type="paragraph" w:styleId="affc">
    <w:name w:val="Body Text First Indent"/>
    <w:basedOn w:val="af3"/>
    <w:link w:val="Charf"/>
    <w:uiPriority w:val="99"/>
    <w:semiHidden/>
    <w:unhideWhenUsed/>
    <w:rsid w:val="00CD378F"/>
    <w:pPr>
      <w:spacing w:after="120" w:line="360" w:lineRule="auto"/>
      <w:ind w:firstLineChars="100" w:firstLine="420"/>
      <w:jc w:val="both"/>
    </w:pPr>
    <w:rPr>
      <w:rFonts w:ascii="Times New Roman"/>
      <w:kern w:val="2"/>
      <w:sz w:val="24"/>
    </w:rPr>
  </w:style>
  <w:style w:type="character" w:customStyle="1" w:styleId="Charf">
    <w:name w:val="正文首行缩进 Char"/>
    <w:basedOn w:val="Char8"/>
    <w:link w:val="affc"/>
    <w:uiPriority w:val="99"/>
    <w:semiHidden/>
    <w:rsid w:val="00CD378F"/>
    <w:rPr>
      <w:rFonts w:ascii="Times New Roman" w:eastAsia="宋体" w:hAnsi="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01107">
      <w:bodyDiv w:val="1"/>
      <w:marLeft w:val="0"/>
      <w:marRight w:val="0"/>
      <w:marTop w:val="0"/>
      <w:marBottom w:val="0"/>
      <w:divBdr>
        <w:top w:val="none" w:sz="0" w:space="0" w:color="auto"/>
        <w:left w:val="none" w:sz="0" w:space="0" w:color="auto"/>
        <w:bottom w:val="none" w:sz="0" w:space="0" w:color="auto"/>
        <w:right w:val="none" w:sz="0" w:space="0" w:color="auto"/>
      </w:divBdr>
    </w:div>
    <w:div w:id="1133792381">
      <w:bodyDiv w:val="1"/>
      <w:marLeft w:val="0"/>
      <w:marRight w:val="0"/>
      <w:marTop w:val="0"/>
      <w:marBottom w:val="0"/>
      <w:divBdr>
        <w:top w:val="none" w:sz="0" w:space="0" w:color="auto"/>
        <w:left w:val="none" w:sz="0" w:space="0" w:color="auto"/>
        <w:bottom w:val="none" w:sz="0" w:space="0" w:color="auto"/>
        <w:right w:val="none" w:sz="0" w:space="0" w:color="auto"/>
      </w:divBdr>
      <w:divsChild>
        <w:div w:id="2042589243">
          <w:marLeft w:val="0"/>
          <w:marRight w:val="0"/>
          <w:marTop w:val="0"/>
          <w:marBottom w:val="0"/>
          <w:divBdr>
            <w:top w:val="none" w:sz="0" w:space="0" w:color="auto"/>
            <w:left w:val="none" w:sz="0" w:space="0" w:color="auto"/>
            <w:bottom w:val="none" w:sz="0" w:space="0" w:color="auto"/>
            <w:right w:val="none" w:sz="0" w:space="0" w:color="auto"/>
          </w:divBdr>
        </w:div>
      </w:divsChild>
    </w:div>
    <w:div w:id="1143741162">
      <w:bodyDiv w:val="1"/>
      <w:marLeft w:val="0"/>
      <w:marRight w:val="0"/>
      <w:marTop w:val="0"/>
      <w:marBottom w:val="0"/>
      <w:divBdr>
        <w:top w:val="none" w:sz="0" w:space="0" w:color="auto"/>
        <w:left w:val="none" w:sz="0" w:space="0" w:color="auto"/>
        <w:bottom w:val="none" w:sz="0" w:space="0" w:color="auto"/>
        <w:right w:val="none" w:sz="0" w:space="0" w:color="auto"/>
      </w:divBdr>
      <w:divsChild>
        <w:div w:id="905383301">
          <w:marLeft w:val="0"/>
          <w:marRight w:val="0"/>
          <w:marTop w:val="0"/>
          <w:marBottom w:val="0"/>
          <w:divBdr>
            <w:top w:val="none" w:sz="0" w:space="0" w:color="auto"/>
            <w:left w:val="none" w:sz="0" w:space="0" w:color="auto"/>
            <w:bottom w:val="none" w:sz="0" w:space="0" w:color="auto"/>
            <w:right w:val="none" w:sz="0" w:space="0" w:color="auto"/>
          </w:divBdr>
        </w:div>
      </w:divsChild>
    </w:div>
    <w:div w:id="1811630226">
      <w:bodyDiv w:val="1"/>
      <w:marLeft w:val="0"/>
      <w:marRight w:val="0"/>
      <w:marTop w:val="0"/>
      <w:marBottom w:val="0"/>
      <w:divBdr>
        <w:top w:val="none" w:sz="0" w:space="0" w:color="auto"/>
        <w:left w:val="none" w:sz="0" w:space="0" w:color="auto"/>
        <w:bottom w:val="none" w:sz="0" w:space="0" w:color="auto"/>
        <w:right w:val="none" w:sz="0" w:space="0" w:color="auto"/>
      </w:divBdr>
      <w:divsChild>
        <w:div w:id="342361131">
          <w:marLeft w:val="0"/>
          <w:marRight w:val="0"/>
          <w:marTop w:val="0"/>
          <w:marBottom w:val="0"/>
          <w:divBdr>
            <w:top w:val="none" w:sz="0" w:space="0" w:color="auto"/>
            <w:left w:val="none" w:sz="0" w:space="0" w:color="auto"/>
            <w:bottom w:val="none" w:sz="0" w:space="0" w:color="auto"/>
            <w:right w:val="none" w:sz="0" w:space="0" w:color="auto"/>
          </w:divBdr>
        </w:div>
      </w:divsChild>
    </w:div>
    <w:div w:id="1945305529">
      <w:bodyDiv w:val="1"/>
      <w:marLeft w:val="0"/>
      <w:marRight w:val="0"/>
      <w:marTop w:val="0"/>
      <w:marBottom w:val="0"/>
      <w:divBdr>
        <w:top w:val="none" w:sz="0" w:space="0" w:color="auto"/>
        <w:left w:val="none" w:sz="0" w:space="0" w:color="auto"/>
        <w:bottom w:val="none" w:sz="0" w:space="0" w:color="auto"/>
        <w:right w:val="none" w:sz="0" w:space="0" w:color="auto"/>
      </w:divBdr>
      <w:divsChild>
        <w:div w:id="43064652">
          <w:marLeft w:val="0"/>
          <w:marRight w:val="0"/>
          <w:marTop w:val="0"/>
          <w:marBottom w:val="0"/>
          <w:divBdr>
            <w:top w:val="none" w:sz="0" w:space="0" w:color="auto"/>
            <w:left w:val="none" w:sz="0" w:space="0" w:color="auto"/>
            <w:bottom w:val="none" w:sz="0" w:space="0" w:color="auto"/>
            <w:right w:val="none" w:sz="0" w:space="0" w:color="auto"/>
          </w:divBdr>
        </w:div>
      </w:divsChild>
    </w:div>
    <w:div w:id="2107538525">
      <w:bodyDiv w:val="1"/>
      <w:marLeft w:val="0"/>
      <w:marRight w:val="0"/>
      <w:marTop w:val="0"/>
      <w:marBottom w:val="0"/>
      <w:divBdr>
        <w:top w:val="none" w:sz="0" w:space="0" w:color="auto"/>
        <w:left w:val="none" w:sz="0" w:space="0" w:color="auto"/>
        <w:bottom w:val="none" w:sz="0" w:space="0" w:color="auto"/>
        <w:right w:val="none" w:sz="0" w:space="0" w:color="auto"/>
      </w:divBdr>
      <w:divsChild>
        <w:div w:id="2686618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image" Target="media/image1.emf"/><Relationship Id="rId34" Type="http://schemas.openxmlformats.org/officeDocument/2006/relationships/image" Target="media/image10.jpeg"/><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image" Target="media/image20.jpeg"/><Relationship Id="rId55" Type="http://schemas.openxmlformats.org/officeDocument/2006/relationships/image" Target="media/image24.jpeg"/><Relationship Id="rId63" Type="http://schemas.openxmlformats.org/officeDocument/2006/relationships/footer" Target="foot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emf"/><Relationship Id="rId41" Type="http://schemas.openxmlformats.org/officeDocument/2006/relationships/footer" Target="footer11.xml"/><Relationship Id="rId54" Type="http://schemas.openxmlformats.org/officeDocument/2006/relationships/image" Target="media/image23.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image" Target="media/image12.pn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emf"/><Relationship Id="rId28" Type="http://schemas.openxmlformats.org/officeDocument/2006/relationships/image" Target="media/image5.jpeg"/><Relationship Id="rId36" Type="http://schemas.openxmlformats.org/officeDocument/2006/relationships/footer" Target="footer8.xml"/><Relationship Id="rId49" Type="http://schemas.openxmlformats.org/officeDocument/2006/relationships/image" Target="media/image19.jpeg"/><Relationship Id="rId57" Type="http://schemas.openxmlformats.org/officeDocument/2006/relationships/footer" Target="footer15.xml"/><Relationship Id="rId61"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emf"/><Relationship Id="rId44" Type="http://schemas.openxmlformats.org/officeDocument/2006/relationships/image" Target="media/image15.jpeg"/><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footer" Target="footer7.xml"/><Relationship Id="rId30" Type="http://schemas.openxmlformats.org/officeDocument/2006/relationships/image" Target="media/image7.emf"/><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footer" Target="footer9.xml"/><Relationship Id="rId46" Type="http://schemas.openxmlformats.org/officeDocument/2006/relationships/image" Target="media/image17.jpeg"/><Relationship Id="rId59"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A215-2B33-4521-8E34-589FCBFE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91</Pages>
  <Words>10134</Words>
  <Characters>57769</Characters>
  <Application>Microsoft Office Word</Application>
  <DocSecurity>0</DocSecurity>
  <Lines>481</Lines>
  <Paragraphs>135</Paragraphs>
  <ScaleCrop>false</ScaleCrop>
  <Company>Home</Company>
  <LinksUpToDate>false</LinksUpToDate>
  <CharactersWithSpaces>67768</CharactersWithSpaces>
  <SharedDoc>false</SharedDoc>
  <HLinks>
    <vt:vector size="60" baseType="variant">
      <vt:variant>
        <vt:i4>2555972</vt:i4>
      </vt:variant>
      <vt:variant>
        <vt:i4>60</vt:i4>
      </vt:variant>
      <vt:variant>
        <vt:i4>0</vt:i4>
      </vt:variant>
      <vt:variant>
        <vt:i4>5</vt:i4>
      </vt:variant>
      <vt:variant>
        <vt:lpwstr>http://www.baidu.com/link?url=6BhPy-vVNXyusV80FN82BJ38Bflj3jG7O78PhXm3oJoB_4WcdvPO2bWcgofzEwSz</vt:lpwstr>
      </vt:variant>
      <vt:variant>
        <vt:lpwstr/>
      </vt:variant>
      <vt:variant>
        <vt:i4>1114168</vt:i4>
      </vt:variant>
      <vt:variant>
        <vt:i4>47</vt:i4>
      </vt:variant>
      <vt:variant>
        <vt:i4>0</vt:i4>
      </vt:variant>
      <vt:variant>
        <vt:i4>5</vt:i4>
      </vt:variant>
      <vt:variant>
        <vt:lpwstr/>
      </vt:variant>
      <vt:variant>
        <vt:lpwstr>_Toc29388413</vt:lpwstr>
      </vt:variant>
      <vt:variant>
        <vt:i4>1048632</vt:i4>
      </vt:variant>
      <vt:variant>
        <vt:i4>41</vt:i4>
      </vt:variant>
      <vt:variant>
        <vt:i4>0</vt:i4>
      </vt:variant>
      <vt:variant>
        <vt:i4>5</vt:i4>
      </vt:variant>
      <vt:variant>
        <vt:lpwstr/>
      </vt:variant>
      <vt:variant>
        <vt:lpwstr>_Toc29388412</vt:lpwstr>
      </vt:variant>
      <vt:variant>
        <vt:i4>1245240</vt:i4>
      </vt:variant>
      <vt:variant>
        <vt:i4>35</vt:i4>
      </vt:variant>
      <vt:variant>
        <vt:i4>0</vt:i4>
      </vt:variant>
      <vt:variant>
        <vt:i4>5</vt:i4>
      </vt:variant>
      <vt:variant>
        <vt:lpwstr/>
      </vt:variant>
      <vt:variant>
        <vt:lpwstr>_Toc29388411</vt:lpwstr>
      </vt:variant>
      <vt:variant>
        <vt:i4>1179704</vt:i4>
      </vt:variant>
      <vt:variant>
        <vt:i4>29</vt:i4>
      </vt:variant>
      <vt:variant>
        <vt:i4>0</vt:i4>
      </vt:variant>
      <vt:variant>
        <vt:i4>5</vt:i4>
      </vt:variant>
      <vt:variant>
        <vt:lpwstr/>
      </vt:variant>
      <vt:variant>
        <vt:lpwstr>_Toc29388410</vt:lpwstr>
      </vt:variant>
      <vt:variant>
        <vt:i4>1769529</vt:i4>
      </vt:variant>
      <vt:variant>
        <vt:i4>23</vt:i4>
      </vt:variant>
      <vt:variant>
        <vt:i4>0</vt:i4>
      </vt:variant>
      <vt:variant>
        <vt:i4>5</vt:i4>
      </vt:variant>
      <vt:variant>
        <vt:lpwstr/>
      </vt:variant>
      <vt:variant>
        <vt:lpwstr>_Toc29388409</vt:lpwstr>
      </vt:variant>
      <vt:variant>
        <vt:i4>1703993</vt:i4>
      </vt:variant>
      <vt:variant>
        <vt:i4>20</vt:i4>
      </vt:variant>
      <vt:variant>
        <vt:i4>0</vt:i4>
      </vt:variant>
      <vt:variant>
        <vt:i4>5</vt:i4>
      </vt:variant>
      <vt:variant>
        <vt:lpwstr/>
      </vt:variant>
      <vt:variant>
        <vt:lpwstr>_Toc29388408</vt:lpwstr>
      </vt:variant>
      <vt:variant>
        <vt:i4>1376313</vt:i4>
      </vt:variant>
      <vt:variant>
        <vt:i4>14</vt:i4>
      </vt:variant>
      <vt:variant>
        <vt:i4>0</vt:i4>
      </vt:variant>
      <vt:variant>
        <vt:i4>5</vt:i4>
      </vt:variant>
      <vt:variant>
        <vt:lpwstr/>
      </vt:variant>
      <vt:variant>
        <vt:lpwstr>_Toc29388407</vt:lpwstr>
      </vt:variant>
      <vt:variant>
        <vt:i4>1310777</vt:i4>
      </vt:variant>
      <vt:variant>
        <vt:i4>8</vt:i4>
      </vt:variant>
      <vt:variant>
        <vt:i4>0</vt:i4>
      </vt:variant>
      <vt:variant>
        <vt:i4>5</vt:i4>
      </vt:variant>
      <vt:variant>
        <vt:lpwstr/>
      </vt:variant>
      <vt:variant>
        <vt:lpwstr>_Toc29388406</vt:lpwstr>
      </vt:variant>
      <vt:variant>
        <vt:i4>1507385</vt:i4>
      </vt:variant>
      <vt:variant>
        <vt:i4>2</vt:i4>
      </vt:variant>
      <vt:variant>
        <vt:i4>0</vt:i4>
      </vt:variant>
      <vt:variant>
        <vt:i4>5</vt:i4>
      </vt:variant>
      <vt:variant>
        <vt:lpwstr/>
      </vt:variant>
      <vt:variant>
        <vt:lpwstr>_Toc29388405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China</dc:creator>
  <cp:keywords/>
  <dc:description/>
  <cp:lastModifiedBy>微软用户</cp:lastModifiedBy>
  <cp:revision>4</cp:revision>
  <cp:lastPrinted>2021-03-24T05:22:00Z</cp:lastPrinted>
  <dcterms:created xsi:type="dcterms:W3CDTF">2021-03-24T04:24:00Z</dcterms:created>
  <dcterms:modified xsi:type="dcterms:W3CDTF">2021-03-24T05:22:00Z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